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039" w:rsidRDefault="007D3039" w:rsidP="00CA6D48">
      <w:pPr>
        <w:jc w:val="center"/>
        <w:rPr>
          <w:noProof/>
        </w:rPr>
      </w:pPr>
    </w:p>
    <w:p w:rsidR="007D3039" w:rsidRDefault="007D3039" w:rsidP="00CA6D48">
      <w:pPr>
        <w:jc w:val="center"/>
        <w:rPr>
          <w:noProof/>
        </w:rPr>
      </w:pPr>
    </w:p>
    <w:p w:rsidR="00CA6D48" w:rsidRDefault="00CA6D48" w:rsidP="00CA6D48">
      <w:pPr>
        <w:jc w:val="center"/>
      </w:pPr>
      <w:r w:rsidRPr="00246888">
        <w:rPr>
          <w:noProof/>
        </w:rPr>
        <w:drawing>
          <wp:inline distT="0" distB="0" distL="0" distR="0" wp14:anchorId="581BE397" wp14:editId="40F70819">
            <wp:extent cx="3381375" cy="2352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2352675"/>
                    </a:xfrm>
                    <a:prstGeom prst="rect">
                      <a:avLst/>
                    </a:prstGeom>
                    <a:noFill/>
                    <a:ln>
                      <a:noFill/>
                    </a:ln>
                  </pic:spPr>
                </pic:pic>
              </a:graphicData>
            </a:graphic>
          </wp:inline>
        </w:drawing>
      </w:r>
    </w:p>
    <w:p w:rsidR="00CA6D48" w:rsidRDefault="00CA6D48" w:rsidP="00CA6D48">
      <w:pPr>
        <w:jc w:val="center"/>
      </w:pPr>
    </w:p>
    <w:p w:rsidR="00CA6D48" w:rsidRDefault="00CA6D48" w:rsidP="00CA6D48">
      <w:pPr>
        <w:jc w:val="center"/>
      </w:pPr>
    </w:p>
    <w:p w:rsidR="00CA6D48" w:rsidRDefault="00CA6D48" w:rsidP="00CA6D48">
      <w:pPr>
        <w:jc w:val="center"/>
        <w:rPr>
          <w:color w:val="800000"/>
          <w:sz w:val="72"/>
          <w:szCs w:val="72"/>
        </w:rPr>
      </w:pPr>
    </w:p>
    <w:p w:rsidR="00CA6D48" w:rsidRPr="00CA6D48" w:rsidRDefault="00CA6D48" w:rsidP="00CA6D48">
      <w:pPr>
        <w:jc w:val="center"/>
        <w:rPr>
          <w:color w:val="800000"/>
          <w:sz w:val="72"/>
          <w:szCs w:val="72"/>
        </w:rPr>
      </w:pPr>
      <w:r w:rsidRPr="00CA6D48">
        <w:rPr>
          <w:color w:val="800000"/>
          <w:sz w:val="72"/>
          <w:szCs w:val="72"/>
        </w:rPr>
        <w:t xml:space="preserve">NURSING PROGRAM </w:t>
      </w:r>
    </w:p>
    <w:p w:rsidR="00CA6D48" w:rsidRDefault="00CA6D48" w:rsidP="00CA6D48">
      <w:pPr>
        <w:jc w:val="center"/>
        <w:rPr>
          <w:color w:val="800000"/>
          <w:sz w:val="72"/>
          <w:szCs w:val="72"/>
        </w:rPr>
      </w:pPr>
      <w:r w:rsidRPr="00CA6D48">
        <w:rPr>
          <w:color w:val="800000"/>
          <w:sz w:val="72"/>
          <w:szCs w:val="72"/>
        </w:rPr>
        <w:t>POLICY MANUAL</w:t>
      </w:r>
    </w:p>
    <w:p w:rsidR="00CA6D48" w:rsidRDefault="00CA6D48" w:rsidP="00CA6D48">
      <w:pPr>
        <w:jc w:val="center"/>
        <w:rPr>
          <w:color w:val="800000"/>
          <w:sz w:val="72"/>
          <w:szCs w:val="72"/>
        </w:rPr>
      </w:pPr>
    </w:p>
    <w:p w:rsidR="00CA6D48" w:rsidRDefault="00CA6D48" w:rsidP="00CA6D48">
      <w:pPr>
        <w:jc w:val="center"/>
        <w:rPr>
          <w:color w:val="800000"/>
          <w:sz w:val="72"/>
          <w:szCs w:val="72"/>
        </w:rPr>
      </w:pPr>
      <w:r>
        <w:rPr>
          <w:color w:val="800000"/>
          <w:sz w:val="72"/>
          <w:szCs w:val="72"/>
        </w:rPr>
        <w:t>2016-2017</w:t>
      </w:r>
    </w:p>
    <w:p w:rsidR="00CA6D48" w:rsidRDefault="00CA6D48" w:rsidP="00CA6D48">
      <w:pPr>
        <w:jc w:val="center"/>
        <w:rPr>
          <w:color w:val="800000"/>
          <w:sz w:val="72"/>
          <w:szCs w:val="72"/>
        </w:rPr>
      </w:pPr>
    </w:p>
    <w:p w:rsidR="00CA6D48" w:rsidRDefault="00CA6D48" w:rsidP="00CA6D48">
      <w:pPr>
        <w:rPr>
          <w:color w:val="000000" w:themeColor="text1"/>
        </w:rPr>
      </w:pPr>
    </w:p>
    <w:p w:rsidR="00CA6D48" w:rsidRDefault="00CA6D48" w:rsidP="00CA6D48">
      <w:pPr>
        <w:rPr>
          <w:color w:val="000000" w:themeColor="text1"/>
        </w:rPr>
      </w:pPr>
    </w:p>
    <w:p w:rsidR="00CA6D48" w:rsidRDefault="00CA6D48" w:rsidP="00CA6D48">
      <w:pPr>
        <w:rPr>
          <w:color w:val="000000" w:themeColor="text1"/>
        </w:rPr>
      </w:pPr>
    </w:p>
    <w:p w:rsidR="00CA6D48" w:rsidRDefault="00CA6D48" w:rsidP="00CA6D48">
      <w:pPr>
        <w:rPr>
          <w:color w:val="000000" w:themeColor="text1"/>
        </w:rPr>
      </w:pPr>
    </w:p>
    <w:p w:rsidR="00CA6D48" w:rsidRDefault="00CA6D48" w:rsidP="00CA6D48">
      <w:pPr>
        <w:rPr>
          <w:color w:val="000000" w:themeColor="text1"/>
        </w:rPr>
      </w:pPr>
    </w:p>
    <w:p w:rsidR="00CA6D48" w:rsidRDefault="00CA6D48" w:rsidP="00CA6D48">
      <w:pPr>
        <w:rPr>
          <w:color w:val="000000" w:themeColor="text1"/>
        </w:rPr>
      </w:pPr>
    </w:p>
    <w:p w:rsidR="00CA6D48" w:rsidRDefault="00CA6D48" w:rsidP="00CA6D48">
      <w:pPr>
        <w:rPr>
          <w:color w:val="000000" w:themeColor="text1"/>
        </w:rPr>
      </w:pPr>
    </w:p>
    <w:p w:rsidR="00451492" w:rsidRDefault="00451492" w:rsidP="00CA6D48">
      <w:pPr>
        <w:rPr>
          <w:color w:val="000000" w:themeColor="text1"/>
        </w:rPr>
      </w:pPr>
    </w:p>
    <w:p w:rsidR="00CA6D48" w:rsidRDefault="00CA6D48" w:rsidP="00CA6D48">
      <w:pPr>
        <w:rPr>
          <w:color w:val="000000" w:themeColor="text1"/>
        </w:rPr>
      </w:pPr>
    </w:p>
    <w:p w:rsidR="00CA6D48" w:rsidRDefault="00CA6D48" w:rsidP="00CA6D48">
      <w:pPr>
        <w:rPr>
          <w:color w:val="000000" w:themeColor="text1"/>
        </w:rPr>
      </w:pPr>
    </w:p>
    <w:p w:rsidR="0014604A" w:rsidRDefault="00451492" w:rsidP="00CA6D48">
      <w:pPr>
        <w:jc w:val="center"/>
        <w:rPr>
          <w:color w:val="800000"/>
          <w:sz w:val="36"/>
          <w:szCs w:val="36"/>
        </w:rPr>
      </w:pPr>
      <w:r w:rsidRPr="00451492">
        <w:rPr>
          <w:color w:val="800000"/>
          <w:sz w:val="32"/>
          <w:szCs w:val="32"/>
        </w:rPr>
        <w:t>WWW.INDIANHILLS.EDU</w:t>
      </w:r>
    </w:p>
    <w:p w:rsidR="00451492" w:rsidRDefault="00451492" w:rsidP="00451492">
      <w:pPr>
        <w:jc w:val="right"/>
        <w:rPr>
          <w:color w:val="000000" w:themeColor="text1"/>
          <w:sz w:val="18"/>
          <w:szCs w:val="18"/>
        </w:rPr>
      </w:pPr>
    </w:p>
    <w:p w:rsidR="00451492" w:rsidRDefault="00451492" w:rsidP="00451492">
      <w:pPr>
        <w:jc w:val="right"/>
        <w:rPr>
          <w:color w:val="000000" w:themeColor="text1"/>
          <w:sz w:val="18"/>
          <w:szCs w:val="18"/>
        </w:rPr>
      </w:pPr>
      <w:bookmarkStart w:id="0" w:name="_GoBack"/>
      <w:bookmarkEnd w:id="0"/>
      <w:r w:rsidRPr="00CA6D48">
        <w:rPr>
          <w:color w:val="000000" w:themeColor="text1"/>
          <w:sz w:val="18"/>
          <w:szCs w:val="18"/>
        </w:rPr>
        <w:t>REVISED 4.11.16</w:t>
      </w:r>
    </w:p>
    <w:p w:rsidR="00CB4467" w:rsidRPr="008377E7" w:rsidRDefault="00CB4467" w:rsidP="00CB4467">
      <w:pPr>
        <w:tabs>
          <w:tab w:val="left" w:pos="7920"/>
        </w:tabs>
        <w:jc w:val="center"/>
        <w:rPr>
          <w:b/>
        </w:rPr>
      </w:pPr>
      <w:r w:rsidRPr="008377E7">
        <w:rPr>
          <w:b/>
        </w:rPr>
        <w:lastRenderedPageBreak/>
        <w:t>WELCOME</w:t>
      </w:r>
    </w:p>
    <w:p w:rsidR="00CB4467" w:rsidRPr="008377E7" w:rsidRDefault="00CB4467" w:rsidP="00CB4467">
      <w:pPr>
        <w:tabs>
          <w:tab w:val="left" w:pos="7920"/>
        </w:tabs>
        <w:jc w:val="center"/>
      </w:pPr>
    </w:p>
    <w:p w:rsidR="00CB4467" w:rsidRPr="008377E7" w:rsidRDefault="00CB4467" w:rsidP="00CB4467">
      <w:pPr>
        <w:tabs>
          <w:tab w:val="left" w:pos="7920"/>
        </w:tabs>
        <w:jc w:val="center"/>
      </w:pPr>
    </w:p>
    <w:p w:rsidR="00CB4467" w:rsidRPr="008377E7" w:rsidRDefault="00CB4467" w:rsidP="00CB4467">
      <w:pPr>
        <w:tabs>
          <w:tab w:val="left" w:pos="7920"/>
        </w:tabs>
      </w:pPr>
      <w:r w:rsidRPr="008377E7">
        <w:t>Welcome to the Nursing Program.  The Licensed Practical Nursing Program is four (4) terms (12 months) in length.  Upon successful completion of this program, a Diploma, will be awarded.  The Associate Degree of Nursing Program is eight (8) terms (24 months) in length.  Upon successful completion of this program an Associate of Applied Science (AAS) Degree will be awarded.</w:t>
      </w:r>
    </w:p>
    <w:p w:rsidR="00CB4467" w:rsidRPr="008377E7" w:rsidRDefault="00CB4467" w:rsidP="00CB4467">
      <w:pPr>
        <w:tabs>
          <w:tab w:val="left" w:pos="7920"/>
        </w:tabs>
      </w:pPr>
    </w:p>
    <w:p w:rsidR="00CB4467" w:rsidRPr="008377E7" w:rsidRDefault="00CB4467" w:rsidP="00CB4467">
      <w:pPr>
        <w:tabs>
          <w:tab w:val="left" w:pos="7920"/>
        </w:tabs>
      </w:pPr>
      <w:r w:rsidRPr="008377E7">
        <w:t>This program policy manual has been developed by the staff and administration of the Health Sciences Division of Indian Hills Community College.  Its purpose is to serve as a guide for all students enrolled in the Nursing programs.  The policy manual supplements the Indian Hills Community College Student Handbook and College Catalog; consequently all policies and regulations from the general handbook are to be observed in addition to those outlined in the following pages.</w:t>
      </w:r>
    </w:p>
    <w:p w:rsidR="00CB4467" w:rsidRPr="008377E7" w:rsidRDefault="00CB4467" w:rsidP="00CB4467">
      <w:pPr>
        <w:tabs>
          <w:tab w:val="left" w:pos="7920"/>
        </w:tabs>
      </w:pPr>
    </w:p>
    <w:p w:rsidR="00CB4467" w:rsidRPr="008377E7" w:rsidRDefault="00CB4467" w:rsidP="00CB4467">
      <w:pPr>
        <w:tabs>
          <w:tab w:val="left" w:pos="7920"/>
        </w:tabs>
      </w:pPr>
      <w:r w:rsidRPr="008377E7">
        <w:t>This booklet contains specific information that may help you understand the policies and procedures of the Nursing Department.  Please read the manual carefully and ask questions if any of the information is unclear.  Nursing instructors, the Program Director, or Department Chair of Health Programs are the best resources for answering questions that you might have concerning departmental policies or procedures.</w:t>
      </w:r>
    </w:p>
    <w:p w:rsidR="00CB4467" w:rsidRPr="008377E7" w:rsidRDefault="00CB4467" w:rsidP="00CB4467">
      <w:pPr>
        <w:tabs>
          <w:tab w:val="left" w:pos="7920"/>
        </w:tabs>
      </w:pPr>
    </w:p>
    <w:p w:rsidR="00CB4467" w:rsidRPr="008377E7" w:rsidRDefault="00CB4467" w:rsidP="00CB4467">
      <w:pPr>
        <w:pStyle w:val="BodyTextIndent"/>
        <w:tabs>
          <w:tab w:val="left" w:pos="960"/>
          <w:tab w:val="left" w:pos="1440"/>
        </w:tabs>
        <w:ind w:left="2160" w:hanging="1440"/>
        <w:jc w:val="center"/>
        <w:rPr>
          <w:rFonts w:ascii="Georgia" w:hAnsi="Georgia"/>
          <w:b/>
          <w:bCs/>
          <w:sz w:val="22"/>
          <w:szCs w:val="22"/>
        </w:rPr>
      </w:pPr>
    </w:p>
    <w:p w:rsidR="00CB4467" w:rsidRPr="008377E7" w:rsidRDefault="00CB4467" w:rsidP="00CB4467">
      <w:pPr>
        <w:pStyle w:val="BodyTextIndent"/>
        <w:tabs>
          <w:tab w:val="left" w:pos="960"/>
          <w:tab w:val="left" w:pos="1440"/>
        </w:tabs>
        <w:ind w:left="2160" w:hanging="1440"/>
        <w:jc w:val="center"/>
        <w:rPr>
          <w:rFonts w:ascii="Georgia" w:hAnsi="Georgia"/>
          <w:b/>
          <w:bCs/>
          <w:sz w:val="22"/>
          <w:szCs w:val="22"/>
        </w:rPr>
      </w:pPr>
    </w:p>
    <w:p w:rsidR="00CB4467" w:rsidRPr="008377E7" w:rsidRDefault="00CB4467" w:rsidP="00CB4467">
      <w:pPr>
        <w:pStyle w:val="BodyTextIndent"/>
        <w:tabs>
          <w:tab w:val="left" w:pos="960"/>
          <w:tab w:val="left" w:pos="1440"/>
        </w:tabs>
        <w:ind w:left="2160" w:hanging="1440"/>
        <w:jc w:val="center"/>
        <w:rPr>
          <w:rFonts w:ascii="Georgia" w:hAnsi="Georgia"/>
          <w:b/>
          <w:bCs/>
          <w:sz w:val="22"/>
          <w:szCs w:val="22"/>
        </w:rPr>
      </w:pPr>
    </w:p>
    <w:p w:rsidR="00CB4467" w:rsidRPr="008377E7" w:rsidRDefault="00CB4467" w:rsidP="00CB4467">
      <w:pPr>
        <w:pStyle w:val="BodyTextIndent"/>
        <w:tabs>
          <w:tab w:val="left" w:pos="960"/>
          <w:tab w:val="left" w:pos="1440"/>
        </w:tabs>
        <w:ind w:left="2160" w:hanging="1440"/>
        <w:jc w:val="center"/>
        <w:rPr>
          <w:rFonts w:ascii="Georgia" w:hAnsi="Georgia"/>
          <w:b/>
          <w:bCs/>
          <w:sz w:val="22"/>
          <w:szCs w:val="22"/>
        </w:rPr>
      </w:pPr>
    </w:p>
    <w:p w:rsidR="00CB4467" w:rsidRPr="008377E7" w:rsidRDefault="00CB4467" w:rsidP="00CB4467">
      <w:pPr>
        <w:pStyle w:val="BodyTextIndent"/>
        <w:tabs>
          <w:tab w:val="left" w:pos="960"/>
          <w:tab w:val="left" w:pos="1440"/>
        </w:tabs>
        <w:ind w:left="2160" w:hanging="1440"/>
        <w:jc w:val="center"/>
        <w:rPr>
          <w:rFonts w:ascii="Georgia" w:hAnsi="Georgia"/>
          <w:b/>
          <w:bCs/>
          <w:sz w:val="22"/>
          <w:szCs w:val="22"/>
        </w:rPr>
      </w:pPr>
    </w:p>
    <w:p w:rsidR="00CB4467" w:rsidRPr="008377E7" w:rsidRDefault="00CB4467" w:rsidP="00CB4467">
      <w:pPr>
        <w:pStyle w:val="BodyTextIndent"/>
        <w:tabs>
          <w:tab w:val="left" w:pos="960"/>
          <w:tab w:val="left" w:pos="1440"/>
        </w:tabs>
        <w:ind w:left="2160" w:hanging="1440"/>
        <w:jc w:val="center"/>
        <w:rPr>
          <w:rFonts w:ascii="Georgia" w:hAnsi="Georgia"/>
          <w:b/>
          <w:bCs/>
          <w:sz w:val="22"/>
          <w:szCs w:val="22"/>
        </w:rPr>
      </w:pPr>
      <w:r w:rsidRPr="008377E7">
        <w:rPr>
          <w:rFonts w:ascii="Georgia" w:hAnsi="Georgia"/>
          <w:b/>
          <w:bCs/>
          <w:sz w:val="22"/>
          <w:szCs w:val="22"/>
        </w:rPr>
        <w:t>ACCREDITATION STATUS</w:t>
      </w:r>
    </w:p>
    <w:p w:rsidR="00CB4467" w:rsidRPr="008377E7" w:rsidRDefault="00CB4467" w:rsidP="00CB4467">
      <w:pPr>
        <w:tabs>
          <w:tab w:val="left" w:pos="7920"/>
        </w:tabs>
        <w:jc w:val="center"/>
      </w:pPr>
    </w:p>
    <w:p w:rsidR="00CB4467" w:rsidRPr="008377E7" w:rsidRDefault="00CB4467" w:rsidP="00CB4467">
      <w:pPr>
        <w:tabs>
          <w:tab w:val="left" w:pos="7920"/>
        </w:tabs>
      </w:pPr>
      <w:r w:rsidRPr="008377E7">
        <w:t>Indian Hills Community College is accredited by the North Central Association of Colleges and Schools.  The Practical Nursing Program on the Centerville Campus and the Practical, Associate Degree and Associate Degree Online/Hybrid Completion programs on the Ottumwa Campus were last surveyed by the Iowa Board of Nursing on September 26, 2013.  Continued full six-year accreditation of the programs, as defined in the Iowa Administrative Code Nursing Board 590 Section 2.12(3), was granted February 26, 2014 by the Iowa Board of Nursing.</w:t>
      </w:r>
    </w:p>
    <w:p w:rsidR="00CB4467" w:rsidRPr="008377E7" w:rsidRDefault="00CB4467" w:rsidP="00CB4467">
      <w:pPr>
        <w:tabs>
          <w:tab w:val="left" w:pos="7920"/>
        </w:tabs>
      </w:pPr>
    </w:p>
    <w:p w:rsidR="00CB4467" w:rsidRPr="008377E7" w:rsidRDefault="00CB4467" w:rsidP="00CB4467">
      <w:pPr>
        <w:pStyle w:val="BodyTextIndent"/>
        <w:tabs>
          <w:tab w:val="left" w:pos="960"/>
          <w:tab w:val="left" w:pos="1440"/>
        </w:tabs>
        <w:ind w:left="0"/>
        <w:rPr>
          <w:sz w:val="18"/>
          <w:szCs w:val="18"/>
        </w:rPr>
      </w:pPr>
    </w:p>
    <w:p w:rsidR="00CB4467" w:rsidRPr="008377E7" w:rsidRDefault="00CB4467" w:rsidP="00CB4467">
      <w:pPr>
        <w:sectPr w:rsidR="00CB4467" w:rsidRPr="008377E7" w:rsidSect="00E938B7">
          <w:footerReference w:type="default" r:id="rId9"/>
          <w:footerReference w:type="first" r:id="rId10"/>
          <w:pgSz w:w="12240" w:h="15840"/>
          <w:pgMar w:top="1440" w:right="1440" w:bottom="1440" w:left="1800" w:header="720" w:footer="720" w:gutter="0"/>
          <w:pgNumType w:start="0"/>
          <w:cols w:space="720"/>
          <w:titlePg/>
          <w:docGrid w:linePitch="360"/>
        </w:sectPr>
      </w:pPr>
    </w:p>
    <w:p w:rsidR="00CB4467" w:rsidRPr="008377E7" w:rsidRDefault="00CB4467" w:rsidP="00CB4467">
      <w:pPr>
        <w:tabs>
          <w:tab w:val="left" w:pos="7920"/>
        </w:tabs>
        <w:jc w:val="center"/>
        <w:rPr>
          <w:sz w:val="20"/>
          <w:szCs w:val="20"/>
        </w:rPr>
      </w:pPr>
      <w:r w:rsidRPr="008377E7">
        <w:rPr>
          <w:b/>
          <w:bCs/>
          <w:sz w:val="20"/>
          <w:szCs w:val="20"/>
        </w:rPr>
        <w:lastRenderedPageBreak/>
        <w:t>PROGRAM POLICY AGREEMENT</w:t>
      </w:r>
    </w:p>
    <w:p w:rsidR="00CB4467" w:rsidRPr="008377E7" w:rsidRDefault="00CB4467" w:rsidP="00CB4467">
      <w:pPr>
        <w:tabs>
          <w:tab w:val="left" w:pos="7920"/>
        </w:tabs>
        <w:jc w:val="center"/>
        <w:rPr>
          <w:sz w:val="20"/>
          <w:szCs w:val="20"/>
        </w:rPr>
      </w:pPr>
    </w:p>
    <w:p w:rsidR="00CB4467" w:rsidRPr="008377E7" w:rsidRDefault="00CB4467" w:rsidP="00CB4467">
      <w:pPr>
        <w:tabs>
          <w:tab w:val="left" w:pos="7920"/>
        </w:tabs>
        <w:jc w:val="center"/>
        <w:rPr>
          <w:sz w:val="20"/>
          <w:szCs w:val="20"/>
        </w:rPr>
      </w:pPr>
    </w:p>
    <w:p w:rsidR="00CB4467" w:rsidRPr="008377E7" w:rsidRDefault="00CB4467" w:rsidP="00CB4467">
      <w:pPr>
        <w:tabs>
          <w:tab w:val="left" w:pos="720"/>
          <w:tab w:val="left" w:pos="7920"/>
        </w:tabs>
        <w:ind w:left="720" w:hanging="720"/>
        <w:rPr>
          <w:b/>
          <w:bCs/>
          <w:sz w:val="20"/>
          <w:szCs w:val="20"/>
        </w:rPr>
      </w:pPr>
      <w:r w:rsidRPr="008377E7">
        <w:rPr>
          <w:sz w:val="20"/>
          <w:szCs w:val="20"/>
        </w:rPr>
        <w:t>1.</w:t>
      </w:r>
      <w:r w:rsidRPr="008377E7">
        <w:rPr>
          <w:sz w:val="20"/>
          <w:szCs w:val="20"/>
        </w:rPr>
        <w:tab/>
      </w:r>
      <w:r w:rsidRPr="008377E7">
        <w:rPr>
          <w:b/>
          <w:bCs/>
          <w:sz w:val="20"/>
          <w:szCs w:val="20"/>
        </w:rPr>
        <w:t>Receipt of Indian Hills Community College Practical/Associate Degree Nursing Program Policy Manual.</w:t>
      </w:r>
    </w:p>
    <w:p w:rsidR="00CB4467" w:rsidRPr="008377E7" w:rsidRDefault="00CB4467" w:rsidP="00CB4467">
      <w:pPr>
        <w:tabs>
          <w:tab w:val="left" w:pos="720"/>
          <w:tab w:val="left" w:pos="7920"/>
        </w:tabs>
        <w:rPr>
          <w:b/>
          <w:bCs/>
          <w:sz w:val="20"/>
          <w:szCs w:val="20"/>
        </w:rPr>
      </w:pPr>
    </w:p>
    <w:p w:rsidR="00CB4467" w:rsidRPr="008377E7" w:rsidRDefault="00CB4467" w:rsidP="00CB4467">
      <w:pPr>
        <w:tabs>
          <w:tab w:val="left" w:pos="720"/>
          <w:tab w:val="left" w:pos="7920"/>
        </w:tabs>
        <w:ind w:left="720"/>
        <w:rPr>
          <w:sz w:val="20"/>
          <w:szCs w:val="20"/>
        </w:rPr>
      </w:pPr>
      <w:r w:rsidRPr="008377E7">
        <w:rPr>
          <w:sz w:val="20"/>
          <w:szCs w:val="20"/>
        </w:rPr>
        <w:t>I have received information on accessing an electronic copy of the program policy manual.  I understand I am responsible to read it completely and will be held accountable for complying with all policies and procedures of the nursing program.  It is my responsibility to ask for clarification from the Program Director of Nursing regarding any policy or procedure I do not understand.  I will read new policies or procedures that are issued by the program and incorporate them into my policy manual.  I understand that I am also responsible to read and comply with the general student policies of IHCC.</w:t>
      </w:r>
    </w:p>
    <w:p w:rsidR="00CB4467" w:rsidRPr="008377E7" w:rsidRDefault="00CB4467" w:rsidP="00CB4467">
      <w:pPr>
        <w:tabs>
          <w:tab w:val="left" w:pos="720"/>
          <w:tab w:val="left" w:pos="7920"/>
        </w:tabs>
        <w:rPr>
          <w:sz w:val="20"/>
          <w:szCs w:val="20"/>
        </w:rPr>
      </w:pPr>
    </w:p>
    <w:p w:rsidR="00CB4467" w:rsidRPr="008377E7" w:rsidRDefault="00CB4467" w:rsidP="00CB4467">
      <w:pPr>
        <w:tabs>
          <w:tab w:val="left" w:pos="720"/>
          <w:tab w:val="left" w:pos="7920"/>
        </w:tabs>
        <w:rPr>
          <w:sz w:val="20"/>
          <w:szCs w:val="20"/>
        </w:rPr>
      </w:pPr>
      <w:r w:rsidRPr="008377E7">
        <w:rPr>
          <w:sz w:val="20"/>
          <w:szCs w:val="20"/>
        </w:rPr>
        <w:t>2.</w:t>
      </w:r>
      <w:r w:rsidRPr="008377E7">
        <w:rPr>
          <w:sz w:val="20"/>
          <w:szCs w:val="20"/>
        </w:rPr>
        <w:tab/>
      </w:r>
      <w:r w:rsidRPr="008377E7">
        <w:rPr>
          <w:b/>
          <w:bCs/>
          <w:sz w:val="20"/>
          <w:szCs w:val="20"/>
        </w:rPr>
        <w:t>Responsibility for Conduct and Actions as a Nursing Student</w:t>
      </w:r>
    </w:p>
    <w:p w:rsidR="00CB4467" w:rsidRPr="008377E7" w:rsidRDefault="00CB4467" w:rsidP="00CB4467">
      <w:pPr>
        <w:tabs>
          <w:tab w:val="left" w:pos="720"/>
          <w:tab w:val="left" w:pos="7920"/>
        </w:tabs>
        <w:rPr>
          <w:sz w:val="20"/>
          <w:szCs w:val="20"/>
        </w:rPr>
      </w:pPr>
    </w:p>
    <w:p w:rsidR="00CB4467" w:rsidRPr="008377E7" w:rsidRDefault="00CB4467" w:rsidP="00CB4467">
      <w:pPr>
        <w:tabs>
          <w:tab w:val="left" w:pos="720"/>
          <w:tab w:val="left" w:pos="7920"/>
        </w:tabs>
        <w:ind w:left="720"/>
        <w:rPr>
          <w:sz w:val="20"/>
          <w:szCs w:val="20"/>
        </w:rPr>
      </w:pPr>
      <w:r w:rsidRPr="008377E7">
        <w:rPr>
          <w:sz w:val="20"/>
          <w:szCs w:val="20"/>
        </w:rPr>
        <w:t>I understand that having been admitted to the IHCC Nursing program, I am held responsible for my conduct and actions as a nursing student.  I understand that breech of IHCC or Nursing program policies or nursing ethics may result in consultation, and perhaps probation, suspension or dismissal depending on the nature of my actions.  I understand that client safety, privacy and dignity are of the highest priority in nursing and nursing education.</w:t>
      </w:r>
    </w:p>
    <w:p w:rsidR="00CB4467" w:rsidRPr="008377E7" w:rsidRDefault="00CB4467" w:rsidP="00CB4467">
      <w:pPr>
        <w:tabs>
          <w:tab w:val="left" w:pos="720"/>
          <w:tab w:val="left" w:pos="7920"/>
        </w:tabs>
        <w:rPr>
          <w:sz w:val="20"/>
          <w:szCs w:val="20"/>
        </w:rPr>
      </w:pPr>
    </w:p>
    <w:p w:rsidR="00CB4467" w:rsidRPr="008377E7" w:rsidRDefault="00CB4467" w:rsidP="00CB4467">
      <w:pPr>
        <w:tabs>
          <w:tab w:val="left" w:pos="720"/>
          <w:tab w:val="left" w:pos="7920"/>
        </w:tabs>
        <w:ind w:left="720" w:hanging="720"/>
        <w:rPr>
          <w:sz w:val="20"/>
          <w:szCs w:val="20"/>
        </w:rPr>
      </w:pPr>
      <w:r w:rsidRPr="008377E7">
        <w:rPr>
          <w:sz w:val="20"/>
          <w:szCs w:val="20"/>
        </w:rPr>
        <w:t>3.</w:t>
      </w:r>
      <w:r w:rsidRPr="008377E7">
        <w:rPr>
          <w:sz w:val="20"/>
          <w:szCs w:val="20"/>
        </w:rPr>
        <w:tab/>
      </w:r>
      <w:r w:rsidRPr="008377E7">
        <w:rPr>
          <w:b/>
          <w:bCs/>
          <w:sz w:val="20"/>
          <w:szCs w:val="20"/>
        </w:rPr>
        <w:t>Titles VI and XII of the Civil Rights Act of 1964 and Title IX of the Education Amendments of 1972</w:t>
      </w:r>
    </w:p>
    <w:p w:rsidR="00CB4467" w:rsidRPr="008377E7" w:rsidRDefault="00CB4467" w:rsidP="00CB4467">
      <w:pPr>
        <w:tabs>
          <w:tab w:val="left" w:pos="720"/>
          <w:tab w:val="left" w:pos="7920"/>
        </w:tabs>
        <w:rPr>
          <w:sz w:val="20"/>
          <w:szCs w:val="20"/>
        </w:rPr>
      </w:pPr>
    </w:p>
    <w:p w:rsidR="00CB4467" w:rsidRPr="008377E7" w:rsidRDefault="00CB4467" w:rsidP="00CB4467">
      <w:pPr>
        <w:tabs>
          <w:tab w:val="left" w:pos="720"/>
          <w:tab w:val="left" w:pos="7920"/>
        </w:tabs>
        <w:ind w:left="720"/>
        <w:rPr>
          <w:sz w:val="20"/>
          <w:szCs w:val="20"/>
        </w:rPr>
      </w:pPr>
      <w:r w:rsidRPr="008377E7">
        <w:rPr>
          <w:sz w:val="20"/>
          <w:szCs w:val="20"/>
        </w:rPr>
        <w:t>I understand that IHCC complies with Titles VI and XII of the Civil Rights Act of 1964, Title IX of the Education Amendments of 1972, and other federal laws and regulations, and does not discriminate on the basis of race, color, national origin, sex, age, religion, handicap, or status as a veteran in any of its policies, practices, or procedures.  This includes, but is not limited to admissions, employment, financial aid and educational services.  I understand I may follow the grievance procedure guidelines described in this handbook if I wish to file a complaint.</w:t>
      </w:r>
    </w:p>
    <w:p w:rsidR="00CB4467" w:rsidRPr="008377E7" w:rsidRDefault="00CB4467" w:rsidP="00CB4467">
      <w:pPr>
        <w:tabs>
          <w:tab w:val="left" w:pos="720"/>
          <w:tab w:val="left" w:pos="7920"/>
        </w:tabs>
        <w:rPr>
          <w:sz w:val="20"/>
          <w:szCs w:val="20"/>
        </w:rPr>
      </w:pPr>
    </w:p>
    <w:p w:rsidR="00CB4467" w:rsidRPr="008377E7" w:rsidRDefault="00CB4467" w:rsidP="00CB4467">
      <w:pPr>
        <w:tabs>
          <w:tab w:val="left" w:pos="720"/>
          <w:tab w:val="left" w:pos="7920"/>
        </w:tabs>
        <w:rPr>
          <w:sz w:val="20"/>
          <w:szCs w:val="20"/>
        </w:rPr>
      </w:pPr>
      <w:r w:rsidRPr="008377E7">
        <w:rPr>
          <w:sz w:val="20"/>
          <w:szCs w:val="20"/>
        </w:rPr>
        <w:t>4.</w:t>
      </w:r>
      <w:r w:rsidRPr="008377E7">
        <w:rPr>
          <w:sz w:val="20"/>
          <w:szCs w:val="20"/>
        </w:rPr>
        <w:tab/>
      </w:r>
      <w:r w:rsidRPr="008377E7">
        <w:rPr>
          <w:b/>
          <w:bCs/>
          <w:sz w:val="20"/>
          <w:szCs w:val="20"/>
        </w:rPr>
        <w:t>Medical Treatment</w:t>
      </w:r>
    </w:p>
    <w:p w:rsidR="00CB4467" w:rsidRPr="008377E7" w:rsidRDefault="00CB4467" w:rsidP="00CB4467">
      <w:pPr>
        <w:tabs>
          <w:tab w:val="left" w:pos="720"/>
          <w:tab w:val="left" w:pos="7920"/>
        </w:tabs>
        <w:rPr>
          <w:sz w:val="20"/>
          <w:szCs w:val="20"/>
        </w:rPr>
      </w:pPr>
    </w:p>
    <w:p w:rsidR="00CB4467" w:rsidRPr="008377E7" w:rsidRDefault="00CB4467" w:rsidP="00CB4467">
      <w:pPr>
        <w:tabs>
          <w:tab w:val="left" w:pos="720"/>
          <w:tab w:val="left" w:pos="7920"/>
        </w:tabs>
        <w:ind w:left="720"/>
        <w:rPr>
          <w:sz w:val="20"/>
          <w:szCs w:val="20"/>
        </w:rPr>
      </w:pPr>
      <w:r w:rsidRPr="008377E7">
        <w:rPr>
          <w:sz w:val="20"/>
          <w:szCs w:val="20"/>
        </w:rPr>
        <w:t>I understand I am responsible for payment for any medical treatment that may be necessary and is not covered under the provisions of the Iowa Code.</w:t>
      </w:r>
    </w:p>
    <w:p w:rsidR="00CB4467" w:rsidRPr="008377E7" w:rsidRDefault="00CB4467" w:rsidP="00CB4467">
      <w:pPr>
        <w:tabs>
          <w:tab w:val="left" w:pos="720"/>
          <w:tab w:val="left" w:pos="7920"/>
        </w:tabs>
        <w:rPr>
          <w:sz w:val="20"/>
          <w:szCs w:val="20"/>
        </w:rPr>
      </w:pPr>
    </w:p>
    <w:p w:rsidR="00CB4467" w:rsidRPr="008377E7" w:rsidRDefault="00CB4467" w:rsidP="00CB4467">
      <w:pPr>
        <w:tabs>
          <w:tab w:val="left" w:pos="720"/>
          <w:tab w:val="left" w:pos="7920"/>
        </w:tabs>
        <w:rPr>
          <w:sz w:val="20"/>
          <w:szCs w:val="20"/>
        </w:rPr>
      </w:pPr>
      <w:r w:rsidRPr="008377E7">
        <w:rPr>
          <w:sz w:val="20"/>
          <w:szCs w:val="20"/>
        </w:rPr>
        <w:t>5.</w:t>
      </w:r>
      <w:r w:rsidRPr="008377E7">
        <w:rPr>
          <w:sz w:val="20"/>
          <w:szCs w:val="20"/>
        </w:rPr>
        <w:tab/>
      </w:r>
      <w:r w:rsidRPr="008377E7">
        <w:rPr>
          <w:b/>
          <w:bCs/>
          <w:sz w:val="20"/>
          <w:szCs w:val="20"/>
        </w:rPr>
        <w:t>Computer User Agreement</w:t>
      </w:r>
    </w:p>
    <w:p w:rsidR="00CB4467" w:rsidRPr="008377E7" w:rsidRDefault="00CB4467" w:rsidP="00CB4467">
      <w:pPr>
        <w:tabs>
          <w:tab w:val="left" w:pos="720"/>
          <w:tab w:val="left" w:pos="7920"/>
        </w:tabs>
        <w:rPr>
          <w:sz w:val="20"/>
          <w:szCs w:val="20"/>
        </w:rPr>
      </w:pPr>
    </w:p>
    <w:p w:rsidR="00CB4467" w:rsidRPr="008377E7" w:rsidRDefault="00CB4467" w:rsidP="00CB4467">
      <w:pPr>
        <w:pStyle w:val="BodyTextIndent"/>
        <w:rPr>
          <w:rFonts w:ascii="Georgia" w:hAnsi="Georgia"/>
          <w:sz w:val="20"/>
          <w:szCs w:val="20"/>
        </w:rPr>
      </w:pPr>
      <w:r w:rsidRPr="008377E7">
        <w:rPr>
          <w:rFonts w:ascii="Georgia" w:hAnsi="Georgia"/>
          <w:sz w:val="20"/>
          <w:szCs w:val="20"/>
        </w:rPr>
        <w:t>As a condition of using the IHCC computer equipment, I agree not to use the equipment to duplicate copyrighted software in violation of its end user’s license agreement, whether it is my personal copy or is owned by IHCC.  I assume liability for any copyright infringements caused by me.</w:t>
      </w:r>
    </w:p>
    <w:p w:rsidR="00CB4467" w:rsidRPr="008377E7" w:rsidRDefault="00CB4467" w:rsidP="00CB4467">
      <w:pPr>
        <w:pStyle w:val="BodyTextIndent"/>
        <w:ind w:left="0"/>
        <w:rPr>
          <w:rFonts w:ascii="Georgia" w:hAnsi="Georgia"/>
          <w:sz w:val="20"/>
          <w:szCs w:val="20"/>
        </w:rPr>
      </w:pPr>
    </w:p>
    <w:p w:rsidR="00CB4467" w:rsidRPr="008377E7" w:rsidRDefault="00CB4467" w:rsidP="00CB4467">
      <w:pPr>
        <w:pStyle w:val="BodyTextIndent"/>
        <w:ind w:left="0"/>
        <w:rPr>
          <w:rFonts w:ascii="Georgia" w:hAnsi="Georgia"/>
          <w:sz w:val="20"/>
          <w:szCs w:val="20"/>
        </w:rPr>
      </w:pPr>
    </w:p>
    <w:p w:rsidR="00CB4467" w:rsidRPr="008377E7" w:rsidRDefault="00CB4467" w:rsidP="00CB4467">
      <w:pPr>
        <w:pStyle w:val="BodyTextIndent"/>
        <w:ind w:left="0"/>
        <w:rPr>
          <w:rFonts w:ascii="Georgia" w:hAnsi="Georgia"/>
          <w:sz w:val="20"/>
          <w:szCs w:val="20"/>
        </w:rPr>
      </w:pPr>
    </w:p>
    <w:p w:rsidR="00CB4467" w:rsidRPr="008377E7" w:rsidRDefault="00CB4467" w:rsidP="00CB4467">
      <w:pPr>
        <w:pStyle w:val="BodyTextIndent"/>
        <w:ind w:left="0"/>
        <w:rPr>
          <w:rFonts w:ascii="Georgia" w:hAnsi="Georgia"/>
          <w:sz w:val="20"/>
          <w:szCs w:val="20"/>
        </w:rPr>
      </w:pPr>
    </w:p>
    <w:p w:rsidR="00CB4467" w:rsidRPr="008377E7" w:rsidRDefault="00CB4467" w:rsidP="00CB4467">
      <w:pPr>
        <w:pStyle w:val="BodyTextIndent"/>
        <w:ind w:left="0"/>
        <w:rPr>
          <w:rFonts w:ascii="Georgia" w:hAnsi="Georgia"/>
          <w:sz w:val="20"/>
          <w:szCs w:val="20"/>
        </w:rPr>
      </w:pPr>
      <w:r w:rsidRPr="008377E7">
        <w:rPr>
          <w:rFonts w:ascii="Georgia" w:hAnsi="Georgia"/>
          <w:sz w:val="20"/>
          <w:szCs w:val="20"/>
        </w:rPr>
        <w:t>_______________________________________________________     _________</w:t>
      </w:r>
    </w:p>
    <w:p w:rsidR="00CB4467" w:rsidRPr="008377E7" w:rsidRDefault="00CB4467" w:rsidP="00CB4467">
      <w:pPr>
        <w:pStyle w:val="BodyTextIndent"/>
        <w:ind w:left="0"/>
        <w:rPr>
          <w:rFonts w:ascii="Georgia" w:hAnsi="Georgia"/>
          <w:sz w:val="20"/>
          <w:szCs w:val="20"/>
        </w:rPr>
      </w:pPr>
      <w:r w:rsidRPr="008377E7">
        <w:rPr>
          <w:rFonts w:ascii="Georgia" w:hAnsi="Georgia"/>
          <w:sz w:val="20"/>
          <w:szCs w:val="20"/>
        </w:rPr>
        <w:t xml:space="preserve">                                 Student Signature                                                                                                  Date</w:t>
      </w:r>
    </w:p>
    <w:p w:rsidR="00CB4467" w:rsidRPr="008377E7" w:rsidRDefault="00CB4467" w:rsidP="00CB4467">
      <w:pPr>
        <w:pStyle w:val="BodyTextIndent"/>
        <w:ind w:left="0"/>
        <w:rPr>
          <w:rFonts w:ascii="Georgia" w:hAnsi="Georgia"/>
          <w:sz w:val="20"/>
          <w:szCs w:val="20"/>
        </w:rPr>
      </w:pPr>
    </w:p>
    <w:p w:rsidR="00CB4467" w:rsidRPr="008377E7" w:rsidRDefault="00CB4467" w:rsidP="00CB4467">
      <w:pPr>
        <w:pStyle w:val="BodyTextIndent"/>
        <w:ind w:left="0"/>
        <w:rPr>
          <w:rFonts w:ascii="Georgia" w:hAnsi="Georgia"/>
          <w:sz w:val="20"/>
          <w:szCs w:val="20"/>
        </w:rPr>
      </w:pPr>
    </w:p>
    <w:p w:rsidR="00CB4467" w:rsidRPr="008377E7" w:rsidRDefault="00CB4467" w:rsidP="00CB4467">
      <w:pPr>
        <w:pStyle w:val="BodyTextIndent"/>
        <w:ind w:left="0"/>
        <w:jc w:val="center"/>
        <w:rPr>
          <w:rFonts w:ascii="Georgia" w:hAnsi="Georgia"/>
          <w:sz w:val="20"/>
          <w:szCs w:val="20"/>
        </w:rPr>
      </w:pPr>
    </w:p>
    <w:p w:rsidR="00CB4467" w:rsidRPr="008377E7" w:rsidRDefault="00CB4467" w:rsidP="00CB4467">
      <w:pPr>
        <w:pStyle w:val="BodyTextIndent"/>
        <w:ind w:left="0"/>
        <w:jc w:val="center"/>
        <w:rPr>
          <w:rFonts w:ascii="Georgia" w:hAnsi="Georgia"/>
          <w:sz w:val="20"/>
          <w:szCs w:val="20"/>
        </w:rPr>
      </w:pPr>
      <w:r w:rsidRPr="008377E7">
        <w:rPr>
          <w:rFonts w:ascii="Georgia" w:hAnsi="Georgia"/>
          <w:b/>
          <w:bCs/>
          <w:sz w:val="20"/>
          <w:szCs w:val="20"/>
        </w:rPr>
        <w:t>THIS COPY IS TO REMAIN IN THE PROGRAM POLICY MANUAL</w:t>
      </w: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sectPr w:rsidR="00CB4467" w:rsidRPr="008377E7">
          <w:pgSz w:w="12240" w:h="15840"/>
          <w:pgMar w:top="1440" w:right="1800" w:bottom="1440" w:left="1800" w:header="720" w:footer="720" w:gutter="0"/>
          <w:cols w:space="720"/>
          <w:docGrid w:linePitch="360"/>
        </w:sectPr>
      </w:pPr>
    </w:p>
    <w:p w:rsidR="00CB4467" w:rsidRPr="008377E7" w:rsidRDefault="00CB4467" w:rsidP="00CB4467">
      <w:pPr>
        <w:pStyle w:val="BodyTextIndent"/>
        <w:ind w:left="0"/>
        <w:jc w:val="center"/>
        <w:rPr>
          <w:rFonts w:ascii="Georgia" w:hAnsi="Georgia"/>
          <w:sz w:val="18"/>
          <w:szCs w:val="18"/>
        </w:rPr>
      </w:pPr>
      <w:r w:rsidRPr="008377E7">
        <w:rPr>
          <w:rFonts w:ascii="Georgia" w:hAnsi="Georgia"/>
          <w:b/>
          <w:bCs/>
          <w:sz w:val="18"/>
          <w:szCs w:val="18"/>
        </w:rPr>
        <w:lastRenderedPageBreak/>
        <w:t>PRACTICAL AND ASSOCIATE DEGREE NURSING PROGRAM</w:t>
      </w:r>
    </w:p>
    <w:p w:rsidR="00CB4467" w:rsidRPr="008377E7" w:rsidRDefault="00CB4467" w:rsidP="00CB4467">
      <w:pPr>
        <w:pStyle w:val="BodyTextIndent"/>
        <w:ind w:left="0"/>
        <w:jc w:val="center"/>
        <w:rPr>
          <w:rFonts w:ascii="Georgia" w:hAnsi="Georgia"/>
          <w:sz w:val="18"/>
          <w:szCs w:val="18"/>
        </w:rPr>
      </w:pPr>
    </w:p>
    <w:p w:rsidR="00CB4467" w:rsidRPr="008377E7" w:rsidRDefault="00CB4467" w:rsidP="00CB4467">
      <w:pPr>
        <w:pStyle w:val="BodyTextIndent"/>
        <w:ind w:left="0"/>
        <w:jc w:val="center"/>
        <w:rPr>
          <w:rFonts w:ascii="Georgia" w:hAnsi="Georgia"/>
          <w:b/>
          <w:bCs/>
          <w:sz w:val="18"/>
          <w:szCs w:val="18"/>
        </w:rPr>
      </w:pPr>
      <w:r w:rsidRPr="008377E7">
        <w:rPr>
          <w:rFonts w:ascii="Georgia" w:hAnsi="Georgia"/>
          <w:b/>
          <w:bCs/>
          <w:sz w:val="18"/>
          <w:szCs w:val="18"/>
        </w:rPr>
        <w:t>PHILOSOPHY</w:t>
      </w:r>
    </w:p>
    <w:p w:rsidR="00CB4467" w:rsidRPr="008377E7" w:rsidRDefault="00CB4467" w:rsidP="00CB4467">
      <w:pPr>
        <w:pStyle w:val="BodyTextIndent"/>
        <w:ind w:left="0"/>
        <w:rPr>
          <w:rFonts w:ascii="Georgia" w:hAnsi="Georgia"/>
          <w:sz w:val="18"/>
          <w:szCs w:val="18"/>
        </w:rPr>
      </w:pPr>
    </w:p>
    <w:p w:rsidR="00CB4467" w:rsidRPr="008377E7" w:rsidRDefault="00CB4467" w:rsidP="00CB4467">
      <w:pPr>
        <w:pStyle w:val="BodyTextIndent"/>
        <w:ind w:left="0"/>
        <w:rPr>
          <w:rFonts w:ascii="Georgia" w:hAnsi="Georgia"/>
          <w:sz w:val="18"/>
          <w:szCs w:val="18"/>
        </w:rPr>
      </w:pPr>
      <w:r w:rsidRPr="008377E7">
        <w:rPr>
          <w:rFonts w:ascii="Georgia" w:hAnsi="Georgia"/>
          <w:sz w:val="18"/>
          <w:szCs w:val="18"/>
        </w:rPr>
        <w:t>Indian Hills Community College, as a community centered institution, strives to meet the needs of all people for post-secondary education.  The College believes every opportunity should be provided for each student to develop to their maximum potential in order that they might become a valuable and contributive citizen in our complex and ever changing society.</w:t>
      </w:r>
    </w:p>
    <w:p w:rsidR="00CB4467" w:rsidRPr="008377E7" w:rsidRDefault="00CB4467" w:rsidP="00CB4467">
      <w:pPr>
        <w:pStyle w:val="BodyTextIndent"/>
        <w:ind w:left="0"/>
        <w:rPr>
          <w:rFonts w:ascii="Georgia" w:hAnsi="Georgia"/>
          <w:sz w:val="18"/>
          <w:szCs w:val="18"/>
        </w:rPr>
      </w:pPr>
    </w:p>
    <w:p w:rsidR="00CB4467" w:rsidRPr="008377E7" w:rsidRDefault="00CB4467" w:rsidP="00CB4467">
      <w:pPr>
        <w:pStyle w:val="BodyTextIndent"/>
        <w:ind w:left="0"/>
        <w:rPr>
          <w:rFonts w:ascii="Georgia" w:hAnsi="Georgia"/>
          <w:sz w:val="18"/>
          <w:szCs w:val="18"/>
        </w:rPr>
      </w:pPr>
      <w:r w:rsidRPr="008377E7">
        <w:rPr>
          <w:rFonts w:ascii="Georgia" w:hAnsi="Georgia"/>
          <w:sz w:val="18"/>
          <w:szCs w:val="18"/>
        </w:rPr>
        <w:t>The Department of Nursing, as an integral part of Indian Hills Community College, believes its main purposes are:</w:t>
      </w:r>
    </w:p>
    <w:p w:rsidR="00CB4467" w:rsidRPr="008377E7" w:rsidRDefault="00CB4467" w:rsidP="00CB4467">
      <w:pPr>
        <w:pStyle w:val="BodyTextIndent"/>
        <w:ind w:left="0"/>
        <w:rPr>
          <w:rFonts w:ascii="Georgia" w:hAnsi="Georgia"/>
          <w:sz w:val="18"/>
          <w:szCs w:val="18"/>
        </w:rPr>
      </w:pPr>
    </w:p>
    <w:p w:rsidR="00CB4467" w:rsidRPr="008377E7" w:rsidRDefault="00CB4467" w:rsidP="00CB4467">
      <w:pPr>
        <w:pStyle w:val="BodyTextIndent"/>
        <w:numPr>
          <w:ilvl w:val="0"/>
          <w:numId w:val="24"/>
        </w:numPr>
        <w:tabs>
          <w:tab w:val="clear" w:pos="720"/>
          <w:tab w:val="num" w:pos="360"/>
          <w:tab w:val="left" w:pos="1440"/>
        </w:tabs>
        <w:ind w:left="360"/>
        <w:rPr>
          <w:rFonts w:ascii="Georgia" w:hAnsi="Georgia"/>
          <w:sz w:val="18"/>
          <w:szCs w:val="18"/>
        </w:rPr>
      </w:pPr>
      <w:r w:rsidRPr="008377E7">
        <w:rPr>
          <w:rFonts w:ascii="Georgia" w:hAnsi="Georgia"/>
          <w:sz w:val="18"/>
          <w:szCs w:val="18"/>
        </w:rPr>
        <w:t>To provide a program of nursing education that builds on previous experiences  and affords the student the opportunity to acquire attitudes, knowledge, and skills necessary to become an effective member of the health team and serve the health needs of society; and</w:t>
      </w:r>
    </w:p>
    <w:p w:rsidR="00CB4467" w:rsidRPr="008377E7" w:rsidRDefault="00CB4467" w:rsidP="00CB4467">
      <w:pPr>
        <w:pStyle w:val="BodyTextIndent"/>
        <w:tabs>
          <w:tab w:val="left" w:pos="1440"/>
        </w:tabs>
        <w:ind w:left="0"/>
        <w:rPr>
          <w:rFonts w:ascii="Georgia" w:hAnsi="Georgia"/>
          <w:sz w:val="18"/>
          <w:szCs w:val="18"/>
        </w:rPr>
      </w:pPr>
    </w:p>
    <w:p w:rsidR="00CB4467" w:rsidRPr="008377E7" w:rsidRDefault="00CB4467" w:rsidP="00CB4467">
      <w:pPr>
        <w:pStyle w:val="BodyTextIndent"/>
        <w:numPr>
          <w:ilvl w:val="0"/>
          <w:numId w:val="24"/>
        </w:numPr>
        <w:tabs>
          <w:tab w:val="clear" w:pos="720"/>
          <w:tab w:val="num" w:pos="360"/>
          <w:tab w:val="left" w:pos="1440"/>
        </w:tabs>
        <w:ind w:left="360"/>
        <w:rPr>
          <w:rFonts w:ascii="Georgia" w:hAnsi="Georgia"/>
          <w:sz w:val="18"/>
          <w:szCs w:val="18"/>
        </w:rPr>
      </w:pPr>
      <w:r w:rsidRPr="008377E7">
        <w:rPr>
          <w:rFonts w:ascii="Georgia" w:hAnsi="Georgia"/>
          <w:sz w:val="18"/>
          <w:szCs w:val="18"/>
        </w:rPr>
        <w:t>To provide nursing education programs for two levels of practitioners – practical and associate degree nurses, and to provide opportunities for articulation from the practical into the associate nursing program.</w:t>
      </w:r>
    </w:p>
    <w:p w:rsidR="00CB4467" w:rsidRPr="008377E7" w:rsidRDefault="00CB4467" w:rsidP="00CB4467">
      <w:pPr>
        <w:pStyle w:val="BodyTextIndent"/>
        <w:tabs>
          <w:tab w:val="left" w:pos="1440"/>
        </w:tabs>
        <w:ind w:left="0"/>
        <w:rPr>
          <w:rFonts w:ascii="Georgia" w:hAnsi="Georgia"/>
          <w:sz w:val="18"/>
          <w:szCs w:val="18"/>
        </w:rPr>
      </w:pPr>
    </w:p>
    <w:p w:rsidR="00CB4467" w:rsidRPr="008377E7" w:rsidRDefault="00CB4467" w:rsidP="00CB4467">
      <w:pPr>
        <w:pStyle w:val="BodyTextIndent"/>
        <w:tabs>
          <w:tab w:val="left" w:pos="1440"/>
        </w:tabs>
        <w:ind w:left="0"/>
        <w:rPr>
          <w:rFonts w:ascii="Georgia" w:hAnsi="Georgia"/>
          <w:sz w:val="18"/>
          <w:szCs w:val="18"/>
        </w:rPr>
      </w:pPr>
      <w:r w:rsidRPr="008377E7">
        <w:rPr>
          <w:rFonts w:ascii="Georgia" w:hAnsi="Georgia"/>
          <w:sz w:val="18"/>
          <w:szCs w:val="18"/>
        </w:rPr>
        <w:t>The faculty of the Department of Nursing believes that learning is an individual and continuous process resulting in a behavioral change which can be measured, and that learning is facilitated and affected by motivation, self-discipline, and structured experiences.  We further believe that the role of the instructor is to identify learning needs, guide the learner, and establish an environment conductive to learning.</w:t>
      </w:r>
    </w:p>
    <w:p w:rsidR="00CB4467" w:rsidRPr="008377E7" w:rsidRDefault="00CB4467" w:rsidP="00CB4467">
      <w:pPr>
        <w:pStyle w:val="BodyTextIndent"/>
        <w:tabs>
          <w:tab w:val="left" w:pos="1440"/>
        </w:tabs>
        <w:ind w:left="0"/>
        <w:rPr>
          <w:rFonts w:ascii="Georgia" w:hAnsi="Georgia"/>
          <w:sz w:val="18"/>
          <w:szCs w:val="18"/>
        </w:rPr>
      </w:pPr>
    </w:p>
    <w:p w:rsidR="00CB4467" w:rsidRPr="008377E7" w:rsidRDefault="00CB4467" w:rsidP="00CB4467">
      <w:pPr>
        <w:pStyle w:val="BodyTextIndent"/>
        <w:tabs>
          <w:tab w:val="left" w:pos="1440"/>
        </w:tabs>
        <w:ind w:left="0"/>
        <w:rPr>
          <w:rFonts w:ascii="Georgia" w:hAnsi="Georgia"/>
          <w:sz w:val="18"/>
          <w:szCs w:val="18"/>
        </w:rPr>
      </w:pPr>
      <w:r w:rsidRPr="008377E7">
        <w:rPr>
          <w:rFonts w:ascii="Georgia" w:hAnsi="Georgia"/>
          <w:sz w:val="18"/>
          <w:szCs w:val="18"/>
        </w:rPr>
        <w:t>We believe the nursing student is an adult learner, and as such, shares the responsibility for his/her learning.  We believe that the best knowledge base for nursing practice is a combination of general and competency-based education that allows the student to develop into an effective, compassionate, and responsible practitioner.</w:t>
      </w:r>
    </w:p>
    <w:p w:rsidR="00CB4467" w:rsidRPr="008377E7" w:rsidRDefault="00CB4467" w:rsidP="00CB4467">
      <w:pPr>
        <w:pStyle w:val="BodyTextIndent"/>
        <w:tabs>
          <w:tab w:val="left" w:pos="1440"/>
        </w:tabs>
        <w:ind w:left="0"/>
        <w:rPr>
          <w:rFonts w:ascii="Georgia" w:hAnsi="Georgia"/>
          <w:sz w:val="18"/>
          <w:szCs w:val="18"/>
        </w:rPr>
      </w:pPr>
    </w:p>
    <w:p w:rsidR="00CB4467" w:rsidRPr="008377E7" w:rsidRDefault="00CB4467" w:rsidP="00CB4467">
      <w:pPr>
        <w:pStyle w:val="BodyTextIndent"/>
        <w:tabs>
          <w:tab w:val="left" w:pos="1440"/>
        </w:tabs>
        <w:ind w:left="0"/>
        <w:rPr>
          <w:rFonts w:ascii="Georgia" w:hAnsi="Georgia"/>
          <w:sz w:val="18"/>
          <w:szCs w:val="18"/>
        </w:rPr>
      </w:pPr>
      <w:r w:rsidRPr="008377E7">
        <w:rPr>
          <w:rFonts w:ascii="Georgia" w:hAnsi="Georgia"/>
          <w:sz w:val="18"/>
          <w:szCs w:val="18"/>
        </w:rPr>
        <w:t>We believe nursing is a caring profession that involves promotion, maintenance, and restoration of self-care status.  If return to self-care is no longer possible, nursing provides the client continuous support and assistance to adapt to new levels of self-care.  The nursing process, incorporating principles from the biological, social and behavioral sciences, is utilized to formulate an appropriate plan of care.  We believe critical thinking skills and effective communication techniques are essential abilities the nurse must possess in order to support the client in the promotion, maintenance, and restoration of self-care.  Nursing is a dynamic, interactive process that results in a therapeutic relationship that requires sensitivity to and respect for the privacy and dignity of each individual.</w:t>
      </w:r>
    </w:p>
    <w:p w:rsidR="00CB4467" w:rsidRPr="008377E7" w:rsidRDefault="00CB4467" w:rsidP="00CB4467">
      <w:pPr>
        <w:pStyle w:val="BodyTextIndent"/>
        <w:tabs>
          <w:tab w:val="left" w:pos="1440"/>
        </w:tabs>
        <w:ind w:left="0"/>
        <w:rPr>
          <w:rFonts w:ascii="Georgia" w:hAnsi="Georgia"/>
          <w:sz w:val="18"/>
          <w:szCs w:val="18"/>
        </w:rPr>
      </w:pPr>
    </w:p>
    <w:p w:rsidR="00CB4467" w:rsidRPr="008377E7" w:rsidRDefault="00CB4467" w:rsidP="00CB4467">
      <w:pPr>
        <w:pStyle w:val="BodyTextIndent"/>
        <w:tabs>
          <w:tab w:val="left" w:pos="1440"/>
        </w:tabs>
        <w:ind w:left="0"/>
        <w:rPr>
          <w:rFonts w:ascii="Georgia" w:hAnsi="Georgia"/>
          <w:sz w:val="18"/>
          <w:szCs w:val="18"/>
        </w:rPr>
      </w:pPr>
      <w:r w:rsidRPr="008377E7">
        <w:rPr>
          <w:rFonts w:ascii="Georgia" w:hAnsi="Georgia"/>
          <w:sz w:val="18"/>
          <w:szCs w:val="18"/>
        </w:rPr>
        <w:t>We believe practical nursing education includes liberal arts and nursing courses.  The nursing courses will focus on the development of basic nursing skills centered around the normal physiological responses of the body as well as less complex pathophysiology.  Upon graduation, the practical nurse will be able to assume entry level responsibility for basic client care under the direction of a registered nurse or other qualified autonomous health professional.  We believe practical nursing education may also serve as the foundation for articulation into the associate degree nursing program.</w:t>
      </w:r>
    </w:p>
    <w:p w:rsidR="00CB4467" w:rsidRPr="008377E7" w:rsidRDefault="00CB4467" w:rsidP="00CB4467">
      <w:pPr>
        <w:pStyle w:val="BodyTextIndent"/>
        <w:tabs>
          <w:tab w:val="left" w:pos="1440"/>
        </w:tabs>
        <w:ind w:left="0"/>
        <w:rPr>
          <w:rFonts w:ascii="Georgia" w:hAnsi="Georgia"/>
          <w:sz w:val="18"/>
          <w:szCs w:val="18"/>
        </w:rPr>
      </w:pPr>
    </w:p>
    <w:p w:rsidR="00CB4467" w:rsidRPr="008377E7" w:rsidRDefault="00CB4467" w:rsidP="00CB4467">
      <w:pPr>
        <w:pStyle w:val="BodyTextIndent"/>
        <w:tabs>
          <w:tab w:val="left" w:pos="1440"/>
        </w:tabs>
        <w:ind w:left="0"/>
        <w:rPr>
          <w:rFonts w:ascii="Georgia" w:hAnsi="Georgia"/>
          <w:sz w:val="18"/>
          <w:szCs w:val="18"/>
        </w:rPr>
      </w:pPr>
      <w:r w:rsidRPr="008377E7">
        <w:rPr>
          <w:rFonts w:ascii="Georgia" w:hAnsi="Georgia"/>
          <w:sz w:val="18"/>
          <w:szCs w:val="18"/>
        </w:rPr>
        <w:t>We believe associate degree nursing education continues to build upon the educational foundation provided in the practical nursing program by increasing the complexity of study.  We acknowledge that psychological, physiological, and social factors strongly influence health.  The knowledge of these sciences must be progressive and dynamic in order to prepare the nurse to function in an ever-changing social and health care environment.  Upon graduation, the associate degree nurse is prepared to function as an entry level provider of nursing care, an educator, planner, and coordinator of client care, in addition to service as a client advocate and a member of the nursing profession.</w:t>
      </w:r>
    </w:p>
    <w:p w:rsidR="00CB4467" w:rsidRPr="008377E7" w:rsidRDefault="00CB4467" w:rsidP="00CB4467">
      <w:pPr>
        <w:pStyle w:val="BodyTextIndent"/>
        <w:tabs>
          <w:tab w:val="left" w:pos="1440"/>
        </w:tabs>
        <w:ind w:left="0"/>
        <w:rPr>
          <w:rFonts w:ascii="Georgia" w:hAnsi="Georgia"/>
          <w:sz w:val="18"/>
          <w:szCs w:val="18"/>
        </w:rPr>
      </w:pPr>
    </w:p>
    <w:p w:rsidR="00CB4467" w:rsidRPr="008377E7" w:rsidRDefault="00CB4467" w:rsidP="00CB4467">
      <w:pPr>
        <w:pStyle w:val="BodyTextIndent"/>
        <w:tabs>
          <w:tab w:val="left" w:pos="1440"/>
        </w:tabs>
        <w:ind w:left="0"/>
        <w:rPr>
          <w:rFonts w:ascii="Georgia" w:hAnsi="Georgia"/>
          <w:sz w:val="18"/>
          <w:szCs w:val="18"/>
        </w:rPr>
      </w:pPr>
      <w:r w:rsidRPr="008377E7">
        <w:rPr>
          <w:rFonts w:ascii="Georgia" w:hAnsi="Georgia"/>
          <w:sz w:val="18"/>
          <w:szCs w:val="18"/>
        </w:rPr>
        <w:t>We further believe that graduates of the practical and associate degree nursing programs must establish and maintain a personal code of ethics that reflects positively on the nursing profession.  Inherent in this tenet is the necessity of instilling the student with the desire to become a lifelong learner who appreciates the value of continuing his/her education to remain a competent practitioner in the nursing profession.</w:t>
      </w:r>
    </w:p>
    <w:p w:rsidR="00CB4467" w:rsidRPr="008377E7" w:rsidRDefault="00CB4467" w:rsidP="00CB4467">
      <w:pPr>
        <w:pStyle w:val="BodyTextIndent"/>
        <w:tabs>
          <w:tab w:val="left" w:pos="1440"/>
        </w:tabs>
        <w:ind w:left="0"/>
        <w:rPr>
          <w:rFonts w:ascii="Georgia" w:hAnsi="Georgia"/>
          <w:sz w:val="18"/>
          <w:szCs w:val="18"/>
        </w:rPr>
      </w:pPr>
    </w:p>
    <w:p w:rsidR="00CB4467" w:rsidRPr="008377E7" w:rsidRDefault="00CB4467" w:rsidP="00CB4467">
      <w:pPr>
        <w:pStyle w:val="BodyTextIndent"/>
        <w:tabs>
          <w:tab w:val="left" w:pos="840"/>
          <w:tab w:val="left" w:pos="1440"/>
        </w:tabs>
        <w:ind w:left="0"/>
        <w:rPr>
          <w:rFonts w:ascii="Georgia" w:hAnsi="Georgia"/>
          <w:sz w:val="18"/>
          <w:szCs w:val="18"/>
        </w:rPr>
      </w:pPr>
      <w:r w:rsidRPr="008377E7">
        <w:rPr>
          <w:rFonts w:ascii="Georgia" w:hAnsi="Georgia"/>
          <w:sz w:val="18"/>
          <w:szCs w:val="18"/>
        </w:rPr>
        <w:t>Revised:</w:t>
      </w:r>
      <w:r w:rsidRPr="008377E7">
        <w:rPr>
          <w:rFonts w:ascii="Georgia" w:hAnsi="Georgia"/>
          <w:sz w:val="18"/>
          <w:szCs w:val="18"/>
        </w:rPr>
        <w:tab/>
      </w:r>
      <w:r w:rsidRPr="008377E7">
        <w:rPr>
          <w:rFonts w:ascii="Georgia" w:hAnsi="Georgia"/>
          <w:sz w:val="18"/>
          <w:szCs w:val="18"/>
        </w:rPr>
        <w:tab/>
      </w:r>
      <w:r w:rsidRPr="008377E7">
        <w:rPr>
          <w:rFonts w:ascii="Georgia" w:hAnsi="Georgia"/>
          <w:sz w:val="18"/>
          <w:szCs w:val="18"/>
        </w:rPr>
        <w:tab/>
        <w:t>April 1996, October 2001, March 2003, April 2004</w:t>
      </w:r>
    </w:p>
    <w:p w:rsidR="00CB4467" w:rsidRPr="008377E7" w:rsidRDefault="00CB4467" w:rsidP="00CB4467">
      <w:pPr>
        <w:pStyle w:val="BodyTextIndent"/>
        <w:tabs>
          <w:tab w:val="left" w:pos="840"/>
          <w:tab w:val="left" w:pos="1440"/>
        </w:tabs>
        <w:ind w:left="0"/>
        <w:rPr>
          <w:rFonts w:ascii="Georgia" w:hAnsi="Georgia"/>
          <w:sz w:val="18"/>
          <w:szCs w:val="18"/>
          <w:lang w:val="en-US"/>
        </w:rPr>
      </w:pPr>
      <w:r w:rsidRPr="008377E7">
        <w:rPr>
          <w:rFonts w:ascii="Georgia" w:hAnsi="Georgia"/>
          <w:sz w:val="18"/>
          <w:szCs w:val="18"/>
        </w:rPr>
        <w:t>Reviewed:</w:t>
      </w:r>
      <w:r w:rsidRPr="008377E7">
        <w:rPr>
          <w:rFonts w:ascii="Georgia" w:hAnsi="Georgia"/>
          <w:sz w:val="18"/>
          <w:szCs w:val="18"/>
        </w:rPr>
        <w:tab/>
      </w:r>
      <w:r w:rsidRPr="008377E7">
        <w:rPr>
          <w:rFonts w:ascii="Georgia" w:hAnsi="Georgia"/>
          <w:sz w:val="18"/>
          <w:szCs w:val="18"/>
        </w:rPr>
        <w:tab/>
        <w:t>April 1999, 2000, 2005, May 2006, August 2007, May 2011, June 2013</w:t>
      </w:r>
      <w:r w:rsidRPr="008377E7">
        <w:rPr>
          <w:rFonts w:ascii="Georgia" w:hAnsi="Georgia"/>
          <w:sz w:val="18"/>
          <w:szCs w:val="18"/>
          <w:lang w:val="en-US"/>
        </w:rPr>
        <w:t>, January 2016</w:t>
      </w:r>
    </w:p>
    <w:p w:rsidR="00CB4467" w:rsidRPr="008377E7" w:rsidRDefault="00CB4467" w:rsidP="00CB4467">
      <w:pPr>
        <w:tabs>
          <w:tab w:val="left" w:pos="3090"/>
        </w:tabs>
      </w:pPr>
      <w:r w:rsidRPr="008377E7">
        <w:tab/>
      </w:r>
    </w:p>
    <w:p w:rsidR="00CB4467" w:rsidRPr="008377E7" w:rsidRDefault="00CB4467" w:rsidP="00CB4467">
      <w:pPr>
        <w:pStyle w:val="BodyTextIndent"/>
        <w:tabs>
          <w:tab w:val="left" w:pos="840"/>
          <w:tab w:val="left" w:pos="1440"/>
        </w:tabs>
        <w:ind w:left="0"/>
        <w:jc w:val="center"/>
        <w:rPr>
          <w:rFonts w:ascii="Georgia" w:hAnsi="Georgia"/>
          <w:b/>
          <w:bCs/>
          <w:sz w:val="20"/>
          <w:szCs w:val="20"/>
        </w:rPr>
      </w:pPr>
      <w:r w:rsidRPr="008377E7">
        <w:rPr>
          <w:rFonts w:ascii="Georgia" w:hAnsi="Georgia"/>
          <w:b/>
          <w:bCs/>
          <w:sz w:val="20"/>
          <w:szCs w:val="20"/>
        </w:rPr>
        <w:t>INDIAN HILLS COMMUNITY COLLEGE</w:t>
      </w:r>
    </w:p>
    <w:p w:rsidR="00CB4467" w:rsidRPr="008377E7" w:rsidRDefault="00CB4467" w:rsidP="00CB4467">
      <w:pPr>
        <w:pStyle w:val="BodyTextIndent"/>
        <w:tabs>
          <w:tab w:val="left" w:pos="840"/>
          <w:tab w:val="left" w:pos="1440"/>
        </w:tabs>
        <w:ind w:left="0"/>
        <w:jc w:val="center"/>
        <w:rPr>
          <w:rFonts w:ascii="Georgia" w:hAnsi="Georgia"/>
          <w:b/>
          <w:bCs/>
          <w:sz w:val="20"/>
          <w:szCs w:val="20"/>
        </w:rPr>
      </w:pPr>
      <w:r w:rsidRPr="008377E7">
        <w:rPr>
          <w:rFonts w:ascii="Georgia" w:hAnsi="Georgia"/>
          <w:b/>
          <w:bCs/>
          <w:sz w:val="20"/>
          <w:szCs w:val="20"/>
        </w:rPr>
        <w:lastRenderedPageBreak/>
        <w:t>PRACTICAL AND ASSOCIATE DEGREE NURSING PROGRAM</w:t>
      </w:r>
    </w:p>
    <w:p w:rsidR="00CB4467" w:rsidRPr="008377E7" w:rsidRDefault="00CB4467" w:rsidP="00CB4467">
      <w:pPr>
        <w:pStyle w:val="BodyTextIndent"/>
        <w:tabs>
          <w:tab w:val="left" w:pos="840"/>
          <w:tab w:val="left" w:pos="1440"/>
        </w:tabs>
        <w:ind w:left="0"/>
        <w:jc w:val="center"/>
        <w:rPr>
          <w:rFonts w:ascii="Georgia" w:hAnsi="Georgia"/>
          <w:b/>
          <w:bCs/>
          <w:sz w:val="20"/>
          <w:szCs w:val="20"/>
        </w:rPr>
      </w:pPr>
    </w:p>
    <w:p w:rsidR="00CB4467" w:rsidRPr="008377E7" w:rsidRDefault="00CB4467" w:rsidP="00CB4467">
      <w:pPr>
        <w:pStyle w:val="BodyTextIndent"/>
        <w:tabs>
          <w:tab w:val="left" w:pos="840"/>
          <w:tab w:val="left" w:pos="1440"/>
        </w:tabs>
        <w:ind w:left="0"/>
        <w:jc w:val="center"/>
        <w:rPr>
          <w:rFonts w:ascii="Georgia" w:hAnsi="Georgia"/>
          <w:sz w:val="20"/>
          <w:szCs w:val="20"/>
        </w:rPr>
      </w:pPr>
      <w:r w:rsidRPr="008377E7">
        <w:rPr>
          <w:rFonts w:ascii="Georgia" w:hAnsi="Georgia"/>
          <w:b/>
          <w:bCs/>
          <w:sz w:val="20"/>
          <w:szCs w:val="20"/>
        </w:rPr>
        <w:t>PROGRAM OUTCOMES FOR PRACTICAL NURSING LEVEL</w:t>
      </w:r>
    </w:p>
    <w:p w:rsidR="00CB4467" w:rsidRPr="008377E7" w:rsidRDefault="00CB4467" w:rsidP="00CB4467">
      <w:pPr>
        <w:pStyle w:val="BodyTextIndent"/>
        <w:tabs>
          <w:tab w:val="left" w:pos="840"/>
          <w:tab w:val="left" w:pos="1440"/>
        </w:tabs>
        <w:ind w:left="0"/>
        <w:jc w:val="center"/>
        <w:rPr>
          <w:rFonts w:ascii="Georgia" w:hAnsi="Georgia"/>
          <w:sz w:val="20"/>
          <w:szCs w:val="20"/>
        </w:rPr>
      </w:pPr>
    </w:p>
    <w:p w:rsidR="00CB4467" w:rsidRPr="008377E7" w:rsidRDefault="00CB4467" w:rsidP="00CB4467">
      <w:pPr>
        <w:pStyle w:val="BodyTextIndent"/>
        <w:tabs>
          <w:tab w:val="left" w:pos="840"/>
          <w:tab w:val="left" w:pos="1440"/>
        </w:tabs>
        <w:ind w:left="0"/>
        <w:rPr>
          <w:rFonts w:ascii="Georgia" w:hAnsi="Georgia"/>
          <w:sz w:val="20"/>
          <w:szCs w:val="20"/>
        </w:rPr>
      </w:pPr>
      <w:r w:rsidRPr="008377E7">
        <w:rPr>
          <w:rFonts w:ascii="Georgia" w:hAnsi="Georgia"/>
          <w:sz w:val="20"/>
          <w:szCs w:val="20"/>
        </w:rPr>
        <w:t>Upon successful completion of the Practical Nursing program, the graduate will:</w:t>
      </w:r>
    </w:p>
    <w:p w:rsidR="00CB4467" w:rsidRPr="008377E7" w:rsidRDefault="00CB4467" w:rsidP="00CB4467">
      <w:pPr>
        <w:pStyle w:val="BodyTextIndent"/>
        <w:tabs>
          <w:tab w:val="left" w:pos="840"/>
          <w:tab w:val="left" w:pos="1440"/>
        </w:tabs>
        <w:ind w:left="0"/>
        <w:rPr>
          <w:rFonts w:ascii="Georgia" w:hAnsi="Georgia"/>
          <w:sz w:val="20"/>
          <w:szCs w:val="20"/>
        </w:rPr>
      </w:pPr>
    </w:p>
    <w:p w:rsidR="00CB4467" w:rsidRPr="008377E7" w:rsidRDefault="00CB4467" w:rsidP="00CB4467">
      <w:pPr>
        <w:pStyle w:val="BodyTextIndent"/>
        <w:numPr>
          <w:ilvl w:val="0"/>
          <w:numId w:val="1"/>
        </w:numPr>
        <w:tabs>
          <w:tab w:val="left" w:pos="840"/>
          <w:tab w:val="left" w:pos="1440"/>
        </w:tabs>
        <w:rPr>
          <w:rFonts w:ascii="Georgia" w:hAnsi="Georgia"/>
          <w:sz w:val="20"/>
          <w:szCs w:val="20"/>
        </w:rPr>
      </w:pPr>
      <w:r w:rsidRPr="008377E7">
        <w:rPr>
          <w:rFonts w:ascii="Georgia" w:hAnsi="Georgia"/>
          <w:sz w:val="20"/>
          <w:szCs w:val="20"/>
        </w:rPr>
        <w:t>Provide basic nursing care under supervision to promote, maintain, or restore self-care status.</w:t>
      </w:r>
    </w:p>
    <w:p w:rsidR="00CB4467" w:rsidRPr="008377E7" w:rsidRDefault="00CB4467" w:rsidP="00CB4467">
      <w:pPr>
        <w:pStyle w:val="BodyTextIndent"/>
        <w:tabs>
          <w:tab w:val="clear" w:pos="720"/>
          <w:tab w:val="left" w:pos="1440"/>
        </w:tabs>
        <w:ind w:left="360"/>
        <w:rPr>
          <w:rFonts w:ascii="Georgia" w:hAnsi="Georgia"/>
          <w:sz w:val="20"/>
          <w:szCs w:val="20"/>
        </w:rPr>
      </w:pPr>
    </w:p>
    <w:p w:rsidR="00CB4467" w:rsidRPr="008377E7" w:rsidRDefault="00CB4467" w:rsidP="00CB4467">
      <w:pPr>
        <w:pStyle w:val="BodyTextIndent"/>
        <w:numPr>
          <w:ilvl w:val="0"/>
          <w:numId w:val="1"/>
        </w:numPr>
        <w:tabs>
          <w:tab w:val="left" w:pos="1440"/>
        </w:tabs>
        <w:rPr>
          <w:rFonts w:ascii="Georgia" w:hAnsi="Georgia"/>
          <w:sz w:val="20"/>
          <w:szCs w:val="20"/>
        </w:rPr>
      </w:pPr>
      <w:r w:rsidRPr="008377E7">
        <w:rPr>
          <w:rFonts w:ascii="Georgia" w:hAnsi="Georgia"/>
          <w:sz w:val="20"/>
          <w:szCs w:val="20"/>
        </w:rPr>
        <w:t>Possess knowledge from the physiological, psychological and social sciences that provides a foundation for the provision of holistic client care.</w:t>
      </w:r>
    </w:p>
    <w:p w:rsidR="00CB4467" w:rsidRPr="008377E7" w:rsidRDefault="00CB4467" w:rsidP="00CB4467">
      <w:pPr>
        <w:pStyle w:val="BodyTextIndent"/>
        <w:tabs>
          <w:tab w:val="clear" w:pos="720"/>
          <w:tab w:val="left" w:pos="1440"/>
        </w:tabs>
        <w:ind w:left="360"/>
        <w:rPr>
          <w:rFonts w:ascii="Georgia" w:hAnsi="Georgia"/>
          <w:sz w:val="20"/>
          <w:szCs w:val="20"/>
        </w:rPr>
      </w:pPr>
    </w:p>
    <w:p w:rsidR="00CB4467" w:rsidRPr="008377E7" w:rsidRDefault="00CB4467" w:rsidP="00CB4467">
      <w:pPr>
        <w:pStyle w:val="BodyTextIndent"/>
        <w:numPr>
          <w:ilvl w:val="0"/>
          <w:numId w:val="1"/>
        </w:numPr>
        <w:tabs>
          <w:tab w:val="left" w:pos="1440"/>
        </w:tabs>
        <w:rPr>
          <w:rFonts w:ascii="Georgia" w:hAnsi="Georgia"/>
          <w:sz w:val="20"/>
          <w:szCs w:val="20"/>
        </w:rPr>
      </w:pPr>
      <w:r w:rsidRPr="008377E7">
        <w:rPr>
          <w:rFonts w:ascii="Georgia" w:hAnsi="Georgia"/>
          <w:sz w:val="20"/>
          <w:szCs w:val="20"/>
        </w:rPr>
        <w:t>Utilize the nursing process to provide nursing theory-based client care.</w:t>
      </w:r>
    </w:p>
    <w:p w:rsidR="00CB4467" w:rsidRPr="008377E7" w:rsidRDefault="00CB4467" w:rsidP="00CB4467">
      <w:pPr>
        <w:pStyle w:val="BodyTextIndent"/>
        <w:tabs>
          <w:tab w:val="clear" w:pos="720"/>
          <w:tab w:val="left" w:pos="1440"/>
        </w:tabs>
        <w:ind w:left="360"/>
        <w:rPr>
          <w:rFonts w:ascii="Georgia" w:hAnsi="Georgia"/>
          <w:sz w:val="20"/>
          <w:szCs w:val="20"/>
        </w:rPr>
      </w:pPr>
    </w:p>
    <w:p w:rsidR="00CB4467" w:rsidRPr="008377E7" w:rsidRDefault="00CB4467" w:rsidP="00CB4467">
      <w:pPr>
        <w:pStyle w:val="BodyTextIndent"/>
        <w:numPr>
          <w:ilvl w:val="0"/>
          <w:numId w:val="1"/>
        </w:numPr>
        <w:tabs>
          <w:tab w:val="left" w:pos="1440"/>
        </w:tabs>
        <w:rPr>
          <w:rFonts w:ascii="Georgia" w:hAnsi="Georgia"/>
          <w:sz w:val="20"/>
          <w:szCs w:val="20"/>
        </w:rPr>
      </w:pPr>
      <w:r w:rsidRPr="008377E7">
        <w:rPr>
          <w:rFonts w:ascii="Georgia" w:hAnsi="Georgia"/>
          <w:sz w:val="20"/>
          <w:szCs w:val="20"/>
        </w:rPr>
        <w:t>Possess effective oral and written communication skills.</w:t>
      </w:r>
    </w:p>
    <w:p w:rsidR="00CB4467" w:rsidRPr="008377E7" w:rsidRDefault="00CB4467" w:rsidP="00CB4467">
      <w:pPr>
        <w:pStyle w:val="BodyTextIndent"/>
        <w:tabs>
          <w:tab w:val="clear" w:pos="720"/>
          <w:tab w:val="left" w:pos="1440"/>
        </w:tabs>
        <w:ind w:left="360"/>
        <w:rPr>
          <w:rFonts w:ascii="Georgia" w:hAnsi="Georgia"/>
          <w:sz w:val="20"/>
          <w:szCs w:val="20"/>
        </w:rPr>
      </w:pPr>
    </w:p>
    <w:p w:rsidR="00CB4467" w:rsidRPr="008377E7" w:rsidRDefault="00CB4467" w:rsidP="00CB4467">
      <w:pPr>
        <w:pStyle w:val="BodyTextIndent"/>
        <w:numPr>
          <w:ilvl w:val="0"/>
          <w:numId w:val="1"/>
        </w:numPr>
        <w:tabs>
          <w:tab w:val="left" w:pos="1440"/>
        </w:tabs>
        <w:rPr>
          <w:rFonts w:ascii="Georgia" w:hAnsi="Georgia"/>
          <w:sz w:val="20"/>
          <w:szCs w:val="20"/>
        </w:rPr>
      </w:pPr>
      <w:r w:rsidRPr="008377E7">
        <w:rPr>
          <w:rFonts w:ascii="Georgia" w:hAnsi="Georgia"/>
          <w:sz w:val="20"/>
          <w:szCs w:val="20"/>
        </w:rPr>
        <w:t>Engage in therapeutic communication with clients and families.</w:t>
      </w:r>
    </w:p>
    <w:p w:rsidR="00CB4467" w:rsidRPr="008377E7" w:rsidRDefault="00CB4467" w:rsidP="00CB4467">
      <w:pPr>
        <w:pStyle w:val="BodyTextIndent"/>
        <w:tabs>
          <w:tab w:val="clear" w:pos="720"/>
          <w:tab w:val="left" w:pos="1440"/>
        </w:tabs>
        <w:ind w:left="360"/>
        <w:rPr>
          <w:rFonts w:ascii="Georgia" w:hAnsi="Georgia"/>
          <w:sz w:val="20"/>
          <w:szCs w:val="20"/>
        </w:rPr>
      </w:pPr>
    </w:p>
    <w:p w:rsidR="00CB4467" w:rsidRPr="008377E7" w:rsidRDefault="00CB4467" w:rsidP="00CB4467">
      <w:pPr>
        <w:pStyle w:val="BodyTextIndent"/>
        <w:numPr>
          <w:ilvl w:val="0"/>
          <w:numId w:val="1"/>
        </w:numPr>
        <w:tabs>
          <w:tab w:val="left" w:pos="1440"/>
        </w:tabs>
        <w:rPr>
          <w:rFonts w:ascii="Georgia" w:hAnsi="Georgia"/>
          <w:sz w:val="20"/>
          <w:szCs w:val="20"/>
        </w:rPr>
      </w:pPr>
      <w:r w:rsidRPr="008377E7">
        <w:rPr>
          <w:rFonts w:ascii="Georgia" w:hAnsi="Georgia"/>
          <w:sz w:val="20"/>
          <w:szCs w:val="20"/>
        </w:rPr>
        <w:t>Know the ethical and legal parameters of his/her scope of practice and operate within these parameters.</w:t>
      </w:r>
    </w:p>
    <w:p w:rsidR="00CB4467" w:rsidRPr="008377E7" w:rsidRDefault="00CB4467" w:rsidP="00CB4467">
      <w:pPr>
        <w:pStyle w:val="BodyTextIndent"/>
        <w:tabs>
          <w:tab w:val="clear" w:pos="720"/>
          <w:tab w:val="left" w:pos="1440"/>
        </w:tabs>
        <w:ind w:left="360"/>
        <w:rPr>
          <w:rFonts w:ascii="Georgia" w:hAnsi="Georgia"/>
          <w:sz w:val="20"/>
          <w:szCs w:val="20"/>
        </w:rPr>
      </w:pPr>
    </w:p>
    <w:p w:rsidR="00CB4467" w:rsidRPr="008377E7" w:rsidRDefault="00CB4467" w:rsidP="00CB4467">
      <w:pPr>
        <w:pStyle w:val="BodyTextIndent"/>
        <w:numPr>
          <w:ilvl w:val="0"/>
          <w:numId w:val="1"/>
        </w:numPr>
        <w:tabs>
          <w:tab w:val="left" w:pos="1440"/>
        </w:tabs>
        <w:rPr>
          <w:rFonts w:ascii="Georgia" w:hAnsi="Georgia"/>
          <w:sz w:val="20"/>
          <w:szCs w:val="20"/>
        </w:rPr>
      </w:pPr>
      <w:r w:rsidRPr="008377E7">
        <w:rPr>
          <w:rFonts w:ascii="Georgia" w:hAnsi="Georgia"/>
          <w:sz w:val="20"/>
          <w:szCs w:val="20"/>
        </w:rPr>
        <w:t>Recognize the need for continuing education to maintain competency.</w:t>
      </w:r>
    </w:p>
    <w:p w:rsidR="00CB4467" w:rsidRPr="008377E7" w:rsidRDefault="00CB4467" w:rsidP="00CB4467">
      <w:pPr>
        <w:pStyle w:val="BodyTextIndent"/>
        <w:tabs>
          <w:tab w:val="left" w:pos="1440"/>
        </w:tabs>
        <w:ind w:left="0"/>
        <w:rPr>
          <w:rFonts w:ascii="Georgia" w:hAnsi="Georgia"/>
          <w:sz w:val="20"/>
          <w:szCs w:val="20"/>
        </w:rPr>
      </w:pPr>
    </w:p>
    <w:p w:rsidR="00CB4467" w:rsidRPr="008377E7" w:rsidRDefault="00CB4467" w:rsidP="00CB4467">
      <w:pPr>
        <w:pStyle w:val="BodyTextIndent"/>
        <w:tabs>
          <w:tab w:val="left" w:pos="960"/>
          <w:tab w:val="left" w:pos="1440"/>
        </w:tabs>
        <w:ind w:left="0"/>
        <w:rPr>
          <w:rFonts w:ascii="Georgia" w:hAnsi="Georgia"/>
          <w:sz w:val="20"/>
          <w:szCs w:val="20"/>
        </w:rPr>
      </w:pPr>
      <w:r w:rsidRPr="008377E7">
        <w:rPr>
          <w:rFonts w:ascii="Georgia" w:hAnsi="Georgia"/>
          <w:sz w:val="20"/>
          <w:szCs w:val="20"/>
        </w:rPr>
        <w:t>Revised:</w:t>
      </w:r>
      <w:r w:rsidRPr="008377E7">
        <w:rPr>
          <w:rFonts w:ascii="Georgia" w:hAnsi="Georgia"/>
          <w:sz w:val="20"/>
          <w:szCs w:val="20"/>
        </w:rPr>
        <w:tab/>
        <w:t xml:space="preserve"> </w:t>
      </w:r>
      <w:r w:rsidRPr="008377E7">
        <w:rPr>
          <w:rFonts w:ascii="Georgia" w:hAnsi="Georgia"/>
          <w:sz w:val="20"/>
          <w:szCs w:val="20"/>
        </w:rPr>
        <w:tab/>
        <w:t>April 1996, July 2008 (Title only)</w:t>
      </w:r>
    </w:p>
    <w:p w:rsidR="00CB4467" w:rsidRPr="008377E7" w:rsidRDefault="00CB4467" w:rsidP="00CB4467">
      <w:pPr>
        <w:pStyle w:val="BodyTextIndent"/>
        <w:tabs>
          <w:tab w:val="left" w:pos="960"/>
          <w:tab w:val="left" w:pos="1440"/>
        </w:tabs>
        <w:ind w:left="1440" w:hanging="1440"/>
        <w:rPr>
          <w:rFonts w:ascii="Georgia" w:hAnsi="Georgia"/>
          <w:sz w:val="20"/>
          <w:szCs w:val="20"/>
          <w:lang w:val="en-US"/>
        </w:rPr>
      </w:pPr>
      <w:r w:rsidRPr="008377E7">
        <w:rPr>
          <w:rFonts w:ascii="Georgia" w:hAnsi="Georgia"/>
          <w:sz w:val="20"/>
          <w:szCs w:val="20"/>
        </w:rPr>
        <w:t xml:space="preserve">Reviewed: </w:t>
      </w:r>
      <w:r w:rsidRPr="008377E7">
        <w:rPr>
          <w:rFonts w:ascii="Georgia" w:hAnsi="Georgia"/>
          <w:sz w:val="20"/>
          <w:szCs w:val="20"/>
        </w:rPr>
        <w:tab/>
        <w:t>April 2001, January 2002, March 2003, April 2004, April 2005, May 2006, July 2008, November 2010, May 2011, June 2013</w:t>
      </w:r>
      <w:r w:rsidRPr="008377E7">
        <w:rPr>
          <w:rFonts w:ascii="Georgia" w:hAnsi="Georgia"/>
          <w:sz w:val="20"/>
          <w:szCs w:val="20"/>
          <w:lang w:val="en-US"/>
        </w:rPr>
        <w:t>, January 2016</w:t>
      </w:r>
    </w:p>
    <w:p w:rsidR="00CB4467" w:rsidRPr="008377E7" w:rsidRDefault="00CB4467" w:rsidP="00CB4467">
      <w:pPr>
        <w:pStyle w:val="BodyTextIndent"/>
        <w:tabs>
          <w:tab w:val="left" w:pos="960"/>
          <w:tab w:val="left" w:pos="1440"/>
        </w:tabs>
        <w:ind w:left="0"/>
        <w:rPr>
          <w:rFonts w:ascii="Georgia" w:hAnsi="Georgia"/>
          <w:sz w:val="20"/>
          <w:szCs w:val="20"/>
        </w:rPr>
      </w:pPr>
    </w:p>
    <w:p w:rsidR="00CB4467" w:rsidRPr="008377E7" w:rsidRDefault="00CB4467" w:rsidP="00CB4467">
      <w:pPr>
        <w:pStyle w:val="BodyTextIndent"/>
        <w:tabs>
          <w:tab w:val="left" w:pos="960"/>
          <w:tab w:val="left" w:pos="1440"/>
        </w:tabs>
        <w:ind w:left="1440" w:hanging="1440"/>
        <w:rPr>
          <w:rFonts w:ascii="Georgia" w:hAnsi="Georgia"/>
          <w:sz w:val="20"/>
          <w:szCs w:val="20"/>
        </w:rPr>
      </w:pPr>
    </w:p>
    <w:p w:rsidR="00CB4467" w:rsidRPr="008377E7" w:rsidRDefault="00CB4467" w:rsidP="00CB4467">
      <w:pPr>
        <w:pStyle w:val="BodyTextIndent"/>
        <w:tabs>
          <w:tab w:val="left" w:pos="960"/>
          <w:tab w:val="left" w:pos="1440"/>
        </w:tabs>
        <w:ind w:left="1440" w:hanging="1440"/>
        <w:jc w:val="center"/>
        <w:rPr>
          <w:rFonts w:ascii="Georgia" w:hAnsi="Georgia"/>
          <w:b/>
          <w:bCs/>
          <w:sz w:val="20"/>
          <w:szCs w:val="20"/>
        </w:rPr>
      </w:pPr>
      <w:r w:rsidRPr="008377E7">
        <w:rPr>
          <w:rFonts w:ascii="Georgia" w:hAnsi="Georgia"/>
          <w:b/>
          <w:bCs/>
          <w:sz w:val="20"/>
          <w:szCs w:val="20"/>
        </w:rPr>
        <w:t>PROGRAM OUTCOMES FOR ASSOCIATE DEGREE NURSING LEVEL</w:t>
      </w:r>
    </w:p>
    <w:p w:rsidR="00CB4467" w:rsidRPr="008377E7" w:rsidRDefault="00CB4467" w:rsidP="00CB4467">
      <w:pPr>
        <w:pStyle w:val="BodyTextIndent"/>
        <w:tabs>
          <w:tab w:val="left" w:pos="960"/>
          <w:tab w:val="left" w:pos="1440"/>
        </w:tabs>
        <w:ind w:left="1440" w:hanging="1440"/>
        <w:jc w:val="center"/>
        <w:rPr>
          <w:rFonts w:ascii="Georgia" w:hAnsi="Georgia"/>
          <w:sz w:val="20"/>
          <w:szCs w:val="20"/>
        </w:rPr>
      </w:pPr>
    </w:p>
    <w:p w:rsidR="00CB4467" w:rsidRPr="008377E7" w:rsidRDefault="00CB4467" w:rsidP="00CB4467">
      <w:pPr>
        <w:pStyle w:val="BodyTextIndent"/>
        <w:tabs>
          <w:tab w:val="left" w:pos="960"/>
          <w:tab w:val="left" w:pos="1440"/>
        </w:tabs>
        <w:ind w:left="1440" w:hanging="1440"/>
        <w:rPr>
          <w:rFonts w:ascii="Georgia" w:hAnsi="Georgia"/>
          <w:sz w:val="20"/>
          <w:szCs w:val="20"/>
        </w:rPr>
      </w:pPr>
      <w:r w:rsidRPr="008377E7">
        <w:rPr>
          <w:rFonts w:ascii="Georgia" w:hAnsi="Georgia"/>
          <w:sz w:val="20"/>
          <w:szCs w:val="20"/>
        </w:rPr>
        <w:t>Upon successful completion of the Associate Degree Nursing program, the graduate will:</w:t>
      </w:r>
    </w:p>
    <w:p w:rsidR="00CB4467" w:rsidRPr="008377E7" w:rsidRDefault="00CB4467" w:rsidP="00CB4467">
      <w:pPr>
        <w:pStyle w:val="BodyTextIndent"/>
        <w:tabs>
          <w:tab w:val="left" w:pos="960"/>
          <w:tab w:val="left" w:pos="1440"/>
        </w:tabs>
        <w:ind w:left="1440" w:hanging="1440"/>
        <w:rPr>
          <w:rFonts w:ascii="Georgia" w:hAnsi="Georgia"/>
          <w:sz w:val="20"/>
          <w:szCs w:val="20"/>
        </w:rPr>
      </w:pPr>
    </w:p>
    <w:p w:rsidR="00CB4467" w:rsidRPr="008377E7" w:rsidRDefault="00CB4467" w:rsidP="00CB4467">
      <w:pPr>
        <w:pStyle w:val="BodyTextIndent"/>
        <w:numPr>
          <w:ilvl w:val="0"/>
          <w:numId w:val="2"/>
        </w:numPr>
        <w:tabs>
          <w:tab w:val="left" w:pos="960"/>
          <w:tab w:val="left" w:pos="1440"/>
        </w:tabs>
        <w:rPr>
          <w:rFonts w:ascii="Georgia" w:hAnsi="Georgia"/>
          <w:sz w:val="20"/>
          <w:szCs w:val="20"/>
        </w:rPr>
      </w:pPr>
      <w:r w:rsidRPr="008377E7">
        <w:rPr>
          <w:rFonts w:ascii="Georgia" w:hAnsi="Georgia"/>
          <w:sz w:val="20"/>
          <w:szCs w:val="20"/>
        </w:rPr>
        <w:t>Demonstrate knowledge, comprehension, and application of social and scientific principles in the analysis and synthesis of data as a health care provider in a variety of health care settings.</w:t>
      </w:r>
    </w:p>
    <w:p w:rsidR="00CB4467" w:rsidRPr="008377E7" w:rsidRDefault="00CB4467" w:rsidP="00CB4467">
      <w:pPr>
        <w:pStyle w:val="BodyTextIndent"/>
        <w:tabs>
          <w:tab w:val="clear" w:pos="720"/>
          <w:tab w:val="left" w:pos="960"/>
          <w:tab w:val="left" w:pos="1440"/>
        </w:tabs>
        <w:ind w:left="360"/>
        <w:rPr>
          <w:rFonts w:ascii="Georgia" w:hAnsi="Georgia"/>
          <w:sz w:val="20"/>
          <w:szCs w:val="20"/>
        </w:rPr>
      </w:pPr>
    </w:p>
    <w:p w:rsidR="00CB4467" w:rsidRPr="008377E7" w:rsidRDefault="00CB4467" w:rsidP="00CB4467">
      <w:pPr>
        <w:pStyle w:val="BodyTextIndent"/>
        <w:numPr>
          <w:ilvl w:val="0"/>
          <w:numId w:val="2"/>
        </w:numPr>
        <w:tabs>
          <w:tab w:val="left" w:pos="960"/>
          <w:tab w:val="left" w:pos="1440"/>
        </w:tabs>
        <w:rPr>
          <w:rFonts w:ascii="Georgia" w:hAnsi="Georgia"/>
          <w:sz w:val="20"/>
          <w:szCs w:val="20"/>
        </w:rPr>
      </w:pPr>
      <w:r w:rsidRPr="008377E7">
        <w:rPr>
          <w:rFonts w:ascii="Georgia" w:hAnsi="Georgia"/>
          <w:sz w:val="20"/>
          <w:szCs w:val="20"/>
        </w:rPr>
        <w:t>Utilize the nursing process in the provision of nursing care to meet the complex health care needs of culturally diverse clients in order to promote, restore, maintain or support self-care status across the lifespan.</w:t>
      </w:r>
    </w:p>
    <w:p w:rsidR="00CB4467" w:rsidRPr="008377E7" w:rsidRDefault="00CB4467" w:rsidP="00CB4467">
      <w:pPr>
        <w:pStyle w:val="BodyTextIndent"/>
        <w:tabs>
          <w:tab w:val="clear" w:pos="720"/>
          <w:tab w:val="left" w:pos="960"/>
          <w:tab w:val="left" w:pos="1440"/>
        </w:tabs>
        <w:ind w:left="360"/>
        <w:rPr>
          <w:rFonts w:ascii="Georgia" w:hAnsi="Georgia"/>
          <w:sz w:val="20"/>
          <w:szCs w:val="20"/>
        </w:rPr>
      </w:pPr>
    </w:p>
    <w:p w:rsidR="00CB4467" w:rsidRPr="008377E7" w:rsidRDefault="00CB4467" w:rsidP="00CB4467">
      <w:pPr>
        <w:pStyle w:val="BodyTextIndent"/>
        <w:numPr>
          <w:ilvl w:val="0"/>
          <w:numId w:val="2"/>
        </w:numPr>
        <w:tabs>
          <w:tab w:val="left" w:pos="960"/>
          <w:tab w:val="left" w:pos="1440"/>
        </w:tabs>
        <w:rPr>
          <w:rFonts w:ascii="Georgia" w:hAnsi="Georgia"/>
          <w:sz w:val="20"/>
          <w:szCs w:val="20"/>
        </w:rPr>
      </w:pPr>
      <w:r w:rsidRPr="008377E7">
        <w:rPr>
          <w:rFonts w:ascii="Georgia" w:hAnsi="Georgia"/>
          <w:sz w:val="20"/>
          <w:szCs w:val="20"/>
        </w:rPr>
        <w:t>Collaborate with health care providers to manage client care using appropriate institutional and community resources.</w:t>
      </w:r>
    </w:p>
    <w:p w:rsidR="00CB4467" w:rsidRPr="008377E7" w:rsidRDefault="00CB4467" w:rsidP="00CB4467">
      <w:pPr>
        <w:pStyle w:val="BodyTextIndent"/>
        <w:tabs>
          <w:tab w:val="clear" w:pos="720"/>
          <w:tab w:val="left" w:pos="960"/>
          <w:tab w:val="left" w:pos="1440"/>
        </w:tabs>
        <w:ind w:left="360"/>
        <w:rPr>
          <w:rFonts w:ascii="Georgia" w:hAnsi="Georgia"/>
          <w:sz w:val="20"/>
          <w:szCs w:val="20"/>
        </w:rPr>
      </w:pPr>
    </w:p>
    <w:p w:rsidR="00CB4467" w:rsidRPr="008377E7" w:rsidRDefault="00CB4467" w:rsidP="00CB4467">
      <w:pPr>
        <w:pStyle w:val="BodyTextIndent"/>
        <w:numPr>
          <w:ilvl w:val="0"/>
          <w:numId w:val="2"/>
        </w:numPr>
        <w:tabs>
          <w:tab w:val="left" w:pos="960"/>
          <w:tab w:val="left" w:pos="1440"/>
        </w:tabs>
        <w:rPr>
          <w:rFonts w:ascii="Georgia" w:hAnsi="Georgia"/>
          <w:sz w:val="20"/>
          <w:szCs w:val="20"/>
        </w:rPr>
      </w:pPr>
      <w:r w:rsidRPr="008377E7">
        <w:rPr>
          <w:rFonts w:ascii="Georgia" w:hAnsi="Georgia"/>
          <w:sz w:val="20"/>
          <w:szCs w:val="20"/>
        </w:rPr>
        <w:t>Communicate therapeutically with clients, families and health care team members.</w:t>
      </w:r>
    </w:p>
    <w:p w:rsidR="00CB4467" w:rsidRPr="008377E7" w:rsidRDefault="00CB4467" w:rsidP="00CB4467">
      <w:pPr>
        <w:pStyle w:val="BodyTextIndent"/>
        <w:tabs>
          <w:tab w:val="clear" w:pos="720"/>
          <w:tab w:val="left" w:pos="960"/>
          <w:tab w:val="left" w:pos="1440"/>
        </w:tabs>
        <w:ind w:left="360"/>
        <w:rPr>
          <w:rFonts w:ascii="Georgia" w:hAnsi="Georgia"/>
          <w:sz w:val="20"/>
          <w:szCs w:val="20"/>
        </w:rPr>
      </w:pPr>
    </w:p>
    <w:p w:rsidR="00CB4467" w:rsidRPr="008377E7" w:rsidRDefault="00CB4467" w:rsidP="00CB4467">
      <w:pPr>
        <w:pStyle w:val="BodyTextIndent"/>
        <w:numPr>
          <w:ilvl w:val="0"/>
          <w:numId w:val="2"/>
        </w:numPr>
        <w:tabs>
          <w:tab w:val="left" w:pos="960"/>
          <w:tab w:val="left" w:pos="1440"/>
        </w:tabs>
        <w:rPr>
          <w:rFonts w:ascii="Georgia" w:hAnsi="Georgia"/>
          <w:sz w:val="20"/>
          <w:szCs w:val="20"/>
        </w:rPr>
      </w:pPr>
      <w:r w:rsidRPr="008377E7">
        <w:rPr>
          <w:rFonts w:ascii="Georgia" w:hAnsi="Georgia"/>
          <w:sz w:val="20"/>
          <w:szCs w:val="20"/>
        </w:rPr>
        <w:t>Adhere to the ethical and legal principles in relation to standards of practice.</w:t>
      </w:r>
    </w:p>
    <w:p w:rsidR="00CB4467" w:rsidRPr="008377E7" w:rsidRDefault="00CB4467" w:rsidP="00CB4467">
      <w:pPr>
        <w:pStyle w:val="BodyTextIndent"/>
        <w:tabs>
          <w:tab w:val="clear" w:pos="720"/>
          <w:tab w:val="left" w:pos="960"/>
          <w:tab w:val="left" w:pos="1440"/>
        </w:tabs>
        <w:ind w:left="360"/>
        <w:rPr>
          <w:rFonts w:ascii="Georgia" w:hAnsi="Georgia"/>
          <w:sz w:val="20"/>
          <w:szCs w:val="20"/>
        </w:rPr>
      </w:pPr>
    </w:p>
    <w:p w:rsidR="00CB4467" w:rsidRPr="008377E7" w:rsidRDefault="00CB4467" w:rsidP="00CB4467">
      <w:pPr>
        <w:pStyle w:val="BodyTextIndent"/>
        <w:numPr>
          <w:ilvl w:val="0"/>
          <w:numId w:val="2"/>
        </w:numPr>
        <w:tabs>
          <w:tab w:val="left" w:pos="960"/>
          <w:tab w:val="left" w:pos="1440"/>
        </w:tabs>
        <w:rPr>
          <w:rFonts w:ascii="Georgia" w:hAnsi="Georgia"/>
          <w:sz w:val="20"/>
          <w:szCs w:val="20"/>
        </w:rPr>
      </w:pPr>
      <w:r w:rsidRPr="008377E7">
        <w:rPr>
          <w:rFonts w:ascii="Georgia" w:hAnsi="Georgia"/>
          <w:sz w:val="20"/>
          <w:szCs w:val="20"/>
        </w:rPr>
        <w:t>Implement strategies for organization, prioritization, delegation, and assignment of nursing care in the management of multiple clients.</w:t>
      </w:r>
    </w:p>
    <w:p w:rsidR="00CB4467" w:rsidRPr="008377E7" w:rsidRDefault="00CB4467" w:rsidP="00CB4467">
      <w:pPr>
        <w:pStyle w:val="BodyTextIndent"/>
        <w:tabs>
          <w:tab w:val="clear" w:pos="720"/>
          <w:tab w:val="left" w:pos="960"/>
          <w:tab w:val="left" w:pos="1440"/>
        </w:tabs>
        <w:ind w:left="360"/>
        <w:rPr>
          <w:rFonts w:ascii="Georgia" w:hAnsi="Georgia"/>
          <w:sz w:val="20"/>
          <w:szCs w:val="20"/>
        </w:rPr>
      </w:pPr>
    </w:p>
    <w:p w:rsidR="00CB4467" w:rsidRPr="008377E7" w:rsidRDefault="00CB4467" w:rsidP="00CB4467">
      <w:pPr>
        <w:pStyle w:val="BodyTextIndent"/>
        <w:numPr>
          <w:ilvl w:val="0"/>
          <w:numId w:val="2"/>
        </w:numPr>
        <w:tabs>
          <w:tab w:val="left" w:pos="960"/>
          <w:tab w:val="left" w:pos="1440"/>
        </w:tabs>
        <w:rPr>
          <w:rFonts w:ascii="Georgia" w:hAnsi="Georgia"/>
          <w:sz w:val="20"/>
          <w:szCs w:val="20"/>
        </w:rPr>
      </w:pPr>
      <w:r w:rsidRPr="008377E7">
        <w:rPr>
          <w:rFonts w:ascii="Georgia" w:hAnsi="Georgia"/>
          <w:sz w:val="20"/>
          <w:szCs w:val="20"/>
        </w:rPr>
        <w:t>Demonstrate accountability for professional behavior, development and growth.</w:t>
      </w:r>
    </w:p>
    <w:p w:rsidR="00CB4467" w:rsidRPr="008377E7" w:rsidRDefault="00CB4467" w:rsidP="00CB4467">
      <w:pPr>
        <w:pStyle w:val="BodyTextIndent"/>
        <w:tabs>
          <w:tab w:val="left" w:pos="960"/>
          <w:tab w:val="left" w:pos="1440"/>
        </w:tabs>
        <w:ind w:left="1440" w:hanging="1440"/>
        <w:rPr>
          <w:rFonts w:ascii="Georgia" w:hAnsi="Georgia"/>
          <w:sz w:val="20"/>
          <w:szCs w:val="20"/>
        </w:rPr>
      </w:pPr>
    </w:p>
    <w:p w:rsidR="00CB4467" w:rsidRPr="008377E7" w:rsidRDefault="00CB4467" w:rsidP="00CB4467">
      <w:pPr>
        <w:autoSpaceDE w:val="0"/>
        <w:autoSpaceDN w:val="0"/>
        <w:adjustRightInd w:val="0"/>
        <w:rPr>
          <w:sz w:val="20"/>
          <w:szCs w:val="20"/>
        </w:rPr>
      </w:pPr>
      <w:r w:rsidRPr="008377E7">
        <w:rPr>
          <w:sz w:val="20"/>
          <w:szCs w:val="20"/>
        </w:rPr>
        <w:t xml:space="preserve">Revised:    </w:t>
      </w:r>
      <w:r w:rsidRPr="008377E7">
        <w:rPr>
          <w:sz w:val="20"/>
          <w:szCs w:val="20"/>
        </w:rPr>
        <w:tab/>
        <w:t>November 2006, July 2008 (Title only)</w:t>
      </w:r>
      <w:r w:rsidRPr="008377E7">
        <w:rPr>
          <w:sz w:val="20"/>
          <w:szCs w:val="20"/>
        </w:rPr>
        <w:tab/>
        <w:t xml:space="preserve"> </w:t>
      </w:r>
    </w:p>
    <w:p w:rsidR="00CB4467" w:rsidRPr="008377E7" w:rsidRDefault="00CB4467" w:rsidP="00CB4467">
      <w:pPr>
        <w:autoSpaceDE w:val="0"/>
        <w:autoSpaceDN w:val="0"/>
        <w:adjustRightInd w:val="0"/>
        <w:ind w:left="1440" w:hanging="1440"/>
        <w:rPr>
          <w:b/>
          <w:sz w:val="20"/>
          <w:szCs w:val="20"/>
        </w:rPr>
      </w:pPr>
      <w:r w:rsidRPr="008377E7">
        <w:rPr>
          <w:sz w:val="20"/>
          <w:szCs w:val="20"/>
        </w:rPr>
        <w:t xml:space="preserve">Reviewed: </w:t>
      </w:r>
      <w:r w:rsidRPr="008377E7">
        <w:rPr>
          <w:sz w:val="20"/>
          <w:szCs w:val="20"/>
        </w:rPr>
        <w:tab/>
        <w:t>April 1996, 2001, January 2002, March 2003, April 2004, April 2005, May 2006, July 2008,  November 2010, May 2011, July 2013, January 2016</w:t>
      </w:r>
    </w:p>
    <w:p w:rsidR="00CB4467" w:rsidRPr="008377E7" w:rsidRDefault="00CB4467" w:rsidP="00CB4467">
      <w:pPr>
        <w:pStyle w:val="BodyTextIndent"/>
        <w:tabs>
          <w:tab w:val="left" w:pos="960"/>
          <w:tab w:val="left" w:pos="1440"/>
        </w:tabs>
        <w:ind w:left="1440" w:hanging="1440"/>
        <w:rPr>
          <w:rFonts w:ascii="Georgia" w:hAnsi="Georgia"/>
          <w:sz w:val="20"/>
          <w:szCs w:val="20"/>
        </w:rPr>
      </w:pPr>
    </w:p>
    <w:p w:rsidR="00CB4467" w:rsidRPr="008377E7" w:rsidRDefault="00CB4467" w:rsidP="00CB4467">
      <w:pPr>
        <w:sectPr w:rsidR="00CB4467" w:rsidRPr="008377E7">
          <w:pgSz w:w="12240" w:h="15840"/>
          <w:pgMar w:top="1440" w:right="1800" w:bottom="1440" w:left="1800" w:header="720" w:footer="720" w:gutter="0"/>
          <w:cols w:space="720"/>
          <w:docGrid w:linePitch="360"/>
        </w:sectPr>
      </w:pPr>
    </w:p>
    <w:p w:rsidR="00CB4467" w:rsidRPr="008377E7" w:rsidRDefault="00CB4467" w:rsidP="00CB4467">
      <w:pPr>
        <w:pStyle w:val="BodyTextIndent"/>
        <w:tabs>
          <w:tab w:val="left" w:pos="960"/>
          <w:tab w:val="left" w:pos="1440"/>
        </w:tabs>
        <w:ind w:left="2160" w:hanging="1440"/>
        <w:jc w:val="center"/>
        <w:rPr>
          <w:rFonts w:ascii="Georgia" w:hAnsi="Georgia"/>
          <w:b/>
          <w:bCs/>
          <w:sz w:val="20"/>
          <w:szCs w:val="20"/>
        </w:rPr>
      </w:pPr>
      <w:r w:rsidRPr="008377E7">
        <w:rPr>
          <w:rFonts w:ascii="Georgia" w:hAnsi="Georgia"/>
          <w:b/>
          <w:bCs/>
          <w:sz w:val="20"/>
          <w:szCs w:val="20"/>
        </w:rPr>
        <w:lastRenderedPageBreak/>
        <w:t>THE LADDER CONCEPT (ARTICULATION)</w:t>
      </w:r>
    </w:p>
    <w:p w:rsidR="00CB4467" w:rsidRPr="008377E7" w:rsidRDefault="00CB4467" w:rsidP="00CB4467">
      <w:pPr>
        <w:pStyle w:val="BodyTextIndent"/>
        <w:tabs>
          <w:tab w:val="left" w:pos="960"/>
          <w:tab w:val="left" w:pos="1440"/>
        </w:tabs>
        <w:ind w:left="2160" w:hanging="1440"/>
        <w:jc w:val="center"/>
        <w:rPr>
          <w:rFonts w:ascii="Georgia" w:hAnsi="Georgia"/>
          <w:sz w:val="20"/>
          <w:szCs w:val="20"/>
        </w:rPr>
      </w:pPr>
    </w:p>
    <w:p w:rsidR="00CB4467" w:rsidRPr="008377E7" w:rsidRDefault="00CB4467" w:rsidP="00CB4467">
      <w:pPr>
        <w:pStyle w:val="BodyTextIndent"/>
        <w:tabs>
          <w:tab w:val="clear" w:pos="720"/>
          <w:tab w:val="clear" w:pos="7920"/>
        </w:tabs>
        <w:ind w:left="1440" w:hanging="1440"/>
        <w:rPr>
          <w:rFonts w:ascii="Georgia" w:hAnsi="Georgia"/>
          <w:sz w:val="20"/>
          <w:szCs w:val="20"/>
        </w:rPr>
      </w:pPr>
      <w:r w:rsidRPr="008377E7">
        <w:rPr>
          <w:rFonts w:ascii="Georgia" w:hAnsi="Georgia"/>
          <w:sz w:val="20"/>
          <w:szCs w:val="20"/>
        </w:rPr>
        <w:t xml:space="preserve">Indian Hills Community College offers four programs in nursing education. Qualified students may enroll in the </w:t>
      </w:r>
    </w:p>
    <w:p w:rsidR="00CB4467" w:rsidRPr="008377E7" w:rsidRDefault="00CB4467" w:rsidP="00CB4467">
      <w:pPr>
        <w:pStyle w:val="BodyTextIndent"/>
        <w:tabs>
          <w:tab w:val="clear" w:pos="720"/>
          <w:tab w:val="clear" w:pos="7920"/>
        </w:tabs>
        <w:ind w:left="1440" w:hanging="1440"/>
        <w:rPr>
          <w:rFonts w:ascii="Georgia" w:hAnsi="Georgia"/>
          <w:sz w:val="20"/>
          <w:szCs w:val="20"/>
        </w:rPr>
      </w:pPr>
      <w:r w:rsidRPr="008377E7">
        <w:rPr>
          <w:rFonts w:ascii="Georgia" w:hAnsi="Georgia"/>
          <w:sz w:val="20"/>
          <w:szCs w:val="20"/>
        </w:rPr>
        <w:t xml:space="preserve">0ne year Practical Nursing (LPN) program, the two year Associate Degree (R.N.), the Part-time Practical nursing </w:t>
      </w:r>
    </w:p>
    <w:p w:rsidR="00CB4467" w:rsidRPr="008377E7" w:rsidRDefault="00CB4467" w:rsidP="00CB4467">
      <w:pPr>
        <w:pStyle w:val="BodyTextIndent"/>
        <w:tabs>
          <w:tab w:val="clear" w:pos="720"/>
          <w:tab w:val="clear" w:pos="7920"/>
        </w:tabs>
        <w:ind w:left="1440" w:hanging="1440"/>
        <w:rPr>
          <w:rFonts w:ascii="Georgia" w:hAnsi="Georgia"/>
          <w:sz w:val="20"/>
          <w:szCs w:val="20"/>
        </w:rPr>
      </w:pPr>
      <w:r w:rsidRPr="008377E7">
        <w:rPr>
          <w:rFonts w:ascii="Georgia" w:hAnsi="Georgia"/>
          <w:sz w:val="20"/>
          <w:szCs w:val="20"/>
        </w:rPr>
        <w:t>Program  or the Associate Degree Online/Hybrid Completion program. During the first four terms, course work</w:t>
      </w:r>
    </w:p>
    <w:p w:rsidR="00CB4467" w:rsidRPr="008377E7" w:rsidRDefault="00CB4467" w:rsidP="00CB4467">
      <w:pPr>
        <w:pStyle w:val="BodyTextIndent"/>
        <w:tabs>
          <w:tab w:val="clear" w:pos="720"/>
          <w:tab w:val="clear" w:pos="7920"/>
        </w:tabs>
        <w:ind w:left="1440" w:hanging="1440"/>
        <w:rPr>
          <w:rFonts w:ascii="Georgia" w:hAnsi="Georgia"/>
          <w:sz w:val="20"/>
          <w:szCs w:val="20"/>
        </w:rPr>
      </w:pPr>
      <w:r w:rsidRPr="008377E7">
        <w:rPr>
          <w:rFonts w:ascii="Georgia" w:hAnsi="Georgia"/>
          <w:sz w:val="20"/>
          <w:szCs w:val="20"/>
        </w:rPr>
        <w:t xml:space="preserve">is the same in the day Practical and Associate Degree Nursing programs. At the beginning of the fifth term, it is </w:t>
      </w:r>
    </w:p>
    <w:p w:rsidR="00CB4467" w:rsidRPr="008377E7" w:rsidRDefault="00CB4467" w:rsidP="00CB4467">
      <w:pPr>
        <w:pStyle w:val="BodyTextIndent"/>
        <w:tabs>
          <w:tab w:val="clear" w:pos="720"/>
          <w:tab w:val="clear" w:pos="7920"/>
        </w:tabs>
        <w:ind w:left="1440" w:hanging="1440"/>
        <w:rPr>
          <w:rFonts w:ascii="Georgia" w:hAnsi="Georgia"/>
          <w:sz w:val="20"/>
          <w:szCs w:val="20"/>
        </w:rPr>
      </w:pPr>
      <w:r w:rsidRPr="008377E7">
        <w:rPr>
          <w:rFonts w:ascii="Georgia" w:hAnsi="Georgia"/>
          <w:sz w:val="20"/>
          <w:szCs w:val="20"/>
        </w:rPr>
        <w:t xml:space="preserve">possible for PN students to be admitted to the ADN program, </w:t>
      </w:r>
      <w:r w:rsidRPr="008377E7">
        <w:rPr>
          <w:rFonts w:ascii="Georgia" w:hAnsi="Georgia"/>
          <w:sz w:val="20"/>
          <w:szCs w:val="20"/>
          <w:u w:val="single"/>
        </w:rPr>
        <w:t>if openings exist.</w:t>
      </w:r>
      <w:r w:rsidRPr="008377E7">
        <w:rPr>
          <w:rFonts w:ascii="Georgia" w:hAnsi="Georgia"/>
          <w:sz w:val="20"/>
          <w:szCs w:val="20"/>
        </w:rPr>
        <w:t xml:space="preserve"> Any practical nursing student </w:t>
      </w:r>
    </w:p>
    <w:p w:rsidR="00CB4467" w:rsidRPr="008377E7" w:rsidRDefault="00CB4467" w:rsidP="00CB4467">
      <w:pPr>
        <w:pStyle w:val="BodyTextIndent"/>
        <w:tabs>
          <w:tab w:val="clear" w:pos="720"/>
          <w:tab w:val="clear" w:pos="7920"/>
        </w:tabs>
        <w:ind w:left="1440" w:hanging="1440"/>
        <w:rPr>
          <w:rFonts w:ascii="Georgia" w:hAnsi="Georgia"/>
          <w:sz w:val="20"/>
          <w:szCs w:val="20"/>
        </w:rPr>
      </w:pPr>
      <w:r w:rsidRPr="008377E7">
        <w:rPr>
          <w:rFonts w:ascii="Georgia" w:hAnsi="Georgia"/>
          <w:sz w:val="20"/>
          <w:szCs w:val="20"/>
        </w:rPr>
        <w:t>interested in continuing in the Associate Degree program must complete an application  prior to November 1</w:t>
      </w:r>
      <w:r w:rsidRPr="008377E7">
        <w:rPr>
          <w:rFonts w:ascii="Georgia" w:hAnsi="Georgia"/>
          <w:sz w:val="20"/>
          <w:szCs w:val="20"/>
          <w:vertAlign w:val="superscript"/>
        </w:rPr>
        <w:t>st</w:t>
      </w:r>
      <w:r w:rsidRPr="008377E7">
        <w:rPr>
          <w:rFonts w:ascii="Georgia" w:hAnsi="Georgia"/>
          <w:sz w:val="20"/>
          <w:szCs w:val="20"/>
        </w:rPr>
        <w:t xml:space="preserve">, </w:t>
      </w:r>
    </w:p>
    <w:p w:rsidR="00CB4467" w:rsidRPr="008377E7" w:rsidRDefault="00CB4467" w:rsidP="00CB4467">
      <w:pPr>
        <w:pStyle w:val="BodyTextIndent"/>
        <w:tabs>
          <w:tab w:val="clear" w:pos="720"/>
          <w:tab w:val="clear" w:pos="7920"/>
        </w:tabs>
        <w:ind w:left="1440" w:hanging="1440"/>
        <w:rPr>
          <w:rFonts w:ascii="Georgia" w:hAnsi="Georgia"/>
          <w:sz w:val="20"/>
          <w:szCs w:val="20"/>
          <w:u w:val="single"/>
        </w:rPr>
      </w:pPr>
      <w:r w:rsidRPr="008377E7">
        <w:rPr>
          <w:rFonts w:ascii="Georgia" w:hAnsi="Georgia"/>
          <w:sz w:val="20"/>
          <w:szCs w:val="20"/>
        </w:rPr>
        <w:t>for the Summer term start and by July 1</w:t>
      </w:r>
      <w:r w:rsidRPr="008377E7">
        <w:rPr>
          <w:rFonts w:ascii="Georgia" w:hAnsi="Georgia"/>
          <w:sz w:val="20"/>
          <w:szCs w:val="20"/>
          <w:vertAlign w:val="superscript"/>
        </w:rPr>
        <w:t>st</w:t>
      </w:r>
      <w:r w:rsidRPr="008377E7">
        <w:rPr>
          <w:rFonts w:ascii="Georgia" w:hAnsi="Georgia"/>
          <w:sz w:val="20"/>
          <w:szCs w:val="20"/>
        </w:rPr>
        <w:t xml:space="preserve"> for the Winter term start. </w:t>
      </w:r>
    </w:p>
    <w:p w:rsidR="00CB4467" w:rsidRPr="008377E7" w:rsidRDefault="00CB4467" w:rsidP="00CB4467">
      <w:pPr>
        <w:pStyle w:val="BodyTextIndent"/>
        <w:tabs>
          <w:tab w:val="clear" w:pos="720"/>
          <w:tab w:val="clear" w:pos="7920"/>
        </w:tabs>
        <w:ind w:left="2160" w:hanging="1440"/>
        <w:rPr>
          <w:rFonts w:ascii="Georgia" w:hAnsi="Georgia"/>
          <w:sz w:val="20"/>
          <w:szCs w:val="20"/>
        </w:rPr>
      </w:pPr>
    </w:p>
    <w:p w:rsidR="00CB4467" w:rsidRPr="008377E7" w:rsidRDefault="00CB4467" w:rsidP="00CB4467">
      <w:pPr>
        <w:tabs>
          <w:tab w:val="left" w:pos="576"/>
          <w:tab w:val="left" w:pos="1152"/>
          <w:tab w:val="left" w:pos="4320"/>
          <w:tab w:val="left" w:pos="5850"/>
          <w:tab w:val="left" w:pos="5904"/>
          <w:tab w:val="left" w:pos="6192"/>
        </w:tabs>
        <w:spacing w:line="215" w:lineRule="auto"/>
        <w:jc w:val="center"/>
        <w:rPr>
          <w:b/>
          <w:bCs/>
          <w:sz w:val="20"/>
          <w:szCs w:val="20"/>
        </w:rPr>
      </w:pPr>
    </w:p>
    <w:p w:rsidR="00CB4467" w:rsidRPr="008377E7" w:rsidRDefault="00CB4467" w:rsidP="00CB4467">
      <w:pPr>
        <w:pStyle w:val="BodyTextIndent"/>
        <w:tabs>
          <w:tab w:val="clear" w:pos="720"/>
          <w:tab w:val="clear" w:pos="7920"/>
        </w:tabs>
        <w:ind w:left="1440" w:hanging="1440"/>
        <w:rPr>
          <w:rFonts w:ascii="Georgia" w:hAnsi="Georgia"/>
          <w:sz w:val="20"/>
          <w:szCs w:val="20"/>
          <w:u w:val="single"/>
        </w:rPr>
      </w:pPr>
      <w:r w:rsidRPr="008377E7">
        <w:rPr>
          <w:rFonts w:ascii="Georgia" w:hAnsi="Georgia"/>
          <w:sz w:val="20"/>
          <w:szCs w:val="20"/>
          <w:u w:val="single"/>
        </w:rPr>
        <w:t>PRACTICAL NURSE</w:t>
      </w:r>
    </w:p>
    <w:p w:rsidR="00CB4467" w:rsidRPr="008377E7" w:rsidRDefault="00CB4467" w:rsidP="00CB4467">
      <w:pPr>
        <w:pStyle w:val="BodyTextIndent"/>
        <w:tabs>
          <w:tab w:val="clear" w:pos="720"/>
          <w:tab w:val="clear" w:pos="7920"/>
        </w:tabs>
        <w:ind w:left="2160" w:hanging="1440"/>
        <w:rPr>
          <w:rFonts w:ascii="Georgia" w:hAnsi="Georgia"/>
          <w:sz w:val="20"/>
          <w:szCs w:val="20"/>
        </w:rPr>
      </w:pPr>
      <w:r w:rsidRPr="008377E7">
        <w:rPr>
          <w:rFonts w:ascii="Georgia" w:hAnsi="Georgia"/>
          <w:sz w:val="20"/>
          <w:szCs w:val="20"/>
        </w:rPr>
        <w:tab/>
      </w:r>
    </w:p>
    <w:p w:rsidR="00CB4467" w:rsidRPr="008377E7" w:rsidRDefault="00CB4467" w:rsidP="00CB4467">
      <w:pPr>
        <w:pStyle w:val="BodyTextIndent"/>
        <w:tabs>
          <w:tab w:val="clear" w:pos="7920"/>
        </w:tabs>
        <w:ind w:left="0"/>
        <w:jc w:val="both"/>
        <w:rPr>
          <w:rFonts w:ascii="Georgia" w:hAnsi="Georgia"/>
          <w:sz w:val="20"/>
          <w:szCs w:val="20"/>
        </w:rPr>
      </w:pPr>
      <w:r w:rsidRPr="008377E7">
        <w:rPr>
          <w:rFonts w:ascii="Georgia" w:hAnsi="Georgia"/>
          <w:sz w:val="20"/>
          <w:szCs w:val="20"/>
        </w:rPr>
        <w:t>This is a one year full time program that admits students every Summer and Winter Term. A graduate of the Practical Nursing program is eligible to take the NCLEX-PN licensing examination. Upon successful completion of NCLEX-PN exam, the graduate will be a licensed practical nurse entitled to use the initials LPN after his/her name. The Licensed Practical Nurse (LPN) is qualified to provide basic nursing care, administer medications, perform treatments, and complete documentation for the medically stable patient under the supervision of the registered (professional) nurse or physician.</w:t>
      </w:r>
    </w:p>
    <w:p w:rsidR="00CB4467" w:rsidRPr="008377E7" w:rsidRDefault="00CB4467" w:rsidP="00CB4467">
      <w:pPr>
        <w:pStyle w:val="BodyTextIndent"/>
        <w:tabs>
          <w:tab w:val="clear" w:pos="7920"/>
        </w:tabs>
        <w:ind w:left="0"/>
        <w:jc w:val="both"/>
        <w:rPr>
          <w:rFonts w:ascii="Georgia" w:hAnsi="Georgia"/>
          <w:sz w:val="20"/>
          <w:szCs w:val="20"/>
        </w:rPr>
      </w:pPr>
    </w:p>
    <w:p w:rsidR="00CB4467" w:rsidRPr="008377E7" w:rsidRDefault="00CB4467" w:rsidP="00CB4467">
      <w:pPr>
        <w:pStyle w:val="BodyTextIndent"/>
        <w:tabs>
          <w:tab w:val="clear" w:pos="7920"/>
        </w:tabs>
        <w:ind w:left="1440" w:hanging="1440"/>
        <w:rPr>
          <w:rFonts w:ascii="Georgia" w:hAnsi="Georgia"/>
          <w:sz w:val="20"/>
          <w:szCs w:val="20"/>
          <w:u w:val="single"/>
        </w:rPr>
      </w:pPr>
      <w:r w:rsidRPr="008377E7">
        <w:rPr>
          <w:rFonts w:ascii="Georgia" w:hAnsi="Georgia"/>
          <w:sz w:val="20"/>
          <w:szCs w:val="20"/>
          <w:u w:val="single"/>
        </w:rPr>
        <w:t>REGISTERED NURSE</w:t>
      </w:r>
    </w:p>
    <w:p w:rsidR="00CB4467" w:rsidRPr="008377E7" w:rsidRDefault="00CB4467" w:rsidP="00CB4467">
      <w:pPr>
        <w:pStyle w:val="BodyTextIndent"/>
        <w:tabs>
          <w:tab w:val="clear" w:pos="7920"/>
        </w:tabs>
        <w:ind w:left="2160" w:hanging="1440"/>
        <w:rPr>
          <w:rFonts w:ascii="Georgia" w:hAnsi="Georgia"/>
          <w:sz w:val="20"/>
          <w:szCs w:val="20"/>
          <w:u w:val="single"/>
        </w:rPr>
      </w:pPr>
    </w:p>
    <w:p w:rsidR="00CB4467" w:rsidRPr="008377E7" w:rsidRDefault="00CB4467" w:rsidP="00CB4467">
      <w:pPr>
        <w:pStyle w:val="BodyTextIndent"/>
        <w:tabs>
          <w:tab w:val="clear" w:pos="7920"/>
        </w:tabs>
        <w:ind w:left="0"/>
        <w:rPr>
          <w:rFonts w:ascii="Georgia" w:hAnsi="Georgia"/>
          <w:sz w:val="20"/>
          <w:szCs w:val="20"/>
        </w:rPr>
      </w:pPr>
      <w:r w:rsidRPr="008377E7">
        <w:rPr>
          <w:rFonts w:ascii="Georgia" w:hAnsi="Georgia"/>
          <w:sz w:val="20"/>
          <w:szCs w:val="20"/>
        </w:rPr>
        <w:t>This is a two year program that admits students every Summer and Winter Term. A graduate of the Associate Degree Nursing program (R.N.) is eligible to take the NCLEX-RN licensing examination.  Upon successful completion of NCLEX-RN exam, the graduate will be a registered nurse entitled to use the initials RN after his/her name. The Registered Nurse (RN) is qualified to provide complex nursing care utilizing the nursing process.  Biological, psychological, sociological and spiritual principles are applied in the provision of holistic care.  The Registered Nurse is educated to function in a variety of roles that include care provider, patient advocate, educator, counselor, or manager.</w:t>
      </w:r>
    </w:p>
    <w:p w:rsidR="00CB4467" w:rsidRPr="008377E7" w:rsidRDefault="00CB4467" w:rsidP="00CB4467">
      <w:pPr>
        <w:pStyle w:val="BodyTextIndent"/>
        <w:tabs>
          <w:tab w:val="clear" w:pos="7920"/>
        </w:tabs>
        <w:ind w:left="2160" w:hanging="1440"/>
        <w:rPr>
          <w:rFonts w:ascii="Georgia" w:hAnsi="Georgia"/>
          <w:sz w:val="20"/>
          <w:szCs w:val="20"/>
        </w:rPr>
      </w:pPr>
    </w:p>
    <w:p w:rsidR="00CB4467" w:rsidRPr="008377E7" w:rsidRDefault="00CB4467" w:rsidP="00CB4467">
      <w:pPr>
        <w:pStyle w:val="BodyTextIndent"/>
        <w:tabs>
          <w:tab w:val="clear" w:pos="7920"/>
        </w:tabs>
        <w:ind w:left="1440" w:hanging="1440"/>
        <w:rPr>
          <w:rFonts w:ascii="Georgia" w:hAnsi="Georgia"/>
          <w:sz w:val="20"/>
          <w:szCs w:val="20"/>
          <w:u w:val="single"/>
        </w:rPr>
      </w:pPr>
      <w:r w:rsidRPr="008377E7">
        <w:rPr>
          <w:rFonts w:ascii="Georgia" w:hAnsi="Georgia"/>
          <w:sz w:val="20"/>
          <w:szCs w:val="20"/>
          <w:u w:val="single"/>
        </w:rPr>
        <w:t>ADVANCED STANDING PROGRAM</w:t>
      </w:r>
    </w:p>
    <w:p w:rsidR="00CB4467" w:rsidRPr="008377E7" w:rsidRDefault="00CB4467" w:rsidP="00CB4467">
      <w:pPr>
        <w:pStyle w:val="BodyTextIndent"/>
        <w:tabs>
          <w:tab w:val="clear" w:pos="7920"/>
        </w:tabs>
        <w:ind w:left="2160" w:hanging="1440"/>
        <w:rPr>
          <w:rFonts w:ascii="Georgia" w:hAnsi="Georgia"/>
          <w:sz w:val="20"/>
          <w:szCs w:val="20"/>
        </w:rPr>
      </w:pPr>
    </w:p>
    <w:p w:rsidR="00CB4467" w:rsidRPr="008377E7" w:rsidRDefault="00CB4467" w:rsidP="00CB4467">
      <w:pPr>
        <w:pStyle w:val="BodyTextIndent"/>
        <w:tabs>
          <w:tab w:val="clear" w:pos="7920"/>
        </w:tabs>
        <w:ind w:left="0"/>
        <w:rPr>
          <w:rFonts w:ascii="Georgia" w:hAnsi="Georgia"/>
          <w:sz w:val="20"/>
          <w:szCs w:val="20"/>
        </w:rPr>
      </w:pPr>
      <w:r w:rsidRPr="008377E7">
        <w:rPr>
          <w:rFonts w:ascii="Georgia" w:hAnsi="Georgia"/>
          <w:sz w:val="20"/>
          <w:szCs w:val="20"/>
        </w:rPr>
        <w:t>This program is designed for the individual who has completed a practical nursing program and has applied for and/or successfully passed the NCLEX-PN.  The course of study may be completed in the 12-month day program or the 21 month online/hybrid program.</w:t>
      </w:r>
    </w:p>
    <w:p w:rsidR="00CB4467" w:rsidRPr="008377E7" w:rsidRDefault="00CB4467" w:rsidP="00CB4467">
      <w:pPr>
        <w:pStyle w:val="BodyTextIndent"/>
        <w:tabs>
          <w:tab w:val="clear" w:pos="7920"/>
        </w:tabs>
        <w:ind w:left="2160" w:hanging="1440"/>
        <w:rPr>
          <w:rFonts w:ascii="Georgia" w:hAnsi="Georgia"/>
          <w:sz w:val="20"/>
          <w:szCs w:val="20"/>
        </w:rPr>
      </w:pPr>
    </w:p>
    <w:p w:rsidR="00CB4467" w:rsidRPr="008377E7" w:rsidRDefault="00CB4467" w:rsidP="00CB4467">
      <w:pPr>
        <w:pStyle w:val="BodyTextIndent"/>
        <w:tabs>
          <w:tab w:val="clear" w:pos="7920"/>
        </w:tabs>
        <w:ind w:left="1440" w:hanging="1440"/>
        <w:rPr>
          <w:rFonts w:ascii="Georgia" w:hAnsi="Georgia"/>
          <w:sz w:val="20"/>
          <w:szCs w:val="20"/>
        </w:rPr>
      </w:pPr>
      <w:r w:rsidRPr="008377E7">
        <w:rPr>
          <w:rFonts w:ascii="Georgia" w:hAnsi="Georgia"/>
          <w:sz w:val="20"/>
          <w:szCs w:val="20"/>
          <w:u w:val="single"/>
        </w:rPr>
        <w:t>PART-TIME PRACTICAL NURSE PROGRAM</w:t>
      </w:r>
    </w:p>
    <w:p w:rsidR="00CB4467" w:rsidRPr="008377E7" w:rsidRDefault="00CB4467" w:rsidP="00CB4467">
      <w:pPr>
        <w:pStyle w:val="BodyTextIndent"/>
        <w:tabs>
          <w:tab w:val="clear" w:pos="7920"/>
        </w:tabs>
        <w:ind w:left="2160" w:hanging="1440"/>
        <w:rPr>
          <w:rFonts w:ascii="Georgia" w:hAnsi="Georgia"/>
          <w:sz w:val="20"/>
          <w:szCs w:val="20"/>
        </w:rPr>
      </w:pPr>
    </w:p>
    <w:p w:rsidR="00CB4467" w:rsidRPr="008377E7" w:rsidRDefault="00CB4467" w:rsidP="00CB4467">
      <w:pPr>
        <w:pStyle w:val="BodyTextIndent"/>
        <w:tabs>
          <w:tab w:val="clear" w:pos="7920"/>
        </w:tabs>
        <w:ind w:left="0"/>
        <w:rPr>
          <w:rFonts w:ascii="Georgia" w:hAnsi="Georgia"/>
          <w:sz w:val="20"/>
          <w:szCs w:val="20"/>
        </w:rPr>
      </w:pPr>
      <w:r w:rsidRPr="008377E7">
        <w:rPr>
          <w:rFonts w:ascii="Georgia" w:hAnsi="Georgia"/>
          <w:sz w:val="20"/>
          <w:szCs w:val="20"/>
        </w:rPr>
        <w:t>This is a 2 ½ year part-time program that admits students in the Winter Term of odd numbered years.</w:t>
      </w:r>
    </w:p>
    <w:p w:rsidR="00CB4467" w:rsidRPr="008377E7" w:rsidRDefault="00CB4467" w:rsidP="00CB4467">
      <w:pPr>
        <w:pStyle w:val="BodyTextIndent"/>
        <w:tabs>
          <w:tab w:val="clear" w:pos="7920"/>
        </w:tabs>
        <w:ind w:left="0"/>
        <w:rPr>
          <w:rFonts w:ascii="Georgia" w:hAnsi="Georgia"/>
          <w:sz w:val="20"/>
          <w:szCs w:val="20"/>
        </w:rPr>
      </w:pPr>
      <w:r w:rsidRPr="008377E7">
        <w:rPr>
          <w:rFonts w:ascii="Georgia" w:hAnsi="Georgia"/>
          <w:sz w:val="20"/>
          <w:szCs w:val="20"/>
        </w:rPr>
        <w:t>The course of study is identical to the one-year practical nurse program with the same graduate qualifications.</w:t>
      </w:r>
    </w:p>
    <w:p w:rsidR="00CB4467" w:rsidRPr="008377E7" w:rsidRDefault="00CB4467" w:rsidP="00CB4467">
      <w:pPr>
        <w:pStyle w:val="BodyTextIndent"/>
        <w:tabs>
          <w:tab w:val="clear" w:pos="7920"/>
        </w:tabs>
        <w:ind w:left="2160" w:hanging="1440"/>
        <w:rPr>
          <w:rFonts w:ascii="Georgia" w:hAnsi="Georgia"/>
          <w:sz w:val="20"/>
          <w:szCs w:val="20"/>
        </w:rPr>
      </w:pPr>
    </w:p>
    <w:p w:rsidR="00CB4467" w:rsidRPr="008377E7" w:rsidRDefault="00CB4467" w:rsidP="00CB4467">
      <w:pPr>
        <w:pStyle w:val="BodyTextIndent"/>
        <w:tabs>
          <w:tab w:val="clear" w:pos="7920"/>
        </w:tabs>
        <w:ind w:left="1440" w:hanging="1440"/>
        <w:rPr>
          <w:rFonts w:ascii="Georgia" w:hAnsi="Georgia"/>
          <w:sz w:val="20"/>
          <w:szCs w:val="20"/>
        </w:rPr>
      </w:pPr>
      <w:r w:rsidRPr="008377E7">
        <w:rPr>
          <w:rFonts w:ascii="Georgia" w:hAnsi="Georgia"/>
          <w:sz w:val="20"/>
          <w:szCs w:val="20"/>
          <w:u w:val="single"/>
        </w:rPr>
        <w:t>ASSOCIATE DEGREE ONLINE/HYBRID COMPLETION PROGRAM</w:t>
      </w:r>
    </w:p>
    <w:p w:rsidR="00CB4467" w:rsidRPr="008377E7" w:rsidRDefault="00CB4467" w:rsidP="00CB4467">
      <w:pPr>
        <w:pStyle w:val="BodyTextIndent"/>
        <w:tabs>
          <w:tab w:val="clear" w:pos="7920"/>
        </w:tabs>
        <w:ind w:left="2160" w:hanging="1440"/>
        <w:rPr>
          <w:rFonts w:ascii="Georgia" w:hAnsi="Georgia"/>
          <w:sz w:val="20"/>
          <w:szCs w:val="20"/>
        </w:rPr>
      </w:pPr>
    </w:p>
    <w:p w:rsidR="00CB4467" w:rsidRPr="008377E7" w:rsidRDefault="00CB4467" w:rsidP="00CB4467">
      <w:pPr>
        <w:rPr>
          <w:sz w:val="20"/>
          <w:szCs w:val="20"/>
        </w:rPr>
      </w:pPr>
      <w:r w:rsidRPr="008377E7">
        <w:rPr>
          <w:sz w:val="20"/>
          <w:szCs w:val="20"/>
        </w:rPr>
        <w:t>This is a 21 month (7 term) program that admits students every year in the Winter Term.  The student must have completed a Practical Nursing program and applied for and/or successfully passed the NCLEX-PN. Classes are offered online (except Microbiology) and clinical is scheduled two days or evenings a week for the final 4 terms of the program.</w:t>
      </w:r>
    </w:p>
    <w:p w:rsidR="00CB4467" w:rsidRPr="008377E7" w:rsidRDefault="00CB4467" w:rsidP="00CB4467">
      <w:pPr>
        <w:pStyle w:val="BodyTextIndent"/>
        <w:tabs>
          <w:tab w:val="clear" w:pos="720"/>
          <w:tab w:val="clear" w:pos="7920"/>
        </w:tabs>
        <w:ind w:left="2160" w:hanging="1440"/>
        <w:rPr>
          <w:rFonts w:ascii="Georgia" w:hAnsi="Georgia"/>
          <w:sz w:val="20"/>
          <w:szCs w:val="20"/>
        </w:rPr>
      </w:pPr>
    </w:p>
    <w:p w:rsidR="00CB4467" w:rsidRPr="008377E7" w:rsidRDefault="00CB4467" w:rsidP="00CB4467">
      <w:pPr>
        <w:pStyle w:val="BodyTextIndent"/>
        <w:tabs>
          <w:tab w:val="clear" w:pos="720"/>
          <w:tab w:val="clear" w:pos="7920"/>
        </w:tabs>
        <w:ind w:left="2160" w:hanging="1440"/>
        <w:rPr>
          <w:rFonts w:ascii="Georgia" w:hAnsi="Georgia"/>
          <w:sz w:val="20"/>
          <w:szCs w:val="20"/>
        </w:rPr>
      </w:pPr>
    </w:p>
    <w:p w:rsidR="00CB4467" w:rsidRPr="008377E7" w:rsidRDefault="00CB4467" w:rsidP="00CB4467">
      <w:pPr>
        <w:pStyle w:val="BodyTextIndent"/>
        <w:tabs>
          <w:tab w:val="clear" w:pos="720"/>
          <w:tab w:val="clear" w:pos="7920"/>
        </w:tabs>
        <w:ind w:left="2160" w:hanging="1440"/>
        <w:jc w:val="center"/>
        <w:rPr>
          <w:rFonts w:ascii="Georgia" w:hAnsi="Georgia"/>
          <w:b/>
          <w:bCs/>
          <w:sz w:val="20"/>
          <w:szCs w:val="20"/>
        </w:rPr>
      </w:pPr>
      <w:r w:rsidRPr="008377E7">
        <w:rPr>
          <w:rFonts w:ascii="Georgia" w:hAnsi="Georgia"/>
          <w:b/>
          <w:bCs/>
          <w:sz w:val="20"/>
          <w:szCs w:val="20"/>
        </w:rPr>
        <w:t>FURTHER PROGRAMS IN NURSING</w:t>
      </w:r>
    </w:p>
    <w:p w:rsidR="00CB4467" w:rsidRPr="008377E7" w:rsidRDefault="00CB4467" w:rsidP="00CB4467">
      <w:pPr>
        <w:pStyle w:val="BodyTextIndent"/>
        <w:tabs>
          <w:tab w:val="clear" w:pos="720"/>
          <w:tab w:val="clear" w:pos="7920"/>
        </w:tabs>
        <w:ind w:left="2160" w:hanging="1440"/>
        <w:jc w:val="center"/>
        <w:rPr>
          <w:rFonts w:ascii="Georgia" w:hAnsi="Georgia"/>
          <w:b/>
          <w:bCs/>
          <w:sz w:val="20"/>
          <w:szCs w:val="20"/>
        </w:rPr>
      </w:pPr>
    </w:p>
    <w:p w:rsidR="00CB4467" w:rsidRPr="008377E7" w:rsidRDefault="00CB4467" w:rsidP="00CB4467">
      <w:pPr>
        <w:pStyle w:val="BodyTextIndent"/>
        <w:tabs>
          <w:tab w:val="clear" w:pos="720"/>
          <w:tab w:val="clear" w:pos="7920"/>
        </w:tabs>
        <w:ind w:left="0"/>
        <w:jc w:val="both"/>
        <w:rPr>
          <w:rFonts w:ascii="Georgia" w:hAnsi="Georgia"/>
          <w:b/>
          <w:bCs/>
          <w:sz w:val="20"/>
          <w:szCs w:val="20"/>
        </w:rPr>
      </w:pPr>
      <w:r w:rsidRPr="008377E7">
        <w:rPr>
          <w:rFonts w:ascii="Georgia" w:hAnsi="Georgia"/>
          <w:b/>
          <w:bCs/>
          <w:sz w:val="20"/>
          <w:szCs w:val="20"/>
          <w:lang w:val="en-US"/>
        </w:rPr>
        <w:t>S</w:t>
      </w:r>
      <w:r w:rsidRPr="008377E7">
        <w:rPr>
          <w:rFonts w:ascii="Georgia" w:hAnsi="Georgia"/>
          <w:b/>
          <w:bCs/>
          <w:sz w:val="20"/>
          <w:szCs w:val="20"/>
        </w:rPr>
        <w:t xml:space="preserve">tudents admitted to any 2 year ADN program </w:t>
      </w:r>
      <w:r w:rsidRPr="008377E7">
        <w:rPr>
          <w:rFonts w:ascii="Georgia" w:hAnsi="Georgia"/>
          <w:b/>
          <w:bCs/>
          <w:sz w:val="20"/>
          <w:szCs w:val="20"/>
          <w:lang w:val="en-US"/>
        </w:rPr>
        <w:t xml:space="preserve">should </w:t>
      </w:r>
      <w:r w:rsidRPr="008377E7">
        <w:rPr>
          <w:rFonts w:ascii="Georgia" w:hAnsi="Georgia"/>
          <w:b/>
          <w:bCs/>
          <w:sz w:val="20"/>
          <w:szCs w:val="20"/>
        </w:rPr>
        <w:t>be prepared for the possibility of enroll</w:t>
      </w:r>
      <w:r w:rsidRPr="008377E7">
        <w:rPr>
          <w:rFonts w:ascii="Georgia" w:hAnsi="Georgia"/>
          <w:b/>
          <w:bCs/>
          <w:sz w:val="20"/>
          <w:szCs w:val="20"/>
          <w:lang w:val="en-US"/>
        </w:rPr>
        <w:t>ing</w:t>
      </w:r>
      <w:r w:rsidRPr="008377E7">
        <w:rPr>
          <w:rFonts w:ascii="Georgia" w:hAnsi="Georgia"/>
          <w:b/>
          <w:bCs/>
          <w:sz w:val="20"/>
          <w:szCs w:val="20"/>
        </w:rPr>
        <w:t xml:space="preserve"> in an ADN to BSN completion program</w:t>
      </w:r>
      <w:r w:rsidRPr="008377E7">
        <w:rPr>
          <w:rFonts w:ascii="Georgia" w:hAnsi="Georgia"/>
          <w:b/>
          <w:bCs/>
          <w:sz w:val="20"/>
          <w:szCs w:val="20"/>
          <w:lang w:val="en-US"/>
        </w:rPr>
        <w:t xml:space="preserve"> at some point in their nursing career</w:t>
      </w:r>
      <w:r w:rsidRPr="008377E7">
        <w:rPr>
          <w:rFonts w:ascii="Georgia" w:hAnsi="Georgia"/>
          <w:b/>
          <w:bCs/>
          <w:sz w:val="20"/>
          <w:szCs w:val="20"/>
        </w:rPr>
        <w:t>. It is possible to prepare for articulation into advanced nursing degrees past the ADN level by completion of an Associate of Arts (AA) degree in addition to the ADN degree. Students should contact the Academic Advising and Registrars</w:t>
      </w:r>
      <w:r w:rsidRPr="008377E7">
        <w:rPr>
          <w:rFonts w:ascii="Georgia" w:hAnsi="Georgia"/>
          <w:b/>
          <w:bCs/>
          <w:sz w:val="20"/>
          <w:szCs w:val="20"/>
          <w:lang w:val="en-US"/>
        </w:rPr>
        <w:t>’</w:t>
      </w:r>
      <w:r w:rsidRPr="008377E7">
        <w:rPr>
          <w:rFonts w:ascii="Georgia" w:hAnsi="Georgia"/>
          <w:b/>
          <w:bCs/>
          <w:sz w:val="20"/>
          <w:szCs w:val="20"/>
        </w:rPr>
        <w:t xml:space="preserve"> offices for further information related to declaring an AA degree.</w:t>
      </w:r>
    </w:p>
    <w:p w:rsidR="00CB4467" w:rsidRPr="008377E7" w:rsidRDefault="00CB4467" w:rsidP="00CB4467">
      <w:pPr>
        <w:tabs>
          <w:tab w:val="left" w:pos="576"/>
          <w:tab w:val="left" w:pos="1152"/>
          <w:tab w:val="left" w:pos="4320"/>
          <w:tab w:val="left" w:pos="5850"/>
          <w:tab w:val="left" w:pos="5904"/>
          <w:tab w:val="left" w:pos="6192"/>
        </w:tabs>
        <w:spacing w:line="215" w:lineRule="auto"/>
        <w:jc w:val="center"/>
        <w:rPr>
          <w:b/>
          <w:bCs/>
          <w:sz w:val="20"/>
          <w:szCs w:val="20"/>
        </w:rPr>
      </w:pPr>
    </w:p>
    <w:p w:rsidR="00CB4467" w:rsidRPr="008377E7" w:rsidRDefault="00CB4467" w:rsidP="00CB4467">
      <w:pPr>
        <w:tabs>
          <w:tab w:val="left" w:pos="576"/>
          <w:tab w:val="left" w:pos="1152"/>
          <w:tab w:val="left" w:pos="4320"/>
          <w:tab w:val="left" w:pos="5850"/>
          <w:tab w:val="left" w:pos="5904"/>
          <w:tab w:val="left" w:pos="6192"/>
        </w:tabs>
        <w:spacing w:line="215" w:lineRule="auto"/>
        <w:jc w:val="center"/>
        <w:rPr>
          <w:b/>
          <w:bCs/>
          <w:sz w:val="20"/>
          <w:szCs w:val="20"/>
        </w:rPr>
      </w:pPr>
    </w:p>
    <w:p w:rsidR="00CB4467" w:rsidRPr="008377E7" w:rsidRDefault="00CB4467" w:rsidP="00CB4467">
      <w:pPr>
        <w:tabs>
          <w:tab w:val="left" w:pos="576"/>
          <w:tab w:val="left" w:pos="1152"/>
          <w:tab w:val="left" w:pos="4320"/>
          <w:tab w:val="left" w:pos="5850"/>
          <w:tab w:val="left" w:pos="5904"/>
          <w:tab w:val="left" w:pos="6192"/>
        </w:tabs>
        <w:spacing w:line="215" w:lineRule="auto"/>
        <w:jc w:val="center"/>
        <w:rPr>
          <w:b/>
          <w:bCs/>
          <w:sz w:val="20"/>
          <w:szCs w:val="20"/>
        </w:rPr>
      </w:pPr>
      <w:r w:rsidRPr="008377E7">
        <w:rPr>
          <w:b/>
          <w:bCs/>
          <w:sz w:val="20"/>
          <w:szCs w:val="20"/>
        </w:rPr>
        <w:t>ADMISSION OF STUDENTS</w:t>
      </w:r>
    </w:p>
    <w:p w:rsidR="00CB4467" w:rsidRPr="008377E7" w:rsidRDefault="00CB4467" w:rsidP="00CB4467">
      <w:pPr>
        <w:tabs>
          <w:tab w:val="left" w:pos="576"/>
          <w:tab w:val="left" w:pos="1152"/>
          <w:tab w:val="left" w:pos="4320"/>
          <w:tab w:val="left" w:pos="5850"/>
          <w:tab w:val="left" w:pos="5904"/>
          <w:tab w:val="left" w:pos="6192"/>
        </w:tabs>
        <w:spacing w:line="215" w:lineRule="auto"/>
        <w:rPr>
          <w:b/>
          <w:bCs/>
          <w:sz w:val="20"/>
          <w:szCs w:val="20"/>
        </w:rPr>
      </w:pPr>
    </w:p>
    <w:p w:rsidR="00CB4467" w:rsidRPr="008377E7" w:rsidRDefault="00CB4467" w:rsidP="00CB4467">
      <w:pPr>
        <w:tabs>
          <w:tab w:val="left" w:pos="576"/>
          <w:tab w:val="left" w:pos="1152"/>
          <w:tab w:val="left" w:pos="4320"/>
          <w:tab w:val="left" w:pos="5850"/>
          <w:tab w:val="left" w:pos="5904"/>
          <w:tab w:val="left" w:pos="6192"/>
        </w:tabs>
        <w:rPr>
          <w:bCs/>
          <w:sz w:val="20"/>
          <w:szCs w:val="20"/>
        </w:rPr>
      </w:pPr>
      <w:r w:rsidRPr="008377E7">
        <w:rPr>
          <w:bCs/>
          <w:sz w:val="20"/>
          <w:szCs w:val="20"/>
        </w:rPr>
        <w:t xml:space="preserve">All applicants are required to submit high school transcripts or HiSET scores, college transcripts (if applicable), and scores from one of the following examinations:  ACT, or SAT. Starting in July 2016, the college will be switching over to Accuplacer for placement testing and starting the Winter Term of 2016, IHCC will be using the TEAS as placement testing for all nursing programs. The Admission Committee reviews each applicant’s completed file.  The Admissions Committee comprised of the Dean of Health Occupations, </w:t>
      </w:r>
      <w:r>
        <w:rPr>
          <w:bCs/>
          <w:sz w:val="20"/>
          <w:szCs w:val="20"/>
        </w:rPr>
        <w:t xml:space="preserve">Department Chair of Nursing, </w:t>
      </w:r>
      <w:r w:rsidRPr="008377E7">
        <w:rPr>
          <w:bCs/>
          <w:sz w:val="20"/>
          <w:szCs w:val="20"/>
        </w:rPr>
        <w:t xml:space="preserve"> and a representative from Enrollment Services make the final selection.</w:t>
      </w:r>
    </w:p>
    <w:p w:rsidR="00CB4467" w:rsidRPr="008377E7" w:rsidRDefault="00CB4467" w:rsidP="00CB4467">
      <w:pPr>
        <w:pStyle w:val="BodyTextIndent"/>
        <w:tabs>
          <w:tab w:val="clear" w:pos="720"/>
          <w:tab w:val="clear" w:pos="7920"/>
        </w:tabs>
        <w:ind w:left="1440" w:hanging="1440"/>
        <w:rPr>
          <w:rFonts w:ascii="Georgia" w:hAnsi="Georgia"/>
          <w:sz w:val="20"/>
          <w:szCs w:val="20"/>
        </w:rPr>
      </w:pPr>
      <w:r w:rsidRPr="008377E7">
        <w:rPr>
          <w:rFonts w:ascii="Georgia" w:hAnsi="Georgia"/>
          <w:sz w:val="20"/>
          <w:szCs w:val="20"/>
          <w:u w:val="single"/>
        </w:rPr>
        <w:t>The student’s grade point average and admission test score determine admission</w:t>
      </w:r>
      <w:r w:rsidRPr="008377E7">
        <w:rPr>
          <w:rFonts w:ascii="Georgia" w:hAnsi="Georgia"/>
          <w:sz w:val="20"/>
          <w:szCs w:val="20"/>
        </w:rPr>
        <w:t xml:space="preserve">.  </w:t>
      </w:r>
    </w:p>
    <w:p w:rsidR="00CB4467" w:rsidRPr="008377E7" w:rsidRDefault="00CB4467" w:rsidP="00CB4467">
      <w:pPr>
        <w:tabs>
          <w:tab w:val="left" w:pos="576"/>
          <w:tab w:val="left" w:pos="1152"/>
          <w:tab w:val="left" w:pos="4320"/>
          <w:tab w:val="left" w:pos="5850"/>
          <w:tab w:val="left" w:pos="5904"/>
          <w:tab w:val="left" w:pos="6192"/>
        </w:tabs>
        <w:rPr>
          <w:bCs/>
          <w:sz w:val="20"/>
          <w:szCs w:val="20"/>
          <w:lang w:val="x-none"/>
        </w:rPr>
      </w:pPr>
    </w:p>
    <w:p w:rsidR="00CB4467" w:rsidRPr="008377E7" w:rsidRDefault="00CB4467" w:rsidP="00CB4467">
      <w:pPr>
        <w:tabs>
          <w:tab w:val="left" w:pos="576"/>
          <w:tab w:val="left" w:pos="1152"/>
          <w:tab w:val="left" w:pos="4320"/>
          <w:tab w:val="left" w:pos="5850"/>
          <w:tab w:val="left" w:pos="5904"/>
          <w:tab w:val="left" w:pos="6192"/>
        </w:tabs>
        <w:rPr>
          <w:bCs/>
          <w:sz w:val="20"/>
          <w:szCs w:val="20"/>
        </w:rPr>
      </w:pPr>
    </w:p>
    <w:p w:rsidR="00CB4467" w:rsidRPr="008377E7" w:rsidRDefault="00CB4467" w:rsidP="00CB4467">
      <w:pPr>
        <w:tabs>
          <w:tab w:val="left" w:pos="576"/>
          <w:tab w:val="left" w:pos="1152"/>
          <w:tab w:val="left" w:pos="4320"/>
          <w:tab w:val="left" w:pos="5850"/>
          <w:tab w:val="left" w:pos="5904"/>
          <w:tab w:val="left" w:pos="6192"/>
        </w:tabs>
        <w:rPr>
          <w:bCs/>
          <w:sz w:val="20"/>
          <w:szCs w:val="20"/>
        </w:rPr>
      </w:pPr>
    </w:p>
    <w:p w:rsidR="00CB4467" w:rsidRPr="008377E7" w:rsidRDefault="00CB4467" w:rsidP="00CB4467">
      <w:pPr>
        <w:pStyle w:val="BodyTextIndent"/>
        <w:tabs>
          <w:tab w:val="left" w:pos="-1680"/>
          <w:tab w:val="left" w:pos="5280"/>
        </w:tabs>
        <w:ind w:left="-120"/>
        <w:jc w:val="center"/>
        <w:rPr>
          <w:rFonts w:ascii="Georgia" w:hAnsi="Georgia"/>
          <w:b/>
          <w:bCs/>
          <w:sz w:val="20"/>
          <w:szCs w:val="20"/>
        </w:rPr>
      </w:pPr>
      <w:r w:rsidRPr="008377E7">
        <w:rPr>
          <w:rFonts w:ascii="Georgia" w:hAnsi="Georgia"/>
          <w:b/>
          <w:bCs/>
          <w:sz w:val="20"/>
          <w:szCs w:val="20"/>
        </w:rPr>
        <w:t>PROSPECTIVE NURSING STUDENTS</w:t>
      </w:r>
    </w:p>
    <w:p w:rsidR="00CB4467" w:rsidRPr="008377E7" w:rsidRDefault="00CB4467" w:rsidP="00CB4467">
      <w:pPr>
        <w:pStyle w:val="BodyTextIndent"/>
        <w:tabs>
          <w:tab w:val="left" w:pos="-1680"/>
          <w:tab w:val="left" w:pos="5280"/>
        </w:tabs>
        <w:ind w:left="-120"/>
        <w:jc w:val="center"/>
        <w:rPr>
          <w:rFonts w:ascii="Georgia" w:hAnsi="Georgia"/>
          <w:sz w:val="20"/>
          <w:szCs w:val="20"/>
        </w:rPr>
      </w:pPr>
    </w:p>
    <w:p w:rsidR="00CB4467" w:rsidRPr="008377E7" w:rsidRDefault="00CB4467" w:rsidP="00CB4467">
      <w:pPr>
        <w:tabs>
          <w:tab w:val="left" w:pos="288"/>
          <w:tab w:val="left" w:pos="576"/>
        </w:tabs>
        <w:autoSpaceDE w:val="0"/>
        <w:autoSpaceDN w:val="0"/>
        <w:adjustRightInd w:val="0"/>
        <w:rPr>
          <w:sz w:val="20"/>
          <w:szCs w:val="20"/>
        </w:rPr>
      </w:pPr>
      <w:r w:rsidRPr="008377E7">
        <w:rPr>
          <w:sz w:val="20"/>
          <w:szCs w:val="20"/>
        </w:rPr>
        <w:t>Nursing courses with a clinical component may not be taken by a pe</w:t>
      </w:r>
      <w:r w:rsidRPr="008377E7">
        <w:rPr>
          <w:sz w:val="20"/>
          <w:szCs w:val="20"/>
        </w:rPr>
        <w:t>r</w:t>
      </w:r>
      <w:r w:rsidRPr="008377E7">
        <w:rPr>
          <w:sz w:val="20"/>
          <w:szCs w:val="20"/>
        </w:rPr>
        <w:t>son:</w:t>
      </w:r>
    </w:p>
    <w:p w:rsidR="00CB4467" w:rsidRPr="008377E7" w:rsidRDefault="00CB4467" w:rsidP="00CB4467">
      <w:pPr>
        <w:tabs>
          <w:tab w:val="left" w:pos="288"/>
          <w:tab w:val="left" w:pos="576"/>
        </w:tabs>
        <w:autoSpaceDE w:val="0"/>
        <w:autoSpaceDN w:val="0"/>
        <w:adjustRightInd w:val="0"/>
        <w:rPr>
          <w:sz w:val="20"/>
          <w:szCs w:val="20"/>
        </w:rPr>
      </w:pPr>
      <w:r w:rsidRPr="008377E7">
        <w:rPr>
          <w:i/>
          <w:iCs/>
          <w:sz w:val="20"/>
          <w:szCs w:val="20"/>
        </w:rPr>
        <w:tab/>
        <w:t xml:space="preserve">a. </w:t>
      </w:r>
      <w:r w:rsidRPr="008377E7">
        <w:rPr>
          <w:sz w:val="20"/>
          <w:szCs w:val="20"/>
        </w:rPr>
        <w:t>Who has been denied licensure by the Board of Nursing</w:t>
      </w:r>
    </w:p>
    <w:p w:rsidR="00CB4467" w:rsidRPr="008377E7" w:rsidRDefault="00CB4467" w:rsidP="00CB4467">
      <w:pPr>
        <w:tabs>
          <w:tab w:val="left" w:pos="288"/>
          <w:tab w:val="left" w:pos="576"/>
        </w:tabs>
        <w:autoSpaceDE w:val="0"/>
        <w:autoSpaceDN w:val="0"/>
        <w:adjustRightInd w:val="0"/>
        <w:rPr>
          <w:sz w:val="20"/>
          <w:szCs w:val="20"/>
        </w:rPr>
      </w:pPr>
      <w:r w:rsidRPr="008377E7">
        <w:rPr>
          <w:i/>
          <w:iCs/>
          <w:sz w:val="20"/>
          <w:szCs w:val="20"/>
        </w:rPr>
        <w:tab/>
        <w:t xml:space="preserve">b. </w:t>
      </w:r>
      <w:r w:rsidRPr="008377E7">
        <w:rPr>
          <w:sz w:val="20"/>
          <w:szCs w:val="20"/>
        </w:rPr>
        <w:t xml:space="preserve">Whose license is currently suspended, surrendered or revoked in any United States </w:t>
      </w:r>
      <w:r w:rsidRPr="008377E7">
        <w:rPr>
          <w:sz w:val="20"/>
          <w:szCs w:val="20"/>
        </w:rPr>
        <w:tab/>
        <w:t>jurisdi</w:t>
      </w:r>
      <w:r w:rsidRPr="008377E7">
        <w:rPr>
          <w:sz w:val="20"/>
          <w:szCs w:val="20"/>
        </w:rPr>
        <w:t>c</w:t>
      </w:r>
      <w:r w:rsidRPr="008377E7">
        <w:rPr>
          <w:sz w:val="20"/>
          <w:szCs w:val="20"/>
        </w:rPr>
        <w:t>tion.</w:t>
      </w:r>
    </w:p>
    <w:p w:rsidR="00CB4467" w:rsidRPr="008377E7" w:rsidRDefault="00CB4467" w:rsidP="00CB4467">
      <w:pPr>
        <w:tabs>
          <w:tab w:val="left" w:pos="288"/>
          <w:tab w:val="left" w:pos="576"/>
        </w:tabs>
        <w:autoSpaceDE w:val="0"/>
        <w:autoSpaceDN w:val="0"/>
        <w:adjustRightInd w:val="0"/>
        <w:rPr>
          <w:sz w:val="20"/>
          <w:szCs w:val="20"/>
        </w:rPr>
      </w:pPr>
      <w:r w:rsidRPr="008377E7">
        <w:rPr>
          <w:i/>
          <w:iCs/>
          <w:sz w:val="20"/>
          <w:szCs w:val="20"/>
        </w:rPr>
        <w:tab/>
        <w:t xml:space="preserve">c. </w:t>
      </w:r>
      <w:r w:rsidRPr="008377E7">
        <w:rPr>
          <w:sz w:val="20"/>
          <w:szCs w:val="20"/>
        </w:rPr>
        <w:t xml:space="preserve">Whose license/registration is currently suspended, surrendered or revoked in another country due to </w:t>
      </w:r>
    </w:p>
    <w:p w:rsidR="00CB4467" w:rsidRPr="008377E7" w:rsidRDefault="00CB4467" w:rsidP="00CB4467">
      <w:pPr>
        <w:tabs>
          <w:tab w:val="left" w:pos="288"/>
          <w:tab w:val="left" w:pos="576"/>
        </w:tabs>
        <w:autoSpaceDE w:val="0"/>
        <w:autoSpaceDN w:val="0"/>
        <w:adjustRightInd w:val="0"/>
        <w:rPr>
          <w:sz w:val="20"/>
          <w:szCs w:val="20"/>
        </w:rPr>
      </w:pPr>
      <w:r w:rsidRPr="008377E7">
        <w:rPr>
          <w:sz w:val="20"/>
          <w:szCs w:val="20"/>
        </w:rPr>
        <w:tab/>
        <w:t xml:space="preserve">    disciplinary action.</w:t>
      </w:r>
    </w:p>
    <w:p w:rsidR="00CB4467" w:rsidRPr="008377E7" w:rsidRDefault="00CB4467" w:rsidP="00CB4467">
      <w:pPr>
        <w:pStyle w:val="BodyTextIndent"/>
        <w:tabs>
          <w:tab w:val="left" w:pos="-1680"/>
          <w:tab w:val="left" w:pos="5280"/>
        </w:tabs>
        <w:ind w:left="-120"/>
        <w:rPr>
          <w:rFonts w:ascii="Georgia" w:hAnsi="Georgia"/>
          <w:sz w:val="20"/>
          <w:szCs w:val="20"/>
        </w:rPr>
      </w:pPr>
    </w:p>
    <w:p w:rsidR="00CB4467" w:rsidRPr="008377E7" w:rsidRDefault="00CB4467" w:rsidP="00CB4467">
      <w:pPr>
        <w:pStyle w:val="BodyTextIndent"/>
        <w:tabs>
          <w:tab w:val="left" w:pos="-1680"/>
          <w:tab w:val="left" w:pos="5280"/>
        </w:tabs>
        <w:ind w:left="-120"/>
        <w:rPr>
          <w:rFonts w:ascii="Georgia" w:hAnsi="Georgia"/>
          <w:sz w:val="20"/>
          <w:szCs w:val="20"/>
        </w:rPr>
      </w:pPr>
      <w:r w:rsidRPr="008377E7">
        <w:rPr>
          <w:rFonts w:ascii="Georgia" w:hAnsi="Georgia"/>
          <w:sz w:val="20"/>
          <w:szCs w:val="20"/>
        </w:rPr>
        <w:t>Upon completion of the PN, ADN, Part-Time PN, or ADN Online/Hybrid Completion program, each graduate must successfully complete the NCLEX-PN or NCLEX-RN to be licensed.  In order to qualify for this exam, prospective students should be aware of the following restrictions:</w:t>
      </w:r>
    </w:p>
    <w:p w:rsidR="00CB4467" w:rsidRPr="008377E7" w:rsidRDefault="00CB4467" w:rsidP="00CB4467">
      <w:pPr>
        <w:pStyle w:val="BodyTextIndent"/>
        <w:tabs>
          <w:tab w:val="left" w:pos="-1680"/>
          <w:tab w:val="left" w:pos="5280"/>
        </w:tabs>
        <w:ind w:left="-120"/>
        <w:rPr>
          <w:rFonts w:ascii="Georgia" w:hAnsi="Georgia"/>
          <w:sz w:val="20"/>
          <w:szCs w:val="20"/>
        </w:rPr>
      </w:pPr>
    </w:p>
    <w:p w:rsidR="00CB4467" w:rsidRPr="008377E7" w:rsidRDefault="00CB4467" w:rsidP="00CB4467">
      <w:pPr>
        <w:pStyle w:val="BodyTextIndent"/>
        <w:numPr>
          <w:ilvl w:val="0"/>
          <w:numId w:val="3"/>
        </w:numPr>
        <w:tabs>
          <w:tab w:val="left" w:pos="-1680"/>
          <w:tab w:val="left" w:pos="5280"/>
        </w:tabs>
        <w:rPr>
          <w:rFonts w:ascii="Georgia" w:hAnsi="Georgia"/>
          <w:sz w:val="20"/>
          <w:szCs w:val="20"/>
        </w:rPr>
      </w:pPr>
      <w:r w:rsidRPr="008377E7">
        <w:rPr>
          <w:rFonts w:ascii="Georgia" w:hAnsi="Georgia"/>
          <w:sz w:val="20"/>
          <w:szCs w:val="20"/>
        </w:rPr>
        <w:t>If a nursing student has ever been convicted of a felony or is presently being tried for a felony, they may be denied licensure by the State Board of Nursing. (see appendix C).</w:t>
      </w:r>
    </w:p>
    <w:p w:rsidR="00CB4467" w:rsidRPr="008377E7" w:rsidRDefault="00CB4467" w:rsidP="00CB4467">
      <w:pPr>
        <w:pStyle w:val="BodyTextIndent"/>
        <w:tabs>
          <w:tab w:val="left" w:pos="-1680"/>
          <w:tab w:val="left" w:pos="5280"/>
        </w:tabs>
        <w:ind w:left="-120"/>
        <w:rPr>
          <w:rFonts w:ascii="Georgia" w:hAnsi="Georgia"/>
          <w:sz w:val="20"/>
          <w:szCs w:val="20"/>
        </w:rPr>
      </w:pPr>
    </w:p>
    <w:p w:rsidR="00CB4467" w:rsidRPr="008377E7" w:rsidRDefault="00CB4467" w:rsidP="00CB4467">
      <w:pPr>
        <w:pStyle w:val="BodyTextIndent"/>
        <w:numPr>
          <w:ilvl w:val="0"/>
          <w:numId w:val="3"/>
        </w:numPr>
        <w:tabs>
          <w:tab w:val="left" w:pos="-1680"/>
          <w:tab w:val="left" w:pos="5280"/>
        </w:tabs>
        <w:rPr>
          <w:rFonts w:ascii="Georgia" w:hAnsi="Georgia"/>
          <w:sz w:val="20"/>
          <w:szCs w:val="20"/>
        </w:rPr>
      </w:pPr>
      <w:r w:rsidRPr="008377E7">
        <w:rPr>
          <w:rFonts w:ascii="Georgia" w:hAnsi="Georgia"/>
          <w:sz w:val="20"/>
          <w:szCs w:val="20"/>
        </w:rPr>
        <w:t>Licensure requires that the candidate be a graduate of an accredited high school or equivalent (see appendix D).</w:t>
      </w:r>
    </w:p>
    <w:p w:rsidR="00CB4467" w:rsidRPr="008377E7" w:rsidRDefault="00CB4467" w:rsidP="00CB4467">
      <w:pPr>
        <w:pStyle w:val="BodyTextIndent"/>
        <w:tabs>
          <w:tab w:val="left" w:pos="-1680"/>
          <w:tab w:val="left" w:pos="5280"/>
        </w:tabs>
        <w:ind w:left="-120"/>
        <w:rPr>
          <w:rFonts w:ascii="Georgia" w:hAnsi="Georgia"/>
          <w:sz w:val="20"/>
          <w:szCs w:val="20"/>
        </w:rPr>
      </w:pPr>
    </w:p>
    <w:p w:rsidR="00CB4467" w:rsidRPr="008377E7" w:rsidRDefault="00CB4467" w:rsidP="00CB4467">
      <w:pPr>
        <w:pStyle w:val="BodyTextIndent"/>
        <w:tabs>
          <w:tab w:val="left" w:pos="-1680"/>
          <w:tab w:val="left" w:pos="5280"/>
        </w:tabs>
        <w:ind w:left="-120"/>
        <w:rPr>
          <w:rFonts w:ascii="Georgia" w:hAnsi="Georgia"/>
          <w:sz w:val="20"/>
          <w:szCs w:val="20"/>
        </w:rPr>
      </w:pPr>
      <w:r w:rsidRPr="008377E7">
        <w:rPr>
          <w:rFonts w:ascii="Georgia" w:hAnsi="Georgia"/>
          <w:sz w:val="20"/>
          <w:szCs w:val="20"/>
        </w:rPr>
        <w:t>The above restrictions will not prevent a student from admission into the Nursing program, but the student must be aware that should any of these restrictions apply, the student may be denied licensure by the State Board of Nursing.</w:t>
      </w:r>
    </w:p>
    <w:p w:rsidR="00CB4467" w:rsidRPr="008377E7" w:rsidRDefault="00CB4467" w:rsidP="00CB4467">
      <w:pPr>
        <w:pStyle w:val="BodyTextIndent"/>
        <w:tabs>
          <w:tab w:val="left" w:pos="-1680"/>
          <w:tab w:val="left" w:pos="5280"/>
        </w:tabs>
        <w:ind w:left="-120"/>
        <w:jc w:val="center"/>
        <w:rPr>
          <w:rFonts w:ascii="Georgia" w:hAnsi="Georgia"/>
          <w:b/>
          <w:bCs/>
          <w:sz w:val="20"/>
          <w:szCs w:val="20"/>
        </w:rPr>
      </w:pPr>
    </w:p>
    <w:p w:rsidR="00CB4467" w:rsidRPr="008377E7" w:rsidRDefault="00CB4467" w:rsidP="00CB4467">
      <w:pPr>
        <w:pStyle w:val="BodyTextIndent"/>
        <w:tabs>
          <w:tab w:val="left" w:pos="-1680"/>
          <w:tab w:val="left" w:pos="5280"/>
        </w:tabs>
        <w:ind w:left="-120"/>
        <w:jc w:val="center"/>
        <w:rPr>
          <w:rFonts w:ascii="Georgia" w:hAnsi="Georgia"/>
          <w:b/>
          <w:bCs/>
          <w:sz w:val="20"/>
          <w:szCs w:val="20"/>
        </w:rPr>
      </w:pPr>
    </w:p>
    <w:p w:rsidR="00CB4467" w:rsidRPr="008377E7" w:rsidRDefault="00CB4467" w:rsidP="00CB4467">
      <w:pPr>
        <w:pStyle w:val="BodyTextIndent"/>
        <w:tabs>
          <w:tab w:val="left" w:pos="-1680"/>
          <w:tab w:val="left" w:pos="5280"/>
        </w:tabs>
        <w:ind w:left="-120"/>
        <w:jc w:val="center"/>
        <w:rPr>
          <w:rFonts w:ascii="Georgia" w:hAnsi="Georgia"/>
          <w:b/>
          <w:bCs/>
          <w:sz w:val="20"/>
          <w:szCs w:val="20"/>
        </w:rPr>
      </w:pPr>
    </w:p>
    <w:p w:rsidR="00CB4467" w:rsidRPr="008377E7" w:rsidRDefault="00CB4467" w:rsidP="00CB4467">
      <w:pPr>
        <w:pStyle w:val="BodyTextIndent"/>
        <w:tabs>
          <w:tab w:val="left" w:pos="-1680"/>
          <w:tab w:val="left" w:pos="5280"/>
        </w:tabs>
        <w:ind w:left="-120"/>
        <w:jc w:val="center"/>
        <w:rPr>
          <w:rFonts w:ascii="Georgia" w:hAnsi="Georgia"/>
          <w:b/>
          <w:bCs/>
          <w:sz w:val="20"/>
          <w:szCs w:val="20"/>
        </w:rPr>
      </w:pPr>
      <w:r w:rsidRPr="008377E7">
        <w:rPr>
          <w:rFonts w:ascii="Georgia" w:hAnsi="Georgia"/>
          <w:b/>
          <w:bCs/>
          <w:sz w:val="20"/>
          <w:szCs w:val="20"/>
        </w:rPr>
        <w:t>CRIMINAL BACKGROUND CHECKS</w:t>
      </w:r>
    </w:p>
    <w:p w:rsidR="00CB4467" w:rsidRPr="008377E7" w:rsidRDefault="00CB4467" w:rsidP="00CB4467">
      <w:pPr>
        <w:pStyle w:val="BodyTextIndent"/>
        <w:tabs>
          <w:tab w:val="left" w:pos="-1680"/>
          <w:tab w:val="left" w:pos="5280"/>
        </w:tabs>
        <w:ind w:left="-120"/>
        <w:jc w:val="center"/>
        <w:rPr>
          <w:rFonts w:ascii="Georgia" w:hAnsi="Georgia"/>
          <w:b/>
          <w:bCs/>
          <w:sz w:val="20"/>
          <w:szCs w:val="20"/>
        </w:rPr>
      </w:pPr>
    </w:p>
    <w:p w:rsidR="00CB4467" w:rsidRPr="008377E7" w:rsidRDefault="00CB4467" w:rsidP="00CB4467">
      <w:pPr>
        <w:pStyle w:val="BodyTextIndent"/>
        <w:tabs>
          <w:tab w:val="left" w:pos="-1680"/>
          <w:tab w:val="left" w:pos="5280"/>
        </w:tabs>
        <w:ind w:left="-120"/>
        <w:rPr>
          <w:rFonts w:ascii="Georgia" w:hAnsi="Georgia"/>
          <w:bCs/>
          <w:sz w:val="20"/>
          <w:szCs w:val="20"/>
          <w:lang w:val="en-US"/>
        </w:rPr>
      </w:pPr>
      <w:r w:rsidRPr="008377E7">
        <w:rPr>
          <w:rFonts w:ascii="Georgia" w:hAnsi="Georgia"/>
          <w:bCs/>
          <w:sz w:val="20"/>
          <w:szCs w:val="20"/>
        </w:rPr>
        <w:t xml:space="preserve">All students enrolled in the nursing program will be required to complete a criminal background check and be cleared by </w:t>
      </w:r>
      <w:r w:rsidRPr="008377E7">
        <w:rPr>
          <w:rFonts w:ascii="Georgia" w:hAnsi="Georgia"/>
          <w:sz w:val="20"/>
          <w:szCs w:val="20"/>
        </w:rPr>
        <w:t xml:space="preserve">the Division of Criminal Investigations/Federal Bureau of Investigations and </w:t>
      </w:r>
      <w:r w:rsidRPr="008377E7">
        <w:rPr>
          <w:rFonts w:ascii="Georgia" w:hAnsi="Georgia"/>
          <w:bCs/>
          <w:sz w:val="20"/>
          <w:szCs w:val="20"/>
        </w:rPr>
        <w:t xml:space="preserve">the Department of Human Services to be eligible to participate in clinical rotations.  If the student is not cleared on the initial criminal background check submitted to </w:t>
      </w:r>
      <w:r w:rsidRPr="008377E7">
        <w:rPr>
          <w:rFonts w:ascii="Georgia" w:hAnsi="Georgia"/>
          <w:sz w:val="20"/>
          <w:szCs w:val="20"/>
        </w:rPr>
        <w:t xml:space="preserve">the Division of Criminal Investigations/Federal Bureau of Investigations, an addition fee above the initial criminal background check fee, will be assessed to submit the criminal background check to the </w:t>
      </w:r>
      <w:r w:rsidRPr="008377E7">
        <w:rPr>
          <w:rFonts w:ascii="Georgia" w:hAnsi="Georgia"/>
          <w:bCs/>
          <w:sz w:val="20"/>
          <w:szCs w:val="20"/>
        </w:rPr>
        <w:t>Department of Human Services.</w:t>
      </w:r>
      <w:r w:rsidRPr="008377E7">
        <w:rPr>
          <w:rFonts w:ascii="Georgia" w:hAnsi="Georgia"/>
          <w:bCs/>
          <w:sz w:val="20"/>
          <w:szCs w:val="20"/>
          <w:lang w:val="en-US"/>
        </w:rPr>
        <w:t xml:space="preserve"> The student must complete this prior to their first day of orientation of any nursing program of study.</w:t>
      </w:r>
      <w:r w:rsidRPr="008377E7">
        <w:rPr>
          <w:rFonts w:ascii="Georgia" w:hAnsi="Georgia"/>
          <w:bCs/>
          <w:sz w:val="20"/>
          <w:szCs w:val="20"/>
        </w:rPr>
        <w:t xml:space="preserve"> If a criminal background check has been completed in the term just prior to beginning in the nursing program, students will not be required to have this repeated.  If students leave the program for any period of time, the criminal background may have to be repeated, based on individual circumstances. If the student is convicted of any criminal charges other than minor traffic violations after the initial criminal background check and while enrolled in the nursing program, the student must report the conviction to the </w:t>
      </w:r>
      <w:r>
        <w:rPr>
          <w:rFonts w:ascii="Georgia" w:hAnsi="Georgia"/>
          <w:bCs/>
          <w:sz w:val="20"/>
          <w:szCs w:val="20"/>
          <w:lang w:val="en-US"/>
        </w:rPr>
        <w:t>Head of the Nursing Department</w:t>
      </w:r>
      <w:r w:rsidRPr="008377E7">
        <w:rPr>
          <w:rFonts w:ascii="Georgia" w:hAnsi="Georgia"/>
          <w:bCs/>
          <w:sz w:val="20"/>
          <w:szCs w:val="20"/>
        </w:rPr>
        <w:t xml:space="preserve"> and complete another criminal background check. Students must have a cleared status on the criminal background check before being allowed to attend the first day of clinical experience.</w:t>
      </w:r>
      <w:r w:rsidRPr="008377E7">
        <w:rPr>
          <w:rFonts w:ascii="Georgia" w:hAnsi="Georgia"/>
          <w:bCs/>
          <w:sz w:val="20"/>
          <w:szCs w:val="20"/>
          <w:lang w:val="en-US"/>
        </w:rPr>
        <w:t xml:space="preserve"> Students reentering any nursing program of study after a time out of the program will need to repeat the criminal background check and pay any and all fees.  Students who have been out of the program due to an approved leave of absence will not need to repeat the criminal background check to come back into the program.</w:t>
      </w:r>
    </w:p>
    <w:p w:rsidR="00CB4467" w:rsidRPr="008377E7" w:rsidRDefault="00CB4467" w:rsidP="00CB4467">
      <w:pPr>
        <w:pStyle w:val="BodyTextIndent"/>
        <w:tabs>
          <w:tab w:val="left" w:pos="-1680"/>
          <w:tab w:val="left" w:pos="5280"/>
        </w:tabs>
        <w:ind w:left="-120"/>
        <w:rPr>
          <w:rFonts w:ascii="Georgia" w:hAnsi="Georgia"/>
          <w:bCs/>
          <w:sz w:val="20"/>
          <w:szCs w:val="20"/>
        </w:rPr>
      </w:pPr>
    </w:p>
    <w:p w:rsidR="00CB4467" w:rsidRPr="008377E7" w:rsidRDefault="00CB4467" w:rsidP="00CB4467">
      <w:pPr>
        <w:pStyle w:val="BodyTextIndent"/>
        <w:tabs>
          <w:tab w:val="left" w:pos="-1680"/>
          <w:tab w:val="left" w:pos="5280"/>
        </w:tabs>
        <w:ind w:left="-120"/>
        <w:rPr>
          <w:rFonts w:ascii="Georgia" w:hAnsi="Georgia"/>
          <w:sz w:val="20"/>
          <w:szCs w:val="20"/>
        </w:rPr>
      </w:pPr>
      <w:r w:rsidRPr="008377E7">
        <w:rPr>
          <w:rFonts w:ascii="Georgia" w:hAnsi="Georgia"/>
          <w:sz w:val="20"/>
          <w:szCs w:val="20"/>
        </w:rPr>
        <w:t xml:space="preserve">Certificates of license from the Iowa Board of Nursing will be issued pending the receipt of the report from the Division of Criminal Investigations/Federal Bureau of Investigations.  The fee for evaluation of fingerprint packet required with application to take the NCLEX-PN and RN in Iowa are dependent on the law enforcement agency in which fingerprints are completed and are the responsibility of the graduate nurse. The fee for the criminal history </w:t>
      </w:r>
      <w:r w:rsidRPr="008377E7">
        <w:rPr>
          <w:rFonts w:ascii="Georgia" w:hAnsi="Georgia"/>
          <w:sz w:val="20"/>
          <w:szCs w:val="20"/>
        </w:rPr>
        <w:lastRenderedPageBreak/>
        <w:t>background check by DCI and FBI will be assessed to the applicant when students apply to take the NCLEX-PN and RN in Iowa and are included in the licensure fee.</w:t>
      </w:r>
    </w:p>
    <w:p w:rsidR="00CB4467" w:rsidRPr="008377E7" w:rsidRDefault="00CB4467" w:rsidP="00CB4467">
      <w:pPr>
        <w:tabs>
          <w:tab w:val="left" w:pos="576"/>
          <w:tab w:val="left" w:pos="1152"/>
          <w:tab w:val="left" w:pos="4320"/>
          <w:tab w:val="left" w:pos="5850"/>
          <w:tab w:val="left" w:pos="5904"/>
          <w:tab w:val="left" w:pos="6192"/>
        </w:tabs>
        <w:rPr>
          <w:bCs/>
          <w:sz w:val="20"/>
          <w:szCs w:val="20"/>
        </w:rPr>
      </w:pPr>
    </w:p>
    <w:p w:rsidR="00CB4467" w:rsidRPr="008377E7" w:rsidRDefault="00CB4467" w:rsidP="00CB4467">
      <w:pPr>
        <w:tabs>
          <w:tab w:val="left" w:pos="576"/>
          <w:tab w:val="left" w:pos="1152"/>
          <w:tab w:val="left" w:pos="4320"/>
          <w:tab w:val="left" w:pos="5850"/>
          <w:tab w:val="left" w:pos="5904"/>
          <w:tab w:val="left" w:pos="6192"/>
        </w:tabs>
        <w:rPr>
          <w:bCs/>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r w:rsidRPr="008377E7">
        <w:rPr>
          <w:rFonts w:ascii="Georgia" w:hAnsi="Georgia"/>
          <w:b/>
          <w:bCs/>
          <w:sz w:val="20"/>
          <w:szCs w:val="20"/>
        </w:rPr>
        <w:t>PROFESSIONAL CONDUCT</w:t>
      </w: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When caring for sick and injured patients, employees and students must conduct themselves in a professional manner.  Students are also expected to relate to peers and instructors in a professional manner in the classroom.  Any serious violation or repeated minor violations may lead to dismissal from the program.</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numPr>
          <w:ilvl w:val="0"/>
          <w:numId w:val="7"/>
        </w:numPr>
        <w:tabs>
          <w:tab w:val="left" w:pos="0"/>
          <w:tab w:val="left" w:pos="960"/>
        </w:tabs>
        <w:rPr>
          <w:rFonts w:ascii="Georgia" w:hAnsi="Georgia"/>
          <w:sz w:val="20"/>
          <w:szCs w:val="20"/>
        </w:rPr>
      </w:pPr>
      <w:r w:rsidRPr="008377E7">
        <w:rPr>
          <w:rFonts w:ascii="Georgia" w:hAnsi="Georgia"/>
          <w:sz w:val="20"/>
          <w:szCs w:val="20"/>
        </w:rPr>
        <w:t>The student is responsible for being available for instruction in his/her assigned area.</w:t>
      </w:r>
    </w:p>
    <w:p w:rsidR="00CB4467" w:rsidRPr="008377E7" w:rsidRDefault="00CB4467" w:rsidP="00CB4467">
      <w:pPr>
        <w:pStyle w:val="BodyTextIndent"/>
        <w:numPr>
          <w:ilvl w:val="0"/>
          <w:numId w:val="7"/>
        </w:numPr>
        <w:tabs>
          <w:tab w:val="left" w:pos="0"/>
          <w:tab w:val="left" w:pos="960"/>
        </w:tabs>
        <w:rPr>
          <w:rFonts w:ascii="Georgia" w:hAnsi="Georgia"/>
          <w:sz w:val="20"/>
          <w:szCs w:val="20"/>
        </w:rPr>
      </w:pPr>
      <w:r w:rsidRPr="008377E7">
        <w:rPr>
          <w:rFonts w:ascii="Georgia" w:hAnsi="Georgia"/>
          <w:sz w:val="20"/>
          <w:szCs w:val="20"/>
        </w:rPr>
        <w:t>The student will be ready for clinical experiences at the assigned time and will report to the clinical instructor.</w:t>
      </w:r>
    </w:p>
    <w:p w:rsidR="00CB4467" w:rsidRPr="008377E7" w:rsidRDefault="00CB4467" w:rsidP="00CB4467">
      <w:pPr>
        <w:pStyle w:val="BodyTextIndent"/>
        <w:numPr>
          <w:ilvl w:val="0"/>
          <w:numId w:val="7"/>
        </w:numPr>
        <w:tabs>
          <w:tab w:val="left" w:pos="0"/>
          <w:tab w:val="left" w:pos="960"/>
        </w:tabs>
        <w:rPr>
          <w:rFonts w:ascii="Georgia" w:hAnsi="Georgia"/>
          <w:sz w:val="20"/>
          <w:szCs w:val="20"/>
        </w:rPr>
      </w:pPr>
      <w:r w:rsidRPr="008377E7">
        <w:rPr>
          <w:rFonts w:ascii="Georgia" w:hAnsi="Georgia"/>
          <w:sz w:val="20"/>
          <w:szCs w:val="20"/>
        </w:rPr>
        <w:t>The student is responsible to the clinical instructor.</w:t>
      </w:r>
    </w:p>
    <w:p w:rsidR="00CB4467" w:rsidRPr="008377E7" w:rsidRDefault="00CB4467" w:rsidP="00CB4467">
      <w:pPr>
        <w:pStyle w:val="BodyTextIndent"/>
        <w:numPr>
          <w:ilvl w:val="0"/>
          <w:numId w:val="7"/>
        </w:numPr>
        <w:tabs>
          <w:tab w:val="left" w:pos="0"/>
          <w:tab w:val="left" w:pos="960"/>
        </w:tabs>
        <w:rPr>
          <w:rFonts w:ascii="Georgia" w:hAnsi="Georgia"/>
          <w:sz w:val="20"/>
          <w:szCs w:val="20"/>
        </w:rPr>
      </w:pPr>
      <w:r w:rsidRPr="008377E7">
        <w:rPr>
          <w:rFonts w:ascii="Georgia" w:hAnsi="Georgia"/>
          <w:sz w:val="20"/>
          <w:szCs w:val="20"/>
          <w:lang w:val="en-US"/>
        </w:rPr>
        <w:t>The student will adhere to the policies of the clinical site in which they are completing clinical experiences.</w:t>
      </w:r>
    </w:p>
    <w:p w:rsidR="00CB4467" w:rsidRPr="008377E7" w:rsidRDefault="00CB4467" w:rsidP="00CB4467">
      <w:pPr>
        <w:pStyle w:val="BodyTextIndent"/>
        <w:numPr>
          <w:ilvl w:val="0"/>
          <w:numId w:val="7"/>
        </w:numPr>
        <w:tabs>
          <w:tab w:val="left" w:pos="0"/>
          <w:tab w:val="left" w:pos="960"/>
        </w:tabs>
        <w:rPr>
          <w:rFonts w:ascii="Georgia" w:hAnsi="Georgia"/>
          <w:sz w:val="20"/>
          <w:szCs w:val="20"/>
        </w:rPr>
      </w:pPr>
      <w:r w:rsidRPr="008377E7">
        <w:rPr>
          <w:rFonts w:ascii="Georgia" w:hAnsi="Georgia"/>
          <w:sz w:val="20"/>
          <w:szCs w:val="20"/>
        </w:rPr>
        <w:t>The student will develop a sense of protection for the health and well being of the patient and themselves by careful, safe use of standard precautions and appropriate nursing practices.</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The following are examples of misconduct in the clinical/classroom setting:</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Falsifying records or dishonest behavior.</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Leaving a clinical area during clinical hours without permission, loafing, sleeping on the premises or conducting personal business during clinical hours.</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Failing to follow instructions or neglecting duties assigned.</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Displaying immoral conduct, such as using alcohol or illegal drugs while on duty or reporting for clinical or class under the influence of alcohol or drugs, or being charged with drug related offenses while enrolled in the program.</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Fighting, horseplay, disorderly conduct, loud talking, or the possession of weapons on health care facility/agency or college property.</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Threatening any person while in the clinical or classroom setting.</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Acting in a discourteous manner toward patients, visitors, physicians, health care staff, instructors, or peers.  This includes the use of vile</w:t>
      </w:r>
      <w:r>
        <w:rPr>
          <w:rFonts w:ascii="Georgia" w:hAnsi="Georgia"/>
          <w:sz w:val="20"/>
          <w:szCs w:val="20"/>
        </w:rPr>
        <w:t xml:space="preserve"> or abusive language, rude</w:t>
      </w:r>
      <w:r>
        <w:rPr>
          <w:rFonts w:ascii="Georgia" w:hAnsi="Georgia"/>
          <w:sz w:val="20"/>
          <w:szCs w:val="20"/>
          <w:lang w:val="en-US"/>
        </w:rPr>
        <w:t xml:space="preserve"> and/or</w:t>
      </w:r>
      <w:r>
        <w:rPr>
          <w:rFonts w:ascii="Georgia" w:hAnsi="Georgia"/>
          <w:sz w:val="20"/>
          <w:szCs w:val="20"/>
        </w:rPr>
        <w:t xml:space="preserve"> derogatory comments made to students or to instructors, </w:t>
      </w:r>
      <w:r>
        <w:rPr>
          <w:rFonts w:ascii="Georgia" w:hAnsi="Georgia"/>
          <w:sz w:val="20"/>
          <w:szCs w:val="20"/>
          <w:lang w:val="en-US"/>
        </w:rPr>
        <w:t xml:space="preserve">facial expressions or body language indicating disrespect (i.e. eye rolling) </w:t>
      </w:r>
      <w:r>
        <w:rPr>
          <w:rFonts w:ascii="Georgia" w:hAnsi="Georgia"/>
          <w:sz w:val="20"/>
          <w:szCs w:val="20"/>
        </w:rPr>
        <w:t xml:space="preserve">and general disrespect for others. </w:t>
      </w:r>
      <w:r>
        <w:rPr>
          <w:rFonts w:ascii="Georgia" w:hAnsi="Georgia"/>
          <w:sz w:val="20"/>
          <w:szCs w:val="20"/>
          <w:lang w:val="en-US"/>
        </w:rPr>
        <w:t xml:space="preserve">This would be any action that falls under the definition of horizontal violence. </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Abusing time spent on breaks or lunch.</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Disregarding health care facility safety rules.</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Smoking in unauthorized areas.</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lang w:val="en-US"/>
        </w:rPr>
        <w:t>Parking in unauthorized areas.</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lang w:val="en-US"/>
        </w:rPr>
        <w:t xml:space="preserve">Any HIPPA violation such as </w:t>
      </w:r>
      <w:r w:rsidRPr="008377E7">
        <w:rPr>
          <w:rFonts w:ascii="Georgia" w:hAnsi="Georgia"/>
          <w:sz w:val="20"/>
          <w:szCs w:val="20"/>
        </w:rPr>
        <w:t>disclosing information about patients, students, physicians, staff or ancillary personnel.</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Destroying, stealing or misusing hospital, patient or college property.</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Having excessive absenteeism or tardiness.</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Violating dress code.</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Refusing to provide care to a patient because of the patient’s race, color, sex, religion, age, beliefs, or handicap.</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Going through a patient’s possessions without authorization and/or permission of the patient.</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rPr>
        <w:t>Having cell phones</w:t>
      </w:r>
      <w:r w:rsidRPr="008377E7">
        <w:rPr>
          <w:rFonts w:ascii="Georgia" w:hAnsi="Georgia"/>
          <w:sz w:val="20"/>
          <w:szCs w:val="20"/>
          <w:lang w:val="en-US"/>
        </w:rPr>
        <w:t>, IPads, Laptop computers or computerized watches with internet or wireless access</w:t>
      </w:r>
      <w:r w:rsidRPr="008377E7">
        <w:rPr>
          <w:rFonts w:ascii="Georgia" w:hAnsi="Georgia"/>
          <w:sz w:val="20"/>
          <w:szCs w:val="20"/>
        </w:rPr>
        <w:t xml:space="preserve"> on during the clinical day; this is per the facilities policy and may also be at the instructors discretion.</w:t>
      </w:r>
    </w:p>
    <w:p w:rsidR="00CB4467" w:rsidRPr="008377E7" w:rsidRDefault="00CB4467" w:rsidP="00CB4467">
      <w:pPr>
        <w:pStyle w:val="BodyTextIndent"/>
        <w:numPr>
          <w:ilvl w:val="0"/>
          <w:numId w:val="8"/>
        </w:numPr>
        <w:tabs>
          <w:tab w:val="left" w:pos="0"/>
          <w:tab w:val="left" w:pos="960"/>
        </w:tabs>
        <w:rPr>
          <w:rFonts w:ascii="Georgia" w:hAnsi="Georgia"/>
          <w:sz w:val="20"/>
          <w:szCs w:val="20"/>
        </w:rPr>
      </w:pPr>
      <w:r w:rsidRPr="008377E7">
        <w:rPr>
          <w:rFonts w:ascii="Georgia" w:hAnsi="Georgia"/>
          <w:sz w:val="20"/>
          <w:szCs w:val="20"/>
          <w:lang w:val="en-US"/>
        </w:rPr>
        <w:t>Any act the represents dishonest behavior on the part of the student in the clinical or classroom settings will result in dismissal from any nursing program of study.</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960"/>
        </w:tabs>
        <w:ind w:left="0"/>
        <w:rPr>
          <w:rFonts w:ascii="Georgia" w:hAnsi="Georgia"/>
          <w:sz w:val="20"/>
          <w:szCs w:val="20"/>
        </w:rPr>
      </w:pPr>
      <w:r w:rsidRPr="008377E7">
        <w:rPr>
          <w:rFonts w:ascii="Georgia" w:hAnsi="Georgia"/>
          <w:sz w:val="20"/>
          <w:szCs w:val="20"/>
        </w:rPr>
        <w:t xml:space="preserve">The student may be requested to leave the school at any time for unsatisfactory attendance, work, or conduct. </w:t>
      </w:r>
    </w:p>
    <w:p w:rsidR="00CB4467" w:rsidRPr="008377E7" w:rsidRDefault="00CB4467" w:rsidP="00CB4467">
      <w:pPr>
        <w:pStyle w:val="BodyTextIndent"/>
        <w:tabs>
          <w:tab w:val="left" w:pos="960"/>
        </w:tabs>
        <w:ind w:hanging="720"/>
        <w:rPr>
          <w:rFonts w:ascii="Georgia" w:hAnsi="Georgia"/>
          <w:sz w:val="20"/>
          <w:szCs w:val="20"/>
        </w:rPr>
      </w:pPr>
      <w:r w:rsidRPr="008377E7">
        <w:rPr>
          <w:rFonts w:ascii="Georgia" w:hAnsi="Georgia"/>
          <w:sz w:val="20"/>
          <w:szCs w:val="20"/>
        </w:rPr>
        <w:t xml:space="preserve">The cooperating agencies, with the school’s approval, may request withdrawal of any student from clinical </w:t>
      </w:r>
    </w:p>
    <w:p w:rsidR="00CB4467" w:rsidRPr="008377E7" w:rsidRDefault="00CB4467" w:rsidP="00CB4467">
      <w:pPr>
        <w:pStyle w:val="BodyTextIndent"/>
        <w:tabs>
          <w:tab w:val="left" w:pos="960"/>
        </w:tabs>
        <w:ind w:hanging="720"/>
        <w:rPr>
          <w:rFonts w:ascii="Georgia" w:hAnsi="Georgia"/>
          <w:sz w:val="20"/>
          <w:szCs w:val="20"/>
        </w:rPr>
      </w:pPr>
      <w:r w:rsidRPr="008377E7">
        <w:rPr>
          <w:rFonts w:ascii="Georgia" w:hAnsi="Georgia"/>
          <w:sz w:val="20"/>
          <w:szCs w:val="20"/>
        </w:rPr>
        <w:t xml:space="preserve">Experience in their institution if his/her work has a detrimental effect on its nursing staff or patients.  Students </w:t>
      </w:r>
    </w:p>
    <w:p w:rsidR="00CB4467" w:rsidRPr="008377E7" w:rsidRDefault="00CB4467" w:rsidP="00CB4467">
      <w:pPr>
        <w:pStyle w:val="BodyTextIndent"/>
        <w:tabs>
          <w:tab w:val="left" w:pos="960"/>
        </w:tabs>
        <w:ind w:hanging="720"/>
        <w:rPr>
          <w:rFonts w:ascii="Georgia" w:hAnsi="Georgia"/>
          <w:sz w:val="20"/>
          <w:szCs w:val="20"/>
        </w:rPr>
      </w:pPr>
      <w:r w:rsidRPr="008377E7">
        <w:rPr>
          <w:rFonts w:ascii="Georgia" w:hAnsi="Georgia"/>
          <w:sz w:val="20"/>
          <w:szCs w:val="20"/>
        </w:rPr>
        <w:t>will be given an opportunity to meet with the faculty and other interested parties to discuss the problem before</w:t>
      </w:r>
    </w:p>
    <w:p w:rsidR="00CB4467" w:rsidRPr="008377E7" w:rsidRDefault="00CB4467" w:rsidP="00CB4467">
      <w:pPr>
        <w:pStyle w:val="BodyTextIndent"/>
        <w:tabs>
          <w:tab w:val="left" w:pos="960"/>
        </w:tabs>
        <w:ind w:hanging="720"/>
        <w:rPr>
          <w:rFonts w:ascii="Georgia" w:hAnsi="Georgia"/>
          <w:sz w:val="20"/>
          <w:szCs w:val="20"/>
        </w:rPr>
      </w:pPr>
      <w:r w:rsidRPr="008377E7">
        <w:rPr>
          <w:rFonts w:ascii="Georgia" w:hAnsi="Georgia"/>
          <w:sz w:val="20"/>
          <w:szCs w:val="20"/>
        </w:rPr>
        <w:t xml:space="preserve"> any final action is taken.</w:t>
      </w:r>
    </w:p>
    <w:p w:rsidR="00CB4467" w:rsidRPr="008377E7" w:rsidRDefault="00CB4467" w:rsidP="00CB4467">
      <w:pPr>
        <w:pStyle w:val="BodyTextIndent"/>
        <w:tabs>
          <w:tab w:val="left" w:pos="960"/>
        </w:tabs>
        <w:ind w:hanging="720"/>
        <w:rPr>
          <w:rFonts w:ascii="Georgia" w:hAnsi="Georgia"/>
          <w:sz w:val="20"/>
          <w:szCs w:val="20"/>
        </w:rPr>
      </w:pPr>
    </w:p>
    <w:p w:rsidR="00CB4467" w:rsidRPr="008377E7" w:rsidRDefault="00CB4467" w:rsidP="00CB4467">
      <w:pPr>
        <w:pStyle w:val="BodyTextIndent"/>
        <w:tabs>
          <w:tab w:val="left" w:pos="960"/>
        </w:tabs>
        <w:ind w:hanging="720"/>
        <w:jc w:val="center"/>
        <w:rPr>
          <w:rFonts w:ascii="Georgia" w:hAnsi="Georgia"/>
          <w:sz w:val="20"/>
          <w:szCs w:val="20"/>
        </w:rPr>
      </w:pPr>
      <w:r w:rsidRPr="008377E7">
        <w:rPr>
          <w:rFonts w:ascii="Georgia" w:hAnsi="Georgia"/>
          <w:b/>
          <w:bCs/>
          <w:sz w:val="20"/>
          <w:szCs w:val="20"/>
        </w:rPr>
        <w:lastRenderedPageBreak/>
        <w:t>CONFIDENTIALITY</w:t>
      </w:r>
    </w:p>
    <w:p w:rsidR="00CB4467" w:rsidRPr="008377E7" w:rsidRDefault="00CB4467" w:rsidP="00CB4467">
      <w:pPr>
        <w:pStyle w:val="BodyTextIndent"/>
        <w:tabs>
          <w:tab w:val="left" w:pos="960"/>
        </w:tabs>
        <w:ind w:hanging="720"/>
        <w:jc w:val="center"/>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All patient information that students have access to is personal and private; therefore, confidentiality in nursing is crucial.  Any violation of the “patient right” is a HIPAA violation and would be possible cause for dismissal.  Violation would include, but not be limited to:  a) discussing information about a patient in an inappropriate setting, or with someone not related to the care of the patient; b) taking pictures of the patient for personal keeping; c) exposing a patient unnecessarily; d) inappropriate handling of personal possessions of the patient, such as going through a patient’s purse/wallet without authorization by the patient; e) posting patient or facility information with any patient related content into social media outlets.  All students will adhere to the HIPAA (Health Insurance Portability and Accountability Act) regulations of the facility they are attending. Use of cell phones in the clinical care area is prohibited. Posting any information relating to patient care or clinical experiences on computer social networking sites is a HIPAA violation and is strictly prohibited. This includes, but is not limited to: pictures or text that include the name of a facility; dates relating to experiences; type of treatment or experience that the student was involved with; patient name or personal information (ie: age, diagnosis, personal circumstances); facility staff names or conversations; or specifics of any treatment or interaction with patients, families, or staff.</w:t>
      </w: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r w:rsidRPr="008377E7">
        <w:rPr>
          <w:rFonts w:ascii="Georgia" w:hAnsi="Georgia"/>
          <w:b/>
          <w:bCs/>
          <w:sz w:val="20"/>
          <w:szCs w:val="20"/>
        </w:rPr>
        <w:t>HONESTY</w:t>
      </w: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678C" w:rsidRDefault="00CB4467" w:rsidP="00CB4467">
      <w:pPr>
        <w:pStyle w:val="BodyTextIndent"/>
        <w:tabs>
          <w:tab w:val="clear" w:pos="720"/>
          <w:tab w:val="left" w:pos="0"/>
          <w:tab w:val="left" w:pos="960"/>
        </w:tabs>
        <w:ind w:left="0"/>
        <w:rPr>
          <w:rFonts w:ascii="Georgia" w:hAnsi="Georgia"/>
          <w:sz w:val="20"/>
          <w:szCs w:val="20"/>
          <w:lang w:val="en-US"/>
        </w:rPr>
      </w:pPr>
      <w:r w:rsidRPr="008377E7">
        <w:rPr>
          <w:rFonts w:ascii="Georgia" w:hAnsi="Georgia"/>
          <w:sz w:val="20"/>
          <w:szCs w:val="20"/>
        </w:rPr>
        <w:t xml:space="preserve">Honesty is expected in all actions and activities related to the Nursing program.  Cheating is defined as the use of unauthorized resources by a student during a test and/or written assignment.  This includes using notes, books or other written information during a test or duplicating someone else’s work. Supplying work to others is also considered cheating and students are subject to the same actions as with other violations. </w:t>
      </w:r>
      <w:r w:rsidRPr="008377E7">
        <w:rPr>
          <w:rFonts w:ascii="Georgia" w:hAnsi="Georgia"/>
          <w:sz w:val="20"/>
          <w:szCs w:val="20"/>
          <w:lang w:val="en-US"/>
        </w:rPr>
        <w:t>Misuse of online resources, including accessing instructor test banks is considered dishonesty.</w:t>
      </w:r>
      <w:r w:rsidRPr="008377E7">
        <w:rPr>
          <w:rFonts w:ascii="Georgia" w:hAnsi="Georgia"/>
          <w:sz w:val="20"/>
          <w:szCs w:val="20"/>
        </w:rPr>
        <w:t>Test questions are expected to be answered without prompts and all written work is expected to be original.</w:t>
      </w:r>
      <w:r>
        <w:rPr>
          <w:rFonts w:ascii="Georgia" w:hAnsi="Georgia"/>
          <w:sz w:val="20"/>
          <w:szCs w:val="20"/>
          <w:lang w:val="en-US"/>
        </w:rPr>
        <w:t xml:space="preserve"> Any kind of sharing of test questions is considered dishonest.  </w:t>
      </w:r>
      <w:r w:rsidRPr="0083678C">
        <w:rPr>
          <w:rFonts w:ascii="Georgia" w:hAnsi="Georgia"/>
          <w:b/>
          <w:sz w:val="20"/>
          <w:szCs w:val="20"/>
          <w:lang w:val="en-US"/>
        </w:rPr>
        <w:t>Any act that represents dishonest behavior will result in dismissal from any nursing program of study.</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r w:rsidRPr="008377E7">
        <w:rPr>
          <w:rFonts w:ascii="Georgia" w:hAnsi="Georgia"/>
          <w:sz w:val="20"/>
          <w:szCs w:val="20"/>
        </w:rPr>
        <w:t xml:space="preserve">In the event that a student is suspected of violating this policy the instructor or administrator suspecting the violation shall prepare a written statement notifying the student of the alleged violation, and the student will meet with the </w:t>
      </w:r>
      <w:r>
        <w:rPr>
          <w:rFonts w:ascii="Georgia" w:hAnsi="Georgia"/>
          <w:sz w:val="20"/>
          <w:szCs w:val="20"/>
          <w:lang w:val="en-US"/>
        </w:rPr>
        <w:t>Department Chair</w:t>
      </w:r>
      <w:r w:rsidRPr="008377E7">
        <w:rPr>
          <w:rFonts w:ascii="Georgia" w:hAnsi="Georgia"/>
          <w:sz w:val="20"/>
          <w:szCs w:val="20"/>
        </w:rPr>
        <w:t xml:space="preserve"> to review and document the allegations</w:t>
      </w:r>
      <w:r w:rsidRPr="008377E7">
        <w:rPr>
          <w:rFonts w:ascii="Georgia" w:hAnsi="Georgia"/>
          <w:sz w:val="20"/>
          <w:szCs w:val="20"/>
          <w:lang w:val="en-US"/>
        </w:rPr>
        <w:t>.</w:t>
      </w: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The student has the right to appeal.  All appeals are to follow the Student Appeal Process outlined in the college wide handbook.</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hanging="720"/>
        <w:jc w:val="center"/>
        <w:rPr>
          <w:rFonts w:ascii="Georgia" w:hAnsi="Georgia"/>
          <w:b/>
          <w:bCs/>
          <w:sz w:val="20"/>
          <w:szCs w:val="20"/>
        </w:rPr>
      </w:pPr>
      <w:r w:rsidRPr="008377E7">
        <w:rPr>
          <w:rFonts w:ascii="Georgia" w:hAnsi="Georgia"/>
          <w:b/>
          <w:bCs/>
          <w:sz w:val="20"/>
          <w:szCs w:val="20"/>
        </w:rPr>
        <w:t xml:space="preserve">SEXUAL HARASSMENT  </w:t>
      </w:r>
    </w:p>
    <w:p w:rsidR="00CB4467" w:rsidRPr="008377E7" w:rsidRDefault="00CB4467" w:rsidP="00CB4467">
      <w:pPr>
        <w:pStyle w:val="BodyTextIndent"/>
        <w:tabs>
          <w:tab w:val="clear" w:pos="720"/>
          <w:tab w:val="left" w:pos="0"/>
          <w:tab w:val="left" w:pos="960"/>
        </w:tabs>
        <w:ind w:hanging="720"/>
        <w:jc w:val="center"/>
        <w:rPr>
          <w:rFonts w:ascii="Georgia" w:hAnsi="Georgia"/>
          <w:sz w:val="20"/>
          <w:szCs w:val="20"/>
        </w:rPr>
      </w:pPr>
    </w:p>
    <w:p w:rsidR="00CB4467" w:rsidRPr="008377E7" w:rsidRDefault="00CB4467" w:rsidP="00CB4467">
      <w:pPr>
        <w:pStyle w:val="BodyTextIndent"/>
        <w:tabs>
          <w:tab w:val="clear" w:pos="720"/>
          <w:tab w:val="left" w:pos="0"/>
          <w:tab w:val="left" w:pos="960"/>
        </w:tabs>
        <w:ind w:hanging="720"/>
        <w:rPr>
          <w:rFonts w:ascii="Georgia" w:hAnsi="Georgia"/>
          <w:sz w:val="20"/>
          <w:szCs w:val="20"/>
        </w:rPr>
      </w:pPr>
      <w:r w:rsidRPr="008377E7">
        <w:rPr>
          <w:rFonts w:ascii="Georgia" w:hAnsi="Georgia"/>
          <w:sz w:val="20"/>
          <w:szCs w:val="20"/>
        </w:rPr>
        <w:t>Sexual harassment is a form of sexual discrimination in violation of Title VII of the Civil Rights Act of 1964.</w:t>
      </w:r>
    </w:p>
    <w:p w:rsidR="00CB4467" w:rsidRPr="008377E7" w:rsidRDefault="00CB4467" w:rsidP="00CB4467">
      <w:pPr>
        <w:pStyle w:val="BodyTextIndent"/>
        <w:tabs>
          <w:tab w:val="clear" w:pos="720"/>
          <w:tab w:val="left" w:pos="0"/>
          <w:tab w:val="left" w:pos="960"/>
        </w:tabs>
        <w:ind w:hanging="72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Unwelcome sexual advances, requests for sexual favors and other verbal or physical conduct of a sexual nature constitute sexual harassment when such conduct has the purpose or effect of unreasonably interfering with an individual’s school performance or creating an intimidating, hostile or offensive classroom or clinical environment.  Behaviors that may constitute sexual harassment include (but are not limited to):</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numPr>
          <w:ilvl w:val="0"/>
          <w:numId w:val="6"/>
        </w:numPr>
        <w:tabs>
          <w:tab w:val="left" w:pos="0"/>
          <w:tab w:val="left" w:pos="960"/>
        </w:tabs>
        <w:rPr>
          <w:rFonts w:ascii="Georgia" w:hAnsi="Georgia"/>
          <w:sz w:val="20"/>
          <w:szCs w:val="20"/>
        </w:rPr>
      </w:pPr>
      <w:r w:rsidRPr="008377E7">
        <w:rPr>
          <w:rFonts w:ascii="Georgia" w:hAnsi="Georgia"/>
          <w:sz w:val="20"/>
          <w:szCs w:val="20"/>
        </w:rPr>
        <w:t>sexual innuendo or comments about a person’s body</w:t>
      </w:r>
    </w:p>
    <w:p w:rsidR="00CB4467" w:rsidRPr="008377E7" w:rsidRDefault="00CB4467" w:rsidP="00CB4467">
      <w:pPr>
        <w:pStyle w:val="BodyTextIndent"/>
        <w:numPr>
          <w:ilvl w:val="0"/>
          <w:numId w:val="6"/>
        </w:numPr>
        <w:tabs>
          <w:tab w:val="left" w:pos="0"/>
          <w:tab w:val="left" w:pos="960"/>
        </w:tabs>
        <w:rPr>
          <w:rFonts w:ascii="Georgia" w:hAnsi="Georgia"/>
          <w:sz w:val="20"/>
          <w:szCs w:val="20"/>
        </w:rPr>
      </w:pPr>
      <w:r w:rsidRPr="008377E7">
        <w:rPr>
          <w:rFonts w:ascii="Georgia" w:hAnsi="Georgia"/>
          <w:sz w:val="20"/>
          <w:szCs w:val="20"/>
        </w:rPr>
        <w:t>sexual jokes or stories</w:t>
      </w:r>
    </w:p>
    <w:p w:rsidR="00CB4467" w:rsidRPr="008377E7" w:rsidRDefault="00CB4467" w:rsidP="00CB4467">
      <w:pPr>
        <w:pStyle w:val="BodyTextIndent"/>
        <w:numPr>
          <w:ilvl w:val="0"/>
          <w:numId w:val="6"/>
        </w:numPr>
        <w:tabs>
          <w:tab w:val="left" w:pos="0"/>
          <w:tab w:val="left" w:pos="960"/>
        </w:tabs>
        <w:rPr>
          <w:rFonts w:ascii="Georgia" w:hAnsi="Georgia"/>
          <w:sz w:val="20"/>
          <w:szCs w:val="20"/>
        </w:rPr>
      </w:pPr>
      <w:r w:rsidRPr="008377E7">
        <w:rPr>
          <w:rFonts w:ascii="Georgia" w:hAnsi="Georgia"/>
          <w:sz w:val="20"/>
          <w:szCs w:val="20"/>
        </w:rPr>
        <w:t>whistling at someone or making “cat calls”</w:t>
      </w:r>
    </w:p>
    <w:p w:rsidR="00CB4467" w:rsidRPr="008377E7" w:rsidRDefault="00CB4467" w:rsidP="00CB4467">
      <w:pPr>
        <w:pStyle w:val="BodyTextIndent"/>
        <w:numPr>
          <w:ilvl w:val="0"/>
          <w:numId w:val="6"/>
        </w:numPr>
        <w:tabs>
          <w:tab w:val="left" w:pos="0"/>
          <w:tab w:val="left" w:pos="960"/>
        </w:tabs>
        <w:rPr>
          <w:rFonts w:ascii="Georgia" w:hAnsi="Georgia"/>
          <w:sz w:val="20"/>
          <w:szCs w:val="20"/>
        </w:rPr>
      </w:pPr>
      <w:r w:rsidRPr="008377E7">
        <w:rPr>
          <w:rFonts w:ascii="Georgia" w:hAnsi="Georgia"/>
          <w:sz w:val="20"/>
          <w:szCs w:val="20"/>
        </w:rPr>
        <w:t>looking a person up and down</w:t>
      </w:r>
    </w:p>
    <w:p w:rsidR="00CB4467" w:rsidRPr="008377E7" w:rsidRDefault="00CB4467" w:rsidP="00CB4467">
      <w:pPr>
        <w:pStyle w:val="BodyTextIndent"/>
        <w:numPr>
          <w:ilvl w:val="0"/>
          <w:numId w:val="6"/>
        </w:numPr>
        <w:tabs>
          <w:tab w:val="left" w:pos="0"/>
          <w:tab w:val="left" w:pos="960"/>
        </w:tabs>
        <w:rPr>
          <w:rFonts w:ascii="Georgia" w:hAnsi="Georgia"/>
          <w:sz w:val="20"/>
          <w:szCs w:val="20"/>
        </w:rPr>
      </w:pPr>
      <w:r w:rsidRPr="008377E7">
        <w:rPr>
          <w:rFonts w:ascii="Georgia" w:hAnsi="Georgia"/>
          <w:sz w:val="20"/>
          <w:szCs w:val="20"/>
        </w:rPr>
        <w:t>making sexually suggestive visuals</w:t>
      </w:r>
    </w:p>
    <w:p w:rsidR="00CB4467" w:rsidRPr="008377E7" w:rsidRDefault="00CB4467" w:rsidP="00CB4467">
      <w:pPr>
        <w:pStyle w:val="BodyTextIndent"/>
        <w:numPr>
          <w:ilvl w:val="0"/>
          <w:numId w:val="6"/>
        </w:numPr>
        <w:tabs>
          <w:tab w:val="left" w:pos="0"/>
          <w:tab w:val="left" w:pos="960"/>
        </w:tabs>
        <w:rPr>
          <w:rFonts w:ascii="Georgia" w:hAnsi="Georgia"/>
          <w:sz w:val="20"/>
          <w:szCs w:val="20"/>
        </w:rPr>
      </w:pPr>
      <w:r w:rsidRPr="008377E7">
        <w:rPr>
          <w:rFonts w:ascii="Georgia" w:hAnsi="Georgia"/>
          <w:sz w:val="20"/>
          <w:szCs w:val="20"/>
        </w:rPr>
        <w:t>patting or pinching</w:t>
      </w:r>
    </w:p>
    <w:p w:rsidR="00CB4467" w:rsidRPr="008377E7" w:rsidRDefault="00CB4467" w:rsidP="00CB4467">
      <w:pPr>
        <w:pStyle w:val="BodyTextIndent"/>
        <w:numPr>
          <w:ilvl w:val="0"/>
          <w:numId w:val="6"/>
        </w:numPr>
        <w:tabs>
          <w:tab w:val="left" w:pos="0"/>
          <w:tab w:val="left" w:pos="960"/>
        </w:tabs>
        <w:rPr>
          <w:rFonts w:ascii="Georgia" w:hAnsi="Georgia"/>
          <w:sz w:val="20"/>
          <w:szCs w:val="20"/>
        </w:rPr>
      </w:pPr>
      <w:r w:rsidRPr="008377E7">
        <w:rPr>
          <w:rFonts w:ascii="Georgia" w:hAnsi="Georgia"/>
          <w:sz w:val="20"/>
          <w:szCs w:val="20"/>
        </w:rPr>
        <w:t>any touch of a sexual nature</w:t>
      </w:r>
    </w:p>
    <w:p w:rsidR="00CB4467" w:rsidRPr="008377E7" w:rsidRDefault="00CB4467" w:rsidP="00CB4467">
      <w:pPr>
        <w:pStyle w:val="BodyTextIndent"/>
        <w:numPr>
          <w:ilvl w:val="0"/>
          <w:numId w:val="6"/>
        </w:numPr>
        <w:tabs>
          <w:tab w:val="left" w:pos="0"/>
          <w:tab w:val="left" w:pos="960"/>
        </w:tabs>
        <w:rPr>
          <w:rFonts w:ascii="Georgia" w:hAnsi="Georgia"/>
          <w:sz w:val="20"/>
          <w:szCs w:val="20"/>
        </w:rPr>
      </w:pPr>
      <w:r w:rsidRPr="008377E7">
        <w:rPr>
          <w:rFonts w:ascii="Georgia" w:hAnsi="Georgia"/>
          <w:sz w:val="20"/>
          <w:szCs w:val="20"/>
        </w:rPr>
        <w:t>massaging of the neck, shoulders or back</w:t>
      </w:r>
    </w:p>
    <w:p w:rsidR="00CB4467" w:rsidRPr="008377E7" w:rsidRDefault="00CB4467" w:rsidP="00CB4467">
      <w:pPr>
        <w:pStyle w:val="BodyTextIndent"/>
        <w:numPr>
          <w:ilvl w:val="0"/>
          <w:numId w:val="6"/>
        </w:numPr>
        <w:tabs>
          <w:tab w:val="left" w:pos="0"/>
          <w:tab w:val="left" w:pos="960"/>
        </w:tabs>
        <w:rPr>
          <w:rFonts w:ascii="Georgia" w:hAnsi="Georgia"/>
          <w:sz w:val="20"/>
          <w:szCs w:val="20"/>
        </w:rPr>
      </w:pPr>
      <w:r w:rsidRPr="008377E7">
        <w:rPr>
          <w:rFonts w:ascii="Georgia" w:hAnsi="Georgia"/>
          <w:sz w:val="20"/>
          <w:szCs w:val="20"/>
        </w:rPr>
        <w:t>standing close or brushing up against another person</w:t>
      </w:r>
    </w:p>
    <w:p w:rsidR="00CB4467" w:rsidRPr="008377E7" w:rsidRDefault="00CB4467" w:rsidP="00CB4467">
      <w:pPr>
        <w:pStyle w:val="BodyTextIndent"/>
        <w:numPr>
          <w:ilvl w:val="0"/>
          <w:numId w:val="6"/>
        </w:numPr>
        <w:tabs>
          <w:tab w:val="left" w:pos="0"/>
          <w:tab w:val="left" w:pos="960"/>
        </w:tabs>
        <w:rPr>
          <w:rFonts w:ascii="Georgia" w:hAnsi="Georgia"/>
          <w:sz w:val="20"/>
          <w:szCs w:val="20"/>
        </w:rPr>
      </w:pPr>
      <w:r w:rsidRPr="008377E7">
        <w:rPr>
          <w:rFonts w:ascii="Georgia" w:hAnsi="Georgia"/>
          <w:sz w:val="20"/>
          <w:szCs w:val="20"/>
        </w:rPr>
        <w:t>writing or e-mailing sexually suggestive material</w:t>
      </w:r>
    </w:p>
    <w:p w:rsidR="00CB4467" w:rsidRPr="008377E7" w:rsidRDefault="00CB4467" w:rsidP="00CB4467">
      <w:pPr>
        <w:pStyle w:val="BodyTextIndent"/>
        <w:numPr>
          <w:ilvl w:val="0"/>
          <w:numId w:val="6"/>
        </w:numPr>
        <w:tabs>
          <w:tab w:val="left" w:pos="0"/>
          <w:tab w:val="left" w:pos="960"/>
        </w:tabs>
        <w:rPr>
          <w:rFonts w:ascii="Georgia" w:hAnsi="Georgia"/>
          <w:sz w:val="20"/>
          <w:szCs w:val="20"/>
        </w:rPr>
      </w:pPr>
      <w:r w:rsidRPr="008377E7">
        <w:rPr>
          <w:rFonts w:ascii="Georgia" w:hAnsi="Georgia"/>
          <w:sz w:val="20"/>
          <w:szCs w:val="20"/>
          <w:lang w:val="en-US"/>
        </w:rPr>
        <w:lastRenderedPageBreak/>
        <w:t>Texting or emailing sexually suggestive material, pictures, jokes, or comments, via snap chat, Pinterest, Instagram or Facebook.  This includes any and all social media applications.</w:t>
      </w:r>
    </w:p>
    <w:p w:rsidR="00CB4467" w:rsidRPr="008377E7" w:rsidRDefault="00CB4467" w:rsidP="00CB4467">
      <w:pPr>
        <w:pStyle w:val="BodyTextIndent"/>
        <w:tabs>
          <w:tab w:val="clear" w:pos="720"/>
          <w:tab w:val="left" w:pos="0"/>
          <w:tab w:val="left" w:pos="960"/>
        </w:tabs>
        <w:rPr>
          <w:rFonts w:ascii="Georgia" w:hAnsi="Georgia"/>
          <w:sz w:val="20"/>
          <w:szCs w:val="20"/>
        </w:rPr>
      </w:pPr>
    </w:p>
    <w:p w:rsidR="00CB4467" w:rsidRPr="008377E7" w:rsidRDefault="00CB4467" w:rsidP="00CB4467">
      <w:pPr>
        <w:rPr>
          <w:sz w:val="20"/>
          <w:szCs w:val="20"/>
        </w:rPr>
      </w:pPr>
      <w:r w:rsidRPr="008377E7">
        <w:rPr>
          <w:sz w:val="20"/>
          <w:szCs w:val="20"/>
        </w:rPr>
        <w:t>If you believe you are being sexually harassed, report the situation to the classroom or clinical nursing instructor, Program Director, Department Chair or Dean of Health Sciences.  The Dean of Health Sciences and the Dean of Student Services at IHCC will investigate reported cases of sexual harassment.  The Dean of Health Sciences can be reached at 641-683-5164 and the Dean of Student Services can be contacted at 641-683-5159.  Sexual harassment will not be tolerated and is cause for dismissal from the nursing program.</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Default"/>
        <w:jc w:val="center"/>
        <w:rPr>
          <w:rFonts w:ascii="Georgia" w:hAnsi="Georgia"/>
          <w:b/>
          <w:bCs/>
          <w:color w:val="auto"/>
          <w:sz w:val="20"/>
          <w:szCs w:val="20"/>
        </w:rPr>
      </w:pPr>
      <w:r w:rsidRPr="008377E7">
        <w:rPr>
          <w:rFonts w:ascii="Georgia" w:hAnsi="Georgia"/>
          <w:b/>
          <w:bCs/>
          <w:color w:val="auto"/>
          <w:sz w:val="20"/>
          <w:szCs w:val="20"/>
        </w:rPr>
        <w:t>CIVIL RIGHTS</w:t>
      </w:r>
    </w:p>
    <w:p w:rsidR="00CB4467" w:rsidRPr="008377E7" w:rsidRDefault="00CB4467" w:rsidP="00CB4467">
      <w:pPr>
        <w:pStyle w:val="Default"/>
        <w:jc w:val="center"/>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r w:rsidRPr="008377E7">
        <w:rPr>
          <w:rFonts w:ascii="Georgia" w:hAnsi="Georgia"/>
          <w:color w:val="auto"/>
          <w:sz w:val="20"/>
          <w:szCs w:val="20"/>
        </w:rPr>
        <w:t xml:space="preserve">Indian Hills Community College is in compliance with all federal regulations pertaining to post-secondary institutions. Indian Hills Community College declares and reaffirms to its students, employees, and the public that it is firmly committed to a policy of recruitment, employment, and promotion in all job classifications and for all educational programs without regard to color, sex, sexual orientation, gender identity, marital status, religion or genetic information. Indian Hills Community College‘s policy is in compliance with Section 504 of the Rehabilitation Act of 1973, as amended: </w:t>
      </w: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r w:rsidRPr="008377E7">
        <w:rPr>
          <w:rFonts w:ascii="Georgia" w:hAnsi="Georgia"/>
          <w:color w:val="auto"/>
          <w:sz w:val="20"/>
          <w:szCs w:val="20"/>
        </w:rPr>
        <w:t xml:space="preserve">No qualified individual with a disability shall, solely by reason of disability, be excluded from the participation in, be denied the benefits of, or be subjected to discrimination under any program or activity receiving federal financial assistance. </w:t>
      </w: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r w:rsidRPr="008377E7">
        <w:rPr>
          <w:rFonts w:ascii="Georgia" w:hAnsi="Georgia"/>
          <w:color w:val="auto"/>
          <w:sz w:val="20"/>
          <w:szCs w:val="20"/>
        </w:rPr>
        <w:t xml:space="preserve">As evidence of compliance, the following documents are available upon request: </w:t>
      </w:r>
    </w:p>
    <w:p w:rsidR="00CB4467" w:rsidRPr="008377E7" w:rsidRDefault="00CB4467" w:rsidP="00CB4467">
      <w:pPr>
        <w:pStyle w:val="Default"/>
        <w:numPr>
          <w:ilvl w:val="0"/>
          <w:numId w:val="6"/>
        </w:numPr>
        <w:spacing w:after="28"/>
        <w:rPr>
          <w:rFonts w:ascii="Georgia" w:hAnsi="Georgia"/>
          <w:color w:val="auto"/>
          <w:sz w:val="20"/>
          <w:szCs w:val="20"/>
        </w:rPr>
      </w:pPr>
      <w:r w:rsidRPr="008377E7">
        <w:rPr>
          <w:rFonts w:ascii="Georgia" w:hAnsi="Georgia"/>
          <w:color w:val="auto"/>
          <w:sz w:val="20"/>
          <w:szCs w:val="20"/>
        </w:rPr>
        <w:t xml:space="preserve">the affidavit certifying compliance with the Civil Rights Act of 1964; </w:t>
      </w:r>
    </w:p>
    <w:p w:rsidR="00CB4467" w:rsidRPr="008377E7" w:rsidRDefault="00CB4467" w:rsidP="00CB4467">
      <w:pPr>
        <w:pStyle w:val="Default"/>
        <w:numPr>
          <w:ilvl w:val="0"/>
          <w:numId w:val="6"/>
        </w:numPr>
        <w:spacing w:after="28"/>
        <w:rPr>
          <w:rFonts w:ascii="Georgia" w:hAnsi="Georgia"/>
          <w:color w:val="auto"/>
          <w:sz w:val="20"/>
          <w:szCs w:val="20"/>
        </w:rPr>
      </w:pPr>
      <w:r w:rsidRPr="008377E7">
        <w:rPr>
          <w:rFonts w:ascii="Georgia" w:hAnsi="Georgia"/>
          <w:color w:val="auto"/>
          <w:sz w:val="20"/>
          <w:szCs w:val="20"/>
        </w:rPr>
        <w:t xml:space="preserve">a detailed policy and procedure for compliance with the Family Educational Rights and Privacy Act of 1974; and </w:t>
      </w:r>
    </w:p>
    <w:p w:rsidR="00CB4467" w:rsidRPr="008377E7" w:rsidRDefault="00CB4467" w:rsidP="00CB4467">
      <w:pPr>
        <w:pStyle w:val="Default"/>
        <w:numPr>
          <w:ilvl w:val="0"/>
          <w:numId w:val="6"/>
        </w:numPr>
        <w:rPr>
          <w:rFonts w:ascii="Georgia" w:hAnsi="Georgia"/>
          <w:color w:val="auto"/>
          <w:sz w:val="20"/>
          <w:szCs w:val="20"/>
        </w:rPr>
      </w:pPr>
      <w:r w:rsidRPr="008377E7">
        <w:rPr>
          <w:rFonts w:ascii="Georgia" w:hAnsi="Georgia"/>
          <w:color w:val="auto"/>
          <w:sz w:val="20"/>
          <w:szCs w:val="20"/>
        </w:rPr>
        <w:t xml:space="preserve">an affirmative action plan in compliance with state and federal codes relating to civil rights and equal employment. </w:t>
      </w: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jc w:val="center"/>
        <w:rPr>
          <w:rFonts w:ascii="Georgia" w:hAnsi="Georgia"/>
          <w:b/>
          <w:bCs/>
          <w:color w:val="auto"/>
          <w:sz w:val="20"/>
          <w:szCs w:val="20"/>
        </w:rPr>
      </w:pPr>
      <w:r w:rsidRPr="008377E7">
        <w:rPr>
          <w:rFonts w:ascii="Georgia" w:hAnsi="Georgia"/>
          <w:b/>
          <w:bCs/>
          <w:color w:val="auto"/>
          <w:sz w:val="20"/>
          <w:szCs w:val="20"/>
        </w:rPr>
        <w:t>EQUAL OPPORTUNITY POLICY</w:t>
      </w:r>
    </w:p>
    <w:p w:rsidR="00CB4467" w:rsidRPr="008377E7" w:rsidRDefault="00CB4467" w:rsidP="00CB4467">
      <w:pPr>
        <w:pStyle w:val="Default"/>
        <w:jc w:val="center"/>
        <w:rPr>
          <w:rFonts w:ascii="Georgia" w:hAnsi="Georgia"/>
          <w:b/>
          <w:bCs/>
          <w:color w:val="auto"/>
          <w:sz w:val="20"/>
          <w:szCs w:val="20"/>
        </w:rPr>
      </w:pPr>
    </w:p>
    <w:p w:rsidR="00CB4467" w:rsidRPr="008377E7" w:rsidRDefault="00CB4467" w:rsidP="00CB4467">
      <w:pPr>
        <w:pStyle w:val="Default"/>
        <w:rPr>
          <w:rFonts w:ascii="Georgia" w:hAnsi="Georgia"/>
          <w:color w:val="auto"/>
          <w:sz w:val="20"/>
          <w:szCs w:val="20"/>
        </w:rPr>
      </w:pPr>
      <w:r w:rsidRPr="008377E7">
        <w:rPr>
          <w:rFonts w:ascii="Georgia" w:hAnsi="Georgia"/>
          <w:bCs/>
          <w:color w:val="auto"/>
          <w:sz w:val="20"/>
          <w:szCs w:val="20"/>
        </w:rPr>
        <w:t xml:space="preserve">It is the policy of </w:t>
      </w:r>
      <w:r w:rsidRPr="008377E7">
        <w:rPr>
          <w:rFonts w:ascii="Georgia" w:hAnsi="Georgia"/>
          <w:color w:val="auto"/>
          <w:sz w:val="20"/>
          <w:szCs w:val="20"/>
        </w:rPr>
        <w:t>Indian Hills Community College to provide equal education and employment opportunities and not to illegally discriminate on the basis of age, race, creed, color, sex, sexual orientation, gender identity, marital status, national origin, religion, genetic information or disability in its educational programs, activities or its employment and personnel policies. It is the further policy of Indian Hills Community College that no retaliatory action shall be taken against any person exercising their rights as an employee or student irrespective of the outcome of any procedure instituted hereunder. This college shall provide activities, a curriculum and instructional resources which reflect the racial and cultural diversity present in the United States and the variety of careers, roles and life styles open to both men and women in our society. One of the objectives of the college‘s programs, curriculum, services and teaching strategies is to reduce stereotyping and to eliminate bias. The curricula, programs and services shall foster respect and appreciation for the diverse populations found in our country and an awareness of the rights, duties and responsibilities of each individual as a member of a pluralistic society.</w:t>
      </w: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r w:rsidRPr="008377E7">
        <w:rPr>
          <w:rFonts w:ascii="Georgia" w:hAnsi="Georgia"/>
          <w:color w:val="auto"/>
          <w:sz w:val="20"/>
          <w:szCs w:val="20"/>
        </w:rPr>
        <w:t xml:space="preserve">It is the policy of this college to recruit women and men, members of diverse racial/ethnic groups and persons with disabilities for job categories where they are under-represented. A fair and supportive environment will be provided for all students and employees regardless of their age, race, creed, color, sex, sexual orientation, gender identity, marital status, national origin, religion, genetic information or disability. </w:t>
      </w: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r w:rsidRPr="008377E7">
        <w:rPr>
          <w:rFonts w:ascii="Georgia" w:hAnsi="Georgia"/>
          <w:color w:val="auto"/>
          <w:sz w:val="20"/>
          <w:szCs w:val="20"/>
        </w:rPr>
        <w:t xml:space="preserve">Harassment of a sexual nature or with demeaning intent made from one employee to another, from an employee to a student or vice versa or from one student to another is a violation of this policy. </w:t>
      </w: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r w:rsidRPr="008377E7">
        <w:rPr>
          <w:rFonts w:ascii="Georgia" w:hAnsi="Georgia"/>
          <w:sz w:val="20"/>
          <w:szCs w:val="20"/>
        </w:rPr>
        <w:lastRenderedPageBreak/>
        <w:t>Inquiries or grievances related to this policy may be directed to the Director of Human Resources/ Equity Coordinator, 525 Grandview, Ottumwa, IA 52501, (641) 683-5108; the Human Resources Coordinator (staff and faculty), (641) 683-5200; the Dean of Student Services (students), (641) 683-5159; the Dean of Academic Services (students with disabilities), (641) 683-5218; the Director of the Iowa Civil Rights Commission in Des Moines; the Director of the Region VII Office of the United States Equal Employment Opportunity Commission or the Director of the Region VII Office of Civil Rights, United States Department of Education in Kansas City, Missouri</w:t>
      </w:r>
      <w:r w:rsidRPr="008377E7">
        <w:rPr>
          <w:rFonts w:ascii="Georgia" w:hAnsi="Georgia"/>
          <w:sz w:val="20"/>
          <w:szCs w:val="20"/>
          <w:lang w:val="en-US"/>
        </w:rPr>
        <w:t>.</w:t>
      </w: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p>
    <w:p w:rsidR="00CB4467" w:rsidRPr="008377E7" w:rsidRDefault="00CB4467" w:rsidP="00CB4467">
      <w:pPr>
        <w:jc w:val="center"/>
        <w:rPr>
          <w:sz w:val="20"/>
          <w:szCs w:val="20"/>
        </w:rPr>
      </w:pPr>
      <w:r w:rsidRPr="008377E7">
        <w:rPr>
          <w:rStyle w:val="Strong"/>
          <w:sz w:val="20"/>
          <w:szCs w:val="20"/>
        </w:rPr>
        <w:t>DISABILITY SERVICES/ACCOMMODATIONS</w:t>
      </w:r>
    </w:p>
    <w:p w:rsidR="00CB4467" w:rsidRPr="008377E7" w:rsidRDefault="00CB4467" w:rsidP="00CB4467">
      <w:pPr>
        <w:rPr>
          <w:sz w:val="20"/>
          <w:szCs w:val="20"/>
        </w:rPr>
      </w:pPr>
      <w:r w:rsidRPr="008377E7">
        <w:rPr>
          <w:sz w:val="20"/>
          <w:szCs w:val="20"/>
        </w:rPr>
        <w:t> </w:t>
      </w:r>
    </w:p>
    <w:p w:rsidR="00CB4467" w:rsidRPr="008377E7" w:rsidRDefault="00CB4467" w:rsidP="00CB4467">
      <w:pPr>
        <w:rPr>
          <w:sz w:val="20"/>
          <w:szCs w:val="20"/>
        </w:rPr>
      </w:pPr>
      <w:r w:rsidRPr="008377E7">
        <w:rPr>
          <w:sz w:val="20"/>
          <w:szCs w:val="20"/>
        </w:rPr>
        <w:t>Individuals with disabilities who require accommodations or special services should contact IHCC Disability Services for assistance. Services are available to students who need classroom accommodations, interpreters, and/or specialized equipment.</w:t>
      </w:r>
    </w:p>
    <w:p w:rsidR="00CB4467" w:rsidRPr="008377E7" w:rsidRDefault="00CB4467" w:rsidP="00CB4467">
      <w:pPr>
        <w:rPr>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r w:rsidRPr="008377E7">
        <w:rPr>
          <w:rFonts w:ascii="Georgia" w:hAnsi="Georgia"/>
          <w:sz w:val="20"/>
          <w:szCs w:val="20"/>
        </w:rPr>
        <w:t xml:space="preserve">Students enrolling in credit programs should make their requests for accommodations at the time they are applying for admission and preferably, no later than six weeks prior to the beginning of each academic term. All student requests are dealt with in a confidential manner. Students should contact the Ottumwa Disabilities Center by calling 641-683-5749. Centerville students should contact the Academic SUCCESS Center at 641-856-2143, ext. 2214 or email </w:t>
      </w:r>
      <w:hyperlink r:id="rId11" w:history="1">
        <w:r w:rsidRPr="008377E7">
          <w:rPr>
            <w:rStyle w:val="Hyperlink"/>
            <w:rFonts w:ascii="Georgia" w:hAnsi="Georgia"/>
            <w:sz w:val="20"/>
            <w:szCs w:val="20"/>
          </w:rPr>
          <w:t>disabilityservices@indianhills.edu</w:t>
        </w:r>
      </w:hyperlink>
      <w:r w:rsidRPr="008377E7">
        <w:rPr>
          <w:rFonts w:ascii="Georgia" w:hAnsi="Georgia"/>
          <w:sz w:val="20"/>
          <w:szCs w:val="20"/>
        </w:rPr>
        <w:t>.</w:t>
      </w: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p>
    <w:p w:rsidR="00CB4467" w:rsidRPr="008377E7" w:rsidRDefault="00CB4467" w:rsidP="00CB4467">
      <w:pPr>
        <w:jc w:val="center"/>
        <w:rPr>
          <w:b/>
          <w:sz w:val="20"/>
          <w:szCs w:val="20"/>
        </w:rPr>
      </w:pPr>
      <w:r w:rsidRPr="008377E7">
        <w:rPr>
          <w:b/>
          <w:sz w:val="20"/>
          <w:szCs w:val="20"/>
        </w:rPr>
        <w:t>STATEMENT OF ETHICAL PRACTICE</w:t>
      </w:r>
    </w:p>
    <w:p w:rsidR="00CB4467" w:rsidRPr="008377E7" w:rsidRDefault="00CB4467" w:rsidP="00CB4467">
      <w:pPr>
        <w:jc w:val="center"/>
        <w:rPr>
          <w:sz w:val="20"/>
          <w:szCs w:val="20"/>
        </w:rPr>
      </w:pPr>
    </w:p>
    <w:p w:rsidR="00CB4467" w:rsidRPr="008377E7" w:rsidRDefault="00CB4467" w:rsidP="00CB4467">
      <w:pPr>
        <w:rPr>
          <w:sz w:val="20"/>
          <w:szCs w:val="20"/>
        </w:rPr>
      </w:pPr>
      <w:r w:rsidRPr="008377E7">
        <w:rPr>
          <w:sz w:val="20"/>
          <w:szCs w:val="20"/>
        </w:rPr>
        <w:t>The administration and faculty of Indian Hills Community College is guided by a belief in the dignity, worth, and potential of each student. The following ethical practices guide policy development and interaction with students.</w:t>
      </w:r>
    </w:p>
    <w:p w:rsidR="00CB4467" w:rsidRPr="008377E7" w:rsidRDefault="00CB4467" w:rsidP="00CB4467">
      <w:pPr>
        <w:numPr>
          <w:ilvl w:val="0"/>
          <w:numId w:val="21"/>
        </w:numPr>
        <w:rPr>
          <w:sz w:val="20"/>
          <w:szCs w:val="20"/>
        </w:rPr>
      </w:pPr>
      <w:r w:rsidRPr="008377E7">
        <w:rPr>
          <w:sz w:val="20"/>
          <w:szCs w:val="20"/>
        </w:rPr>
        <w:t>A goal of this institution ensures that all recruitment activities shall be objective and based on accurate information.</w:t>
      </w:r>
    </w:p>
    <w:p w:rsidR="00CB4467" w:rsidRPr="008377E7" w:rsidRDefault="00CB4467" w:rsidP="00CB4467">
      <w:pPr>
        <w:numPr>
          <w:ilvl w:val="0"/>
          <w:numId w:val="21"/>
        </w:numPr>
        <w:rPr>
          <w:sz w:val="20"/>
          <w:szCs w:val="20"/>
        </w:rPr>
      </w:pPr>
      <w:r w:rsidRPr="008377E7">
        <w:rPr>
          <w:sz w:val="20"/>
          <w:szCs w:val="20"/>
        </w:rPr>
        <w:t>The educational program will ensure that all students have the opportunity to participate and/or share in like experiences.</w:t>
      </w:r>
    </w:p>
    <w:p w:rsidR="00CB4467" w:rsidRPr="008377E7" w:rsidRDefault="00CB4467" w:rsidP="00CB4467">
      <w:pPr>
        <w:numPr>
          <w:ilvl w:val="0"/>
          <w:numId w:val="21"/>
        </w:numPr>
        <w:rPr>
          <w:sz w:val="20"/>
          <w:szCs w:val="20"/>
        </w:rPr>
      </w:pPr>
      <w:r w:rsidRPr="008377E7">
        <w:rPr>
          <w:sz w:val="20"/>
          <w:szCs w:val="20"/>
        </w:rPr>
        <w:t>The college shall adhere to the provisions of the Civil Rights Act.</w:t>
      </w:r>
    </w:p>
    <w:p w:rsidR="00CB4467" w:rsidRPr="008377E7" w:rsidRDefault="00CB4467" w:rsidP="00CB4467">
      <w:pPr>
        <w:numPr>
          <w:ilvl w:val="0"/>
          <w:numId w:val="21"/>
        </w:numPr>
        <w:rPr>
          <w:sz w:val="20"/>
          <w:szCs w:val="20"/>
        </w:rPr>
      </w:pPr>
      <w:r w:rsidRPr="008377E7">
        <w:rPr>
          <w:sz w:val="20"/>
          <w:szCs w:val="20"/>
        </w:rPr>
        <w:t>All those with access to confidential information regarding a student will respect completely the confidential nature of such data.</w:t>
      </w:r>
    </w:p>
    <w:p w:rsidR="00CB4467" w:rsidRPr="008377E7" w:rsidRDefault="00CB4467" w:rsidP="00CB4467">
      <w:pPr>
        <w:numPr>
          <w:ilvl w:val="0"/>
          <w:numId w:val="21"/>
        </w:numPr>
        <w:rPr>
          <w:sz w:val="20"/>
          <w:szCs w:val="20"/>
        </w:rPr>
      </w:pPr>
      <w:r w:rsidRPr="008377E7">
        <w:rPr>
          <w:sz w:val="20"/>
          <w:szCs w:val="20"/>
        </w:rPr>
        <w:t>The college shall acquaint the student with written policies for dismissal, promotion, and graduation, and shall abide by its written policies.</w:t>
      </w:r>
    </w:p>
    <w:p w:rsidR="00CB4467" w:rsidRPr="008377E7" w:rsidRDefault="00CB4467" w:rsidP="00CB4467">
      <w:pPr>
        <w:numPr>
          <w:ilvl w:val="0"/>
          <w:numId w:val="21"/>
        </w:numPr>
        <w:rPr>
          <w:sz w:val="20"/>
          <w:szCs w:val="20"/>
        </w:rPr>
      </w:pPr>
      <w:r w:rsidRPr="008377E7">
        <w:rPr>
          <w:sz w:val="20"/>
          <w:szCs w:val="20"/>
        </w:rPr>
        <w:t>Students will be adequately informed of changes in the program before these changes become effective.</w:t>
      </w:r>
    </w:p>
    <w:p w:rsidR="00CB4467" w:rsidRPr="008377E7" w:rsidRDefault="00CB4467" w:rsidP="00CB4467">
      <w:pPr>
        <w:numPr>
          <w:ilvl w:val="0"/>
          <w:numId w:val="21"/>
        </w:numPr>
        <w:rPr>
          <w:sz w:val="20"/>
          <w:szCs w:val="20"/>
        </w:rPr>
      </w:pPr>
      <w:r w:rsidRPr="008377E7">
        <w:rPr>
          <w:sz w:val="20"/>
          <w:szCs w:val="20"/>
        </w:rPr>
        <w:t>A student will be notified promptly if he/she is facing disciplinary action or dismissal for any reason and made aware of the student appeals process.</w:t>
      </w:r>
    </w:p>
    <w:p w:rsidR="00CB4467" w:rsidRPr="008377E7" w:rsidRDefault="00CB4467" w:rsidP="00CB4467">
      <w:pPr>
        <w:numPr>
          <w:ilvl w:val="0"/>
          <w:numId w:val="21"/>
        </w:numPr>
        <w:rPr>
          <w:sz w:val="20"/>
          <w:szCs w:val="20"/>
        </w:rPr>
      </w:pPr>
      <w:r w:rsidRPr="008377E7">
        <w:rPr>
          <w:sz w:val="20"/>
          <w:szCs w:val="20"/>
        </w:rPr>
        <w:t>Upon satisfactory completion of all graduation requirements, a student shall not be prohibited from graduating and applying for the licensing examination.</w:t>
      </w: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sz w:val="20"/>
          <w:szCs w:val="20"/>
        </w:rPr>
      </w:pPr>
      <w:r w:rsidRPr="008377E7">
        <w:rPr>
          <w:rFonts w:ascii="Georgia" w:hAnsi="Georgia"/>
          <w:b/>
          <w:sz w:val="20"/>
          <w:szCs w:val="20"/>
        </w:rPr>
        <w:t>FACULTY MENTORS</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To assure that all students entering the nursing program have access to a designated advisor to provide guidance, academic information, referrals, and support, students will be assigned a Faculty Mentor when they enter the Nursing Program. Assignments will be made alphabetically by student last name. Mentors will have the same alphabetical group during the entire educational program year.</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Faculty Mentors will provide the following support:</w:t>
      </w:r>
    </w:p>
    <w:p w:rsidR="00CB4467" w:rsidRPr="008377E7" w:rsidRDefault="00CB4467" w:rsidP="00CB4467">
      <w:pPr>
        <w:pStyle w:val="BodyTextIndent"/>
        <w:numPr>
          <w:ilvl w:val="0"/>
          <w:numId w:val="22"/>
        </w:numPr>
        <w:tabs>
          <w:tab w:val="left" w:pos="960"/>
          <w:tab w:val="left" w:pos="1440"/>
        </w:tabs>
        <w:rPr>
          <w:rFonts w:ascii="Georgia" w:hAnsi="Georgia"/>
          <w:bCs/>
          <w:sz w:val="20"/>
          <w:szCs w:val="20"/>
        </w:rPr>
      </w:pPr>
      <w:r w:rsidRPr="008377E7">
        <w:rPr>
          <w:rFonts w:ascii="Georgia" w:hAnsi="Georgia"/>
          <w:bCs/>
          <w:sz w:val="20"/>
          <w:szCs w:val="20"/>
        </w:rPr>
        <w:t>Provide counseling support and guidance to students</w:t>
      </w:r>
    </w:p>
    <w:p w:rsidR="00CB4467" w:rsidRPr="008377E7" w:rsidRDefault="00CB4467" w:rsidP="00CB4467">
      <w:pPr>
        <w:pStyle w:val="BodyTextIndent"/>
        <w:numPr>
          <w:ilvl w:val="0"/>
          <w:numId w:val="22"/>
        </w:numPr>
        <w:tabs>
          <w:tab w:val="left" w:pos="960"/>
          <w:tab w:val="left" w:pos="1440"/>
        </w:tabs>
        <w:rPr>
          <w:rFonts w:ascii="Georgia" w:hAnsi="Georgia"/>
          <w:bCs/>
          <w:sz w:val="20"/>
          <w:szCs w:val="20"/>
        </w:rPr>
      </w:pPr>
      <w:r w:rsidRPr="008377E7">
        <w:rPr>
          <w:rFonts w:ascii="Georgia" w:hAnsi="Georgia"/>
          <w:bCs/>
          <w:sz w:val="20"/>
          <w:szCs w:val="20"/>
        </w:rPr>
        <w:t>Clarify policies and procedures</w:t>
      </w:r>
    </w:p>
    <w:p w:rsidR="00CB4467" w:rsidRPr="008377E7" w:rsidRDefault="00CB4467" w:rsidP="00CB4467">
      <w:pPr>
        <w:pStyle w:val="BodyTextIndent"/>
        <w:numPr>
          <w:ilvl w:val="0"/>
          <w:numId w:val="22"/>
        </w:numPr>
        <w:tabs>
          <w:tab w:val="left" w:pos="960"/>
          <w:tab w:val="left" w:pos="1440"/>
        </w:tabs>
        <w:rPr>
          <w:rFonts w:ascii="Georgia" w:hAnsi="Georgia"/>
          <w:bCs/>
          <w:sz w:val="20"/>
          <w:szCs w:val="20"/>
        </w:rPr>
      </w:pPr>
      <w:r w:rsidRPr="008377E7">
        <w:rPr>
          <w:rFonts w:ascii="Georgia" w:hAnsi="Georgia"/>
          <w:bCs/>
          <w:sz w:val="20"/>
          <w:szCs w:val="20"/>
        </w:rPr>
        <w:t>Initiate required forms to withdraw or change program</w:t>
      </w:r>
    </w:p>
    <w:p w:rsidR="00CB4467" w:rsidRPr="008377E7" w:rsidRDefault="00CB4467" w:rsidP="00CB4467">
      <w:pPr>
        <w:pStyle w:val="BodyTextIndent"/>
        <w:numPr>
          <w:ilvl w:val="0"/>
          <w:numId w:val="22"/>
        </w:numPr>
        <w:tabs>
          <w:tab w:val="left" w:pos="960"/>
          <w:tab w:val="left" w:pos="1440"/>
        </w:tabs>
        <w:rPr>
          <w:rFonts w:ascii="Georgia" w:hAnsi="Georgia"/>
          <w:bCs/>
          <w:sz w:val="20"/>
          <w:szCs w:val="20"/>
        </w:rPr>
      </w:pPr>
      <w:r w:rsidRPr="008377E7">
        <w:rPr>
          <w:rFonts w:ascii="Georgia" w:hAnsi="Georgia"/>
          <w:bCs/>
          <w:sz w:val="20"/>
          <w:szCs w:val="20"/>
        </w:rPr>
        <w:lastRenderedPageBreak/>
        <w:t>Assist with identifying resources available to students to support program progression such as tutoring, Student Health, Success Center, Testing Center, Academic Advising and Financial Aid.</w:t>
      </w:r>
    </w:p>
    <w:p w:rsidR="00CB4467" w:rsidRPr="008377E7" w:rsidRDefault="00CB4467" w:rsidP="00CB4467">
      <w:pPr>
        <w:pStyle w:val="BodyTextIndent"/>
        <w:numPr>
          <w:ilvl w:val="0"/>
          <w:numId w:val="22"/>
        </w:numPr>
        <w:tabs>
          <w:tab w:val="left" w:pos="960"/>
          <w:tab w:val="left" w:pos="1440"/>
        </w:tabs>
        <w:rPr>
          <w:rFonts w:ascii="Georgia" w:hAnsi="Georgia"/>
          <w:sz w:val="20"/>
          <w:szCs w:val="20"/>
        </w:rPr>
      </w:pPr>
      <w:r w:rsidRPr="008377E7">
        <w:rPr>
          <w:rFonts w:ascii="Georgia" w:hAnsi="Georgia"/>
          <w:bCs/>
          <w:sz w:val="20"/>
          <w:szCs w:val="20"/>
        </w:rPr>
        <w:t>Verify student progress each term on completing graduation requirements by assisting with updating student Graduation Worksheets with students each term before the opening of enrollment for the upcoming term.</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Default"/>
        <w:rPr>
          <w:rFonts w:ascii="Georgia" w:hAnsi="Georgia"/>
          <w:color w:val="auto"/>
          <w:sz w:val="20"/>
          <w:szCs w:val="20"/>
        </w:rPr>
      </w:pPr>
    </w:p>
    <w:p w:rsidR="00CB4467" w:rsidRPr="008377E7" w:rsidRDefault="00CB4467" w:rsidP="00CB4467">
      <w:pPr>
        <w:pStyle w:val="BodyTextIndent"/>
        <w:tabs>
          <w:tab w:val="left" w:pos="-1680"/>
          <w:tab w:val="left" w:pos="5280"/>
        </w:tabs>
        <w:ind w:left="-120"/>
        <w:jc w:val="center"/>
        <w:rPr>
          <w:rFonts w:ascii="Georgia" w:hAnsi="Georgia"/>
          <w:sz w:val="20"/>
          <w:szCs w:val="20"/>
        </w:rPr>
      </w:pPr>
      <w:r w:rsidRPr="008377E7">
        <w:rPr>
          <w:rFonts w:ascii="Georgia" w:hAnsi="Georgia"/>
          <w:b/>
          <w:bCs/>
          <w:sz w:val="20"/>
          <w:szCs w:val="20"/>
        </w:rPr>
        <w:t>CLINICAL EXPERIENCE</w:t>
      </w: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All students have, as part of their curriculum, clinical learning experiences in hospital, long-term care, and community settings.  Clinical experiences are provided in health care agencies to give learners the opportunity to apply knowledge that has been acquired in the classroom to real life situations.</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numPr>
          <w:ilvl w:val="0"/>
          <w:numId w:val="20"/>
        </w:numPr>
        <w:tabs>
          <w:tab w:val="clear" w:pos="720"/>
          <w:tab w:val="left" w:pos="0"/>
          <w:tab w:val="left" w:pos="960"/>
        </w:tabs>
        <w:rPr>
          <w:rFonts w:ascii="Georgia" w:hAnsi="Georgia"/>
          <w:sz w:val="20"/>
          <w:szCs w:val="20"/>
        </w:rPr>
      </w:pPr>
      <w:r w:rsidRPr="008377E7">
        <w:rPr>
          <w:rFonts w:ascii="Georgia" w:hAnsi="Georgia"/>
          <w:sz w:val="20"/>
          <w:szCs w:val="20"/>
        </w:rPr>
        <w:t xml:space="preserve">Clinical sites will be assigned in advance so that students will know their schedules.  Due to the number of students in the program, requests for specific sites </w:t>
      </w:r>
      <w:r w:rsidRPr="008377E7">
        <w:rPr>
          <w:rFonts w:ascii="Georgia" w:hAnsi="Georgia"/>
          <w:sz w:val="20"/>
          <w:szCs w:val="20"/>
          <w:u w:val="single"/>
        </w:rPr>
        <w:t>CANNOT</w:t>
      </w:r>
      <w:r w:rsidRPr="008377E7">
        <w:rPr>
          <w:rFonts w:ascii="Georgia" w:hAnsi="Georgia"/>
          <w:sz w:val="20"/>
          <w:szCs w:val="20"/>
        </w:rPr>
        <w:t xml:space="preserve"> be honored.</w:t>
      </w:r>
    </w:p>
    <w:p w:rsidR="00CB4467" w:rsidRPr="008377E7" w:rsidRDefault="00CB4467" w:rsidP="00CB4467">
      <w:pPr>
        <w:pStyle w:val="BodyTextIndent"/>
        <w:numPr>
          <w:ilvl w:val="0"/>
          <w:numId w:val="20"/>
        </w:numPr>
        <w:tabs>
          <w:tab w:val="clear" w:pos="720"/>
          <w:tab w:val="left" w:pos="0"/>
          <w:tab w:val="left" w:pos="960"/>
        </w:tabs>
        <w:rPr>
          <w:rFonts w:ascii="Georgia" w:hAnsi="Georgia"/>
          <w:sz w:val="20"/>
          <w:szCs w:val="20"/>
        </w:rPr>
      </w:pPr>
      <w:r w:rsidRPr="008377E7">
        <w:rPr>
          <w:rFonts w:ascii="Georgia" w:hAnsi="Georgia"/>
          <w:sz w:val="20"/>
          <w:szCs w:val="20"/>
        </w:rPr>
        <w:t>Students are required to arrive at the assigned clinical location at the designated time.  The assigned hours will be similar to the actual working shifts in the clinical areas—day or evening.</w:t>
      </w:r>
    </w:p>
    <w:p w:rsidR="00CB4467" w:rsidRPr="008377E7" w:rsidRDefault="00CB4467" w:rsidP="00CB4467">
      <w:pPr>
        <w:pStyle w:val="BodyTextIndent"/>
        <w:numPr>
          <w:ilvl w:val="0"/>
          <w:numId w:val="20"/>
        </w:numPr>
        <w:tabs>
          <w:tab w:val="clear" w:pos="720"/>
          <w:tab w:val="left" w:pos="0"/>
          <w:tab w:val="left" w:pos="960"/>
        </w:tabs>
        <w:rPr>
          <w:rFonts w:ascii="Georgia" w:hAnsi="Georgia"/>
          <w:sz w:val="20"/>
          <w:szCs w:val="20"/>
        </w:rPr>
      </w:pPr>
      <w:r w:rsidRPr="008377E7">
        <w:rPr>
          <w:rFonts w:ascii="Georgia" w:hAnsi="Georgia"/>
          <w:sz w:val="20"/>
          <w:szCs w:val="20"/>
        </w:rPr>
        <w:t>The actual clinical areas and hours at the cooperating health agencies are determined by the administration of the school in consultation with the administration of the health care agency.</w:t>
      </w:r>
    </w:p>
    <w:p w:rsidR="00CB4467" w:rsidRPr="008377E7" w:rsidRDefault="00CB4467" w:rsidP="00CB4467">
      <w:pPr>
        <w:pStyle w:val="BodyTextIndent"/>
        <w:numPr>
          <w:ilvl w:val="0"/>
          <w:numId w:val="20"/>
        </w:numPr>
        <w:tabs>
          <w:tab w:val="clear" w:pos="720"/>
          <w:tab w:val="left" w:pos="0"/>
          <w:tab w:val="left" w:pos="960"/>
        </w:tabs>
        <w:rPr>
          <w:rFonts w:ascii="Georgia" w:hAnsi="Georgia"/>
          <w:sz w:val="20"/>
          <w:szCs w:val="20"/>
        </w:rPr>
      </w:pPr>
      <w:r w:rsidRPr="008377E7">
        <w:rPr>
          <w:rFonts w:ascii="Georgia" w:hAnsi="Georgia"/>
          <w:sz w:val="20"/>
          <w:szCs w:val="20"/>
        </w:rPr>
        <w:t>A clinical instructor will be responsible for assignments and learning experiences of students in each clinical area.</w:t>
      </w:r>
    </w:p>
    <w:p w:rsidR="00CB4467" w:rsidRPr="008377E7" w:rsidRDefault="00CB4467" w:rsidP="00CB4467">
      <w:pPr>
        <w:pStyle w:val="BodyTextIndent"/>
        <w:numPr>
          <w:ilvl w:val="0"/>
          <w:numId w:val="20"/>
        </w:numPr>
        <w:tabs>
          <w:tab w:val="clear" w:pos="720"/>
          <w:tab w:val="left" w:pos="0"/>
          <w:tab w:val="left" w:pos="960"/>
        </w:tabs>
        <w:rPr>
          <w:rFonts w:ascii="Georgia" w:hAnsi="Georgia"/>
          <w:sz w:val="20"/>
          <w:szCs w:val="20"/>
        </w:rPr>
      </w:pPr>
      <w:r w:rsidRPr="008377E7">
        <w:rPr>
          <w:rFonts w:ascii="Georgia" w:hAnsi="Georgia"/>
          <w:sz w:val="20"/>
          <w:szCs w:val="20"/>
        </w:rPr>
        <w:t>Students must remember that the institution is cooperating with the College to provide the necessary experiences to enable the student to attain the outcomes of the program.  The students must remember they are guests of the cooperating agency and conduct themselves in an appropriate manner, observing all rules and regulations applicable to those who work for that agency.</w:t>
      </w:r>
    </w:p>
    <w:p w:rsidR="00CB4467" w:rsidRPr="008377E7" w:rsidRDefault="00CB4467" w:rsidP="00CB4467">
      <w:pPr>
        <w:pStyle w:val="BodyTextIndent"/>
        <w:numPr>
          <w:ilvl w:val="0"/>
          <w:numId w:val="20"/>
        </w:numPr>
        <w:tabs>
          <w:tab w:val="clear" w:pos="720"/>
          <w:tab w:val="left" w:pos="0"/>
          <w:tab w:val="left" w:pos="960"/>
        </w:tabs>
        <w:rPr>
          <w:rFonts w:ascii="Georgia" w:hAnsi="Georgia"/>
          <w:sz w:val="20"/>
          <w:szCs w:val="20"/>
        </w:rPr>
      </w:pPr>
      <w:r w:rsidRPr="008377E7">
        <w:rPr>
          <w:rFonts w:ascii="Georgia" w:hAnsi="Georgia"/>
          <w:sz w:val="20"/>
          <w:szCs w:val="20"/>
        </w:rPr>
        <w:t>Nursing courses with a clinical component may not be taken by a person:  a) Who has been denied licensure by the board b) Whose license is currently suspended, surrendered or revoked in any U.S. jurisdiction c) Whose license/registration is currently suspended, surrendered or revoked in another country due to disciplinary action.</w:t>
      </w:r>
    </w:p>
    <w:p w:rsidR="00CB4467" w:rsidRPr="008377E7" w:rsidRDefault="00CB4467" w:rsidP="00CB4467">
      <w:pPr>
        <w:pStyle w:val="BodyTextIndent"/>
        <w:numPr>
          <w:ilvl w:val="0"/>
          <w:numId w:val="20"/>
        </w:numPr>
        <w:tabs>
          <w:tab w:val="clear" w:pos="720"/>
          <w:tab w:val="left" w:pos="0"/>
          <w:tab w:val="left" w:pos="960"/>
        </w:tabs>
        <w:rPr>
          <w:rFonts w:ascii="Georgia" w:hAnsi="Georgia"/>
          <w:sz w:val="20"/>
          <w:szCs w:val="20"/>
        </w:rPr>
      </w:pPr>
      <w:r w:rsidRPr="008377E7">
        <w:rPr>
          <w:rFonts w:ascii="Georgia" w:hAnsi="Georgia"/>
          <w:sz w:val="20"/>
          <w:szCs w:val="20"/>
          <w:lang w:val="en-US"/>
        </w:rPr>
        <w:t xml:space="preserve">In specialty rotations comprised of multiple practice areas during the same term </w:t>
      </w:r>
      <w:r w:rsidRPr="008377E7">
        <w:rPr>
          <w:rFonts w:ascii="Georgia" w:hAnsi="Georgia"/>
          <w:sz w:val="20"/>
          <w:szCs w:val="20"/>
        </w:rPr>
        <w:t>(OB, Community Health, Mental Health, CCU, One Day Surgery, and preceptorship)</w:t>
      </w:r>
      <w:r w:rsidRPr="008377E7">
        <w:rPr>
          <w:rFonts w:ascii="Georgia" w:hAnsi="Georgia"/>
          <w:sz w:val="20"/>
          <w:szCs w:val="20"/>
          <w:lang w:val="en-US"/>
        </w:rPr>
        <w:t>, all components must be successfully completed to pass the clinical rotation.</w:t>
      </w:r>
    </w:p>
    <w:p w:rsidR="00CB4467" w:rsidRPr="008377E7" w:rsidRDefault="00CB4467" w:rsidP="00CB4467">
      <w:pPr>
        <w:pStyle w:val="BodyTextIndent"/>
        <w:tabs>
          <w:tab w:val="clear" w:pos="720"/>
          <w:tab w:val="left" w:pos="0"/>
          <w:tab w:val="left" w:pos="960"/>
        </w:tabs>
        <w:rPr>
          <w:rFonts w:ascii="Georgia" w:hAnsi="Georgia"/>
          <w:sz w:val="20"/>
          <w:szCs w:val="20"/>
        </w:rPr>
      </w:pPr>
    </w:p>
    <w:p w:rsidR="00CB4467" w:rsidRPr="008377E7" w:rsidRDefault="00CB4467" w:rsidP="00CB4467">
      <w:pPr>
        <w:pStyle w:val="BodyTextIndent"/>
        <w:tabs>
          <w:tab w:val="clear" w:pos="720"/>
          <w:tab w:val="left" w:pos="0"/>
          <w:tab w:val="left" w:pos="960"/>
        </w:tabs>
        <w:ind w:hanging="72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 w:val="left" w:pos="5280"/>
        </w:tabs>
        <w:ind w:left="-12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 w:val="left" w:pos="5280"/>
        </w:tabs>
        <w:ind w:left="-120"/>
        <w:jc w:val="center"/>
        <w:rPr>
          <w:rFonts w:ascii="Georgia" w:hAnsi="Georgia"/>
          <w:b/>
          <w:bCs/>
          <w:sz w:val="20"/>
          <w:szCs w:val="20"/>
        </w:rPr>
      </w:pPr>
      <w:r w:rsidRPr="008377E7">
        <w:rPr>
          <w:rFonts w:ascii="Georgia" w:hAnsi="Georgia"/>
          <w:b/>
          <w:bCs/>
          <w:sz w:val="20"/>
          <w:szCs w:val="20"/>
        </w:rPr>
        <w:t>DRESS CODE</w:t>
      </w:r>
    </w:p>
    <w:p w:rsidR="00CB4467" w:rsidRPr="008377E7" w:rsidRDefault="00CB4467" w:rsidP="00CB4467">
      <w:pPr>
        <w:pStyle w:val="BodyTextIndent"/>
        <w:tabs>
          <w:tab w:val="clear" w:pos="720"/>
          <w:tab w:val="left" w:pos="0"/>
          <w:tab w:val="left" w:pos="960"/>
          <w:tab w:val="left" w:pos="5280"/>
        </w:tabs>
        <w:ind w:left="-120"/>
        <w:jc w:val="center"/>
        <w:rPr>
          <w:rFonts w:ascii="Georgia" w:hAnsi="Georgia"/>
          <w:sz w:val="20"/>
          <w:szCs w:val="20"/>
        </w:rPr>
      </w:pPr>
    </w:p>
    <w:p w:rsidR="00CB4467" w:rsidRPr="008377E7" w:rsidRDefault="00CB4467" w:rsidP="00CB4467">
      <w:pPr>
        <w:pStyle w:val="BodyTextIndent"/>
        <w:tabs>
          <w:tab w:val="clear" w:pos="720"/>
          <w:tab w:val="left" w:pos="0"/>
          <w:tab w:val="left" w:pos="960"/>
          <w:tab w:val="left" w:pos="5280"/>
        </w:tabs>
        <w:ind w:left="-120"/>
        <w:rPr>
          <w:rFonts w:ascii="Georgia" w:hAnsi="Georgia"/>
          <w:sz w:val="20"/>
          <w:szCs w:val="20"/>
        </w:rPr>
      </w:pPr>
      <w:r w:rsidRPr="008377E7">
        <w:rPr>
          <w:rFonts w:ascii="Georgia" w:hAnsi="Georgia"/>
          <w:sz w:val="20"/>
          <w:szCs w:val="20"/>
        </w:rPr>
        <w:t>All students in the Nursing Program should be neat and clean in appearance at all times.  During class periods, students may use their own judgment as to what to wear.  Clothing must conform to codes of decency and shoes must be worn at all times.</w:t>
      </w:r>
    </w:p>
    <w:p w:rsidR="00CB4467" w:rsidRPr="008377E7" w:rsidRDefault="00CB4467" w:rsidP="00CB4467">
      <w:pPr>
        <w:pStyle w:val="BodyTextIndent"/>
        <w:tabs>
          <w:tab w:val="clear" w:pos="720"/>
          <w:tab w:val="left" w:pos="0"/>
          <w:tab w:val="left" w:pos="960"/>
          <w:tab w:val="left" w:pos="5280"/>
        </w:tabs>
        <w:ind w:left="-120"/>
        <w:rPr>
          <w:rFonts w:ascii="Georgia" w:hAnsi="Georgia"/>
          <w:sz w:val="20"/>
          <w:szCs w:val="20"/>
        </w:rPr>
      </w:pPr>
    </w:p>
    <w:p w:rsidR="00CB4467" w:rsidRPr="008377E7" w:rsidRDefault="00CB4467" w:rsidP="00CB4467">
      <w:pPr>
        <w:pStyle w:val="BodyTextIndent"/>
        <w:tabs>
          <w:tab w:val="clear" w:pos="720"/>
          <w:tab w:val="left" w:pos="0"/>
          <w:tab w:val="left" w:pos="960"/>
          <w:tab w:val="left" w:pos="5280"/>
        </w:tabs>
        <w:ind w:left="-120"/>
        <w:rPr>
          <w:rFonts w:ascii="Georgia" w:hAnsi="Georgia"/>
          <w:sz w:val="20"/>
          <w:szCs w:val="20"/>
        </w:rPr>
      </w:pPr>
    </w:p>
    <w:p w:rsidR="00CB4467" w:rsidRPr="008377E7" w:rsidRDefault="00CB4467" w:rsidP="00CB4467">
      <w:pPr>
        <w:pStyle w:val="BodyTextIndent"/>
        <w:tabs>
          <w:tab w:val="clear" w:pos="720"/>
          <w:tab w:val="left" w:pos="0"/>
          <w:tab w:val="left" w:pos="960"/>
          <w:tab w:val="left" w:pos="5280"/>
        </w:tabs>
        <w:ind w:left="-120"/>
        <w:rPr>
          <w:rFonts w:ascii="Georgia" w:hAnsi="Georgia"/>
          <w:sz w:val="20"/>
          <w:szCs w:val="20"/>
        </w:rPr>
      </w:pPr>
    </w:p>
    <w:p w:rsidR="00CB4467" w:rsidRPr="008377E7" w:rsidRDefault="00CB4467" w:rsidP="00CB4467">
      <w:pPr>
        <w:pStyle w:val="BodyTextIndent"/>
        <w:tabs>
          <w:tab w:val="clear" w:pos="720"/>
          <w:tab w:val="left" w:pos="0"/>
          <w:tab w:val="left" w:pos="960"/>
          <w:tab w:val="left" w:pos="5280"/>
        </w:tabs>
        <w:ind w:left="-120"/>
        <w:jc w:val="center"/>
        <w:rPr>
          <w:rFonts w:ascii="Georgia" w:hAnsi="Georgia"/>
          <w:b/>
          <w:bCs/>
          <w:sz w:val="20"/>
          <w:szCs w:val="20"/>
        </w:rPr>
      </w:pPr>
      <w:r w:rsidRPr="008377E7">
        <w:rPr>
          <w:rFonts w:ascii="Georgia" w:hAnsi="Georgia"/>
          <w:sz w:val="20"/>
          <w:szCs w:val="20"/>
        </w:rPr>
        <w:tab/>
      </w:r>
      <w:r w:rsidRPr="008377E7">
        <w:rPr>
          <w:rFonts w:ascii="Georgia" w:hAnsi="Georgia"/>
          <w:b/>
          <w:bCs/>
          <w:sz w:val="20"/>
          <w:szCs w:val="20"/>
        </w:rPr>
        <w:t>UNIFORM DRESS CODE</w:t>
      </w:r>
    </w:p>
    <w:p w:rsidR="00CB4467" w:rsidRPr="008377E7" w:rsidRDefault="00CB4467" w:rsidP="00CB4467">
      <w:pPr>
        <w:pStyle w:val="BodyTextIndent"/>
        <w:tabs>
          <w:tab w:val="clear" w:pos="720"/>
          <w:tab w:val="left" w:pos="0"/>
          <w:tab w:val="left" w:pos="960"/>
          <w:tab w:val="left" w:pos="5280"/>
        </w:tabs>
        <w:ind w:left="-120"/>
        <w:jc w:val="center"/>
        <w:rPr>
          <w:rFonts w:ascii="Georgia" w:hAnsi="Georgia"/>
          <w:sz w:val="20"/>
          <w:szCs w:val="20"/>
        </w:rPr>
      </w:pPr>
    </w:p>
    <w:p w:rsidR="00CB4467" w:rsidRPr="008377E7" w:rsidRDefault="00CB4467" w:rsidP="00CB4467">
      <w:pPr>
        <w:pStyle w:val="BodyTextIndent"/>
        <w:numPr>
          <w:ilvl w:val="0"/>
          <w:numId w:val="9"/>
        </w:numPr>
        <w:tabs>
          <w:tab w:val="clear" w:pos="720"/>
          <w:tab w:val="left" w:pos="0"/>
          <w:tab w:val="left" w:pos="960"/>
          <w:tab w:val="left" w:pos="5280"/>
        </w:tabs>
        <w:rPr>
          <w:rFonts w:ascii="Georgia" w:hAnsi="Georgia"/>
          <w:sz w:val="20"/>
          <w:szCs w:val="20"/>
          <w:shd w:val="clear" w:color="auto" w:fill="FFFF00"/>
        </w:rPr>
      </w:pPr>
      <w:r w:rsidRPr="008377E7">
        <w:rPr>
          <w:rFonts w:ascii="Georgia" w:hAnsi="Georgia"/>
          <w:sz w:val="20"/>
          <w:szCs w:val="20"/>
        </w:rPr>
        <w:t>All students will be required to wear the adopted department uniform. The approved uniform must be purchased through the Ottumwa or Centerville Campus Bookstore.  The uniform consists of: a) maroon scrub top, embroidered with IHCC Nursing logo; b) maroon scrub pants; c) white socks/hose (no half sock or short socks allowed); d) white shoes. Optional maroon warm-up jacket with IHCC Nursing logo, also available at the bookstore, is allowed.</w:t>
      </w:r>
    </w:p>
    <w:p w:rsidR="00CB4467" w:rsidRPr="008377E7" w:rsidRDefault="00CB4467" w:rsidP="00CB4467">
      <w:pPr>
        <w:pStyle w:val="BodyTextIndent"/>
        <w:numPr>
          <w:ilvl w:val="0"/>
          <w:numId w:val="9"/>
        </w:numPr>
        <w:tabs>
          <w:tab w:val="clear" w:pos="720"/>
          <w:tab w:val="left" w:pos="0"/>
          <w:tab w:val="left" w:pos="960"/>
          <w:tab w:val="left" w:pos="5280"/>
        </w:tabs>
        <w:rPr>
          <w:rFonts w:ascii="Georgia" w:hAnsi="Georgia"/>
          <w:sz w:val="20"/>
          <w:szCs w:val="20"/>
        </w:rPr>
      </w:pPr>
      <w:r w:rsidRPr="008377E7">
        <w:rPr>
          <w:rFonts w:ascii="Georgia" w:hAnsi="Georgia"/>
          <w:sz w:val="20"/>
          <w:szCs w:val="20"/>
        </w:rPr>
        <w:t>A photo ID badge will be issued to students coordinated through the campus Library.  A new badge will be issued for each year in the program.</w:t>
      </w:r>
    </w:p>
    <w:p w:rsidR="00CB4467" w:rsidRPr="008377E7" w:rsidRDefault="00CB4467" w:rsidP="00CB4467">
      <w:pPr>
        <w:pStyle w:val="BodyTextIndent"/>
        <w:numPr>
          <w:ilvl w:val="0"/>
          <w:numId w:val="9"/>
        </w:numPr>
        <w:tabs>
          <w:tab w:val="clear" w:pos="720"/>
          <w:tab w:val="left" w:pos="0"/>
          <w:tab w:val="left" w:pos="960"/>
          <w:tab w:val="left" w:pos="5280"/>
        </w:tabs>
        <w:rPr>
          <w:rFonts w:ascii="Georgia" w:hAnsi="Georgia"/>
          <w:sz w:val="20"/>
          <w:szCs w:val="20"/>
        </w:rPr>
      </w:pPr>
      <w:r w:rsidRPr="008377E7">
        <w:rPr>
          <w:rFonts w:ascii="Georgia" w:hAnsi="Georgia"/>
          <w:sz w:val="20"/>
          <w:szCs w:val="20"/>
        </w:rPr>
        <w:t>Uniforms must be clean, neatly pressed, and free of odor at all times.</w:t>
      </w:r>
    </w:p>
    <w:p w:rsidR="00CB4467" w:rsidRPr="008377E7" w:rsidRDefault="00CB4467" w:rsidP="00CB4467">
      <w:pPr>
        <w:pStyle w:val="BodyTextIndent"/>
        <w:numPr>
          <w:ilvl w:val="0"/>
          <w:numId w:val="9"/>
        </w:numPr>
        <w:tabs>
          <w:tab w:val="clear" w:pos="720"/>
          <w:tab w:val="left" w:pos="0"/>
          <w:tab w:val="left" w:pos="960"/>
          <w:tab w:val="left" w:pos="5280"/>
        </w:tabs>
        <w:rPr>
          <w:rFonts w:ascii="Georgia" w:hAnsi="Georgia"/>
          <w:sz w:val="20"/>
          <w:szCs w:val="20"/>
        </w:rPr>
      </w:pPr>
      <w:r w:rsidRPr="008377E7">
        <w:rPr>
          <w:rFonts w:ascii="Georgia" w:hAnsi="Georgia"/>
          <w:sz w:val="20"/>
          <w:szCs w:val="20"/>
        </w:rPr>
        <w:lastRenderedPageBreak/>
        <w:t xml:space="preserve">Uniforms are not to be worn as street attire. A </w:t>
      </w:r>
      <w:r w:rsidRPr="008377E7">
        <w:rPr>
          <w:rFonts w:ascii="Georgia" w:hAnsi="Georgia"/>
          <w:b/>
          <w:sz w:val="20"/>
          <w:szCs w:val="20"/>
        </w:rPr>
        <w:t>white top</w:t>
      </w:r>
      <w:r w:rsidRPr="008377E7">
        <w:rPr>
          <w:rFonts w:ascii="Georgia" w:hAnsi="Georgia"/>
          <w:sz w:val="20"/>
          <w:szCs w:val="20"/>
        </w:rPr>
        <w:t xml:space="preserve"> may be worn </w:t>
      </w:r>
      <w:r w:rsidRPr="008377E7">
        <w:rPr>
          <w:rFonts w:ascii="Georgia" w:hAnsi="Georgia"/>
          <w:sz w:val="20"/>
          <w:szCs w:val="20"/>
          <w:u w:val="single"/>
        </w:rPr>
        <w:t>under</w:t>
      </w:r>
      <w:r w:rsidRPr="008377E7">
        <w:rPr>
          <w:rFonts w:ascii="Georgia" w:hAnsi="Georgia"/>
          <w:sz w:val="20"/>
          <w:szCs w:val="20"/>
        </w:rPr>
        <w:t xml:space="preserve"> the maroon scrub top.  Lab coats </w:t>
      </w:r>
      <w:r w:rsidRPr="008377E7">
        <w:rPr>
          <w:rFonts w:ascii="Georgia" w:hAnsi="Georgia"/>
          <w:sz w:val="20"/>
          <w:szCs w:val="20"/>
          <w:u w:val="single"/>
        </w:rPr>
        <w:t>may not be worn on top of uniform</w:t>
      </w:r>
      <w:r w:rsidRPr="008377E7">
        <w:rPr>
          <w:rFonts w:ascii="Georgia" w:hAnsi="Georgia"/>
          <w:sz w:val="20"/>
          <w:szCs w:val="20"/>
        </w:rPr>
        <w:t>.</w:t>
      </w:r>
    </w:p>
    <w:p w:rsidR="00CB4467" w:rsidRPr="008377E7" w:rsidRDefault="00CB4467" w:rsidP="00CB4467">
      <w:pPr>
        <w:pStyle w:val="BodyTextIndent"/>
        <w:numPr>
          <w:ilvl w:val="0"/>
          <w:numId w:val="9"/>
        </w:numPr>
        <w:tabs>
          <w:tab w:val="clear" w:pos="720"/>
          <w:tab w:val="left" w:pos="0"/>
          <w:tab w:val="left" w:pos="960"/>
          <w:tab w:val="left" w:pos="5280"/>
        </w:tabs>
        <w:rPr>
          <w:rFonts w:ascii="Georgia" w:hAnsi="Georgia"/>
          <w:sz w:val="20"/>
          <w:szCs w:val="20"/>
        </w:rPr>
      </w:pPr>
      <w:r w:rsidRPr="008377E7">
        <w:rPr>
          <w:rFonts w:ascii="Georgia" w:hAnsi="Georgia"/>
          <w:sz w:val="20"/>
          <w:szCs w:val="20"/>
        </w:rPr>
        <w:t>White shoes must be clean and polished with clean white shoelaces.</w:t>
      </w:r>
    </w:p>
    <w:p w:rsidR="00CB4467" w:rsidRPr="008377E7" w:rsidRDefault="00CB4467" w:rsidP="00CB4467">
      <w:pPr>
        <w:pStyle w:val="BodyTextIndent"/>
        <w:numPr>
          <w:ilvl w:val="0"/>
          <w:numId w:val="9"/>
        </w:numPr>
        <w:tabs>
          <w:tab w:val="clear" w:pos="720"/>
          <w:tab w:val="left" w:pos="0"/>
          <w:tab w:val="left" w:pos="960"/>
          <w:tab w:val="left" w:pos="5280"/>
        </w:tabs>
        <w:rPr>
          <w:rFonts w:ascii="Georgia" w:hAnsi="Georgia"/>
          <w:sz w:val="20"/>
          <w:szCs w:val="20"/>
        </w:rPr>
      </w:pPr>
      <w:r w:rsidRPr="008377E7">
        <w:rPr>
          <w:rFonts w:ascii="Georgia" w:hAnsi="Georgia"/>
          <w:sz w:val="20"/>
          <w:szCs w:val="20"/>
        </w:rPr>
        <w:t>White s</w:t>
      </w:r>
      <w:r w:rsidRPr="008377E7">
        <w:rPr>
          <w:rFonts w:ascii="Georgia" w:hAnsi="Georgia"/>
          <w:sz w:val="20"/>
          <w:szCs w:val="20"/>
          <w:lang w:val="en-US"/>
        </w:rPr>
        <w:t>ock</w:t>
      </w:r>
      <w:r w:rsidRPr="008377E7">
        <w:rPr>
          <w:rFonts w:ascii="Georgia" w:hAnsi="Georgia"/>
          <w:sz w:val="20"/>
          <w:szCs w:val="20"/>
        </w:rPr>
        <w:t>s</w:t>
      </w:r>
      <w:r w:rsidRPr="008377E7">
        <w:rPr>
          <w:rFonts w:ascii="Georgia" w:hAnsi="Georgia"/>
          <w:sz w:val="20"/>
          <w:szCs w:val="20"/>
          <w:lang w:val="en-US"/>
        </w:rPr>
        <w:t xml:space="preserve"> or hose</w:t>
      </w:r>
      <w:r w:rsidRPr="008377E7">
        <w:rPr>
          <w:rFonts w:ascii="Georgia" w:hAnsi="Georgia"/>
          <w:sz w:val="20"/>
          <w:szCs w:val="20"/>
        </w:rPr>
        <w:t xml:space="preserve"> should be clean and free of runs.</w:t>
      </w:r>
    </w:p>
    <w:p w:rsidR="00CB4467" w:rsidRPr="008377E7" w:rsidRDefault="00CB4467" w:rsidP="00CB4467">
      <w:pPr>
        <w:pStyle w:val="BodyTextIndent"/>
        <w:numPr>
          <w:ilvl w:val="0"/>
          <w:numId w:val="9"/>
        </w:numPr>
        <w:tabs>
          <w:tab w:val="clear" w:pos="720"/>
          <w:tab w:val="left" w:pos="0"/>
          <w:tab w:val="left" w:pos="960"/>
          <w:tab w:val="left" w:pos="5280"/>
        </w:tabs>
        <w:rPr>
          <w:rFonts w:ascii="Georgia" w:hAnsi="Georgia"/>
          <w:sz w:val="20"/>
          <w:szCs w:val="20"/>
        </w:rPr>
      </w:pPr>
      <w:r w:rsidRPr="008377E7">
        <w:rPr>
          <w:rFonts w:ascii="Georgia" w:hAnsi="Georgia"/>
          <w:sz w:val="20"/>
          <w:szCs w:val="20"/>
        </w:rPr>
        <w:t>Students must be clean, free of body odor, and have well-trimmed fingernails.  No nail polish/false or acrylic nails may be worn.</w:t>
      </w:r>
    </w:p>
    <w:p w:rsidR="00CB4467" w:rsidRPr="008377E7" w:rsidRDefault="00CB4467" w:rsidP="00CB4467">
      <w:pPr>
        <w:pStyle w:val="BodyTextIndent"/>
        <w:numPr>
          <w:ilvl w:val="0"/>
          <w:numId w:val="9"/>
        </w:numPr>
        <w:tabs>
          <w:tab w:val="clear" w:pos="720"/>
          <w:tab w:val="left" w:pos="0"/>
          <w:tab w:val="left" w:pos="960"/>
          <w:tab w:val="left" w:pos="5280"/>
        </w:tabs>
        <w:rPr>
          <w:rFonts w:ascii="Georgia" w:hAnsi="Georgia"/>
          <w:sz w:val="20"/>
          <w:szCs w:val="20"/>
        </w:rPr>
      </w:pPr>
      <w:r w:rsidRPr="008377E7">
        <w:rPr>
          <w:rFonts w:ascii="Georgia" w:hAnsi="Georgia"/>
          <w:sz w:val="20"/>
          <w:szCs w:val="20"/>
        </w:rPr>
        <w:t>Make-up must be conservative in nature while in uniform.</w:t>
      </w:r>
    </w:p>
    <w:p w:rsidR="00CB4467" w:rsidRPr="008377E7" w:rsidRDefault="00CB4467" w:rsidP="00CB4467">
      <w:pPr>
        <w:pStyle w:val="BodyTextIndent"/>
        <w:numPr>
          <w:ilvl w:val="0"/>
          <w:numId w:val="9"/>
        </w:numPr>
        <w:tabs>
          <w:tab w:val="clear" w:pos="720"/>
          <w:tab w:val="left" w:pos="0"/>
          <w:tab w:val="left" w:pos="960"/>
          <w:tab w:val="left" w:pos="5280"/>
        </w:tabs>
        <w:rPr>
          <w:rFonts w:ascii="Georgia" w:hAnsi="Georgia"/>
          <w:sz w:val="20"/>
          <w:szCs w:val="20"/>
        </w:rPr>
      </w:pPr>
      <w:r w:rsidRPr="008377E7">
        <w:rPr>
          <w:rFonts w:ascii="Georgia" w:hAnsi="Georgia"/>
          <w:sz w:val="20"/>
          <w:szCs w:val="20"/>
        </w:rPr>
        <w:t xml:space="preserve">Hair must be neat and controlled by wearing it </w:t>
      </w:r>
      <w:r w:rsidRPr="008377E7">
        <w:rPr>
          <w:rFonts w:ascii="Georgia" w:hAnsi="Georgia"/>
          <w:sz w:val="20"/>
          <w:szCs w:val="20"/>
          <w:u w:val="single"/>
        </w:rPr>
        <w:t>above the collar and away from the face at all times</w:t>
      </w:r>
      <w:r w:rsidRPr="008377E7">
        <w:rPr>
          <w:rFonts w:ascii="Georgia" w:hAnsi="Georgia"/>
          <w:sz w:val="20"/>
          <w:szCs w:val="20"/>
        </w:rPr>
        <w:t xml:space="preserve">.  No hair ornaments or hats are to be worn. Hair color outside of naturally occurring tone (ie: purple, pink, green, blue, &amp; any florescent) are not allowed in clinical settings.  </w:t>
      </w:r>
    </w:p>
    <w:p w:rsidR="00CB4467" w:rsidRPr="008377E7" w:rsidRDefault="00CB4467" w:rsidP="00CB4467">
      <w:pPr>
        <w:pStyle w:val="BodyTextIndent"/>
        <w:numPr>
          <w:ilvl w:val="0"/>
          <w:numId w:val="9"/>
        </w:numPr>
        <w:tabs>
          <w:tab w:val="clear" w:pos="720"/>
          <w:tab w:val="left" w:pos="0"/>
          <w:tab w:val="left" w:pos="960"/>
          <w:tab w:val="left" w:pos="5280"/>
        </w:tabs>
        <w:rPr>
          <w:rFonts w:ascii="Georgia" w:hAnsi="Georgia"/>
          <w:sz w:val="20"/>
          <w:szCs w:val="20"/>
        </w:rPr>
      </w:pPr>
      <w:r w:rsidRPr="008377E7">
        <w:rPr>
          <w:rFonts w:ascii="Georgia" w:hAnsi="Georgia"/>
          <w:sz w:val="20"/>
          <w:szCs w:val="20"/>
        </w:rPr>
        <w:t xml:space="preserve">Jewelry </w:t>
      </w:r>
      <w:r w:rsidRPr="008377E7">
        <w:rPr>
          <w:rFonts w:ascii="Georgia" w:hAnsi="Georgia"/>
          <w:sz w:val="20"/>
          <w:szCs w:val="20"/>
          <w:u w:val="single"/>
        </w:rPr>
        <w:t xml:space="preserve">must </w:t>
      </w:r>
      <w:r w:rsidRPr="008377E7">
        <w:rPr>
          <w:rFonts w:ascii="Georgia" w:hAnsi="Georgia"/>
          <w:sz w:val="20"/>
          <w:szCs w:val="20"/>
        </w:rPr>
        <w:t>be kept to a minimum.  If it is necessary to wear earrings in pierced ears, they should be plain posts or similar –</w:t>
      </w:r>
      <w:r w:rsidRPr="008377E7">
        <w:rPr>
          <w:rFonts w:ascii="Georgia" w:hAnsi="Georgia"/>
          <w:sz w:val="20"/>
          <w:szCs w:val="20"/>
          <w:u w:val="single"/>
        </w:rPr>
        <w:t xml:space="preserve"> no dangling earrings:</w:t>
      </w:r>
      <w:r w:rsidRPr="008377E7">
        <w:rPr>
          <w:rFonts w:ascii="Georgia" w:hAnsi="Georgia"/>
          <w:sz w:val="20"/>
          <w:szCs w:val="20"/>
        </w:rPr>
        <w:t xml:space="preserve"> only one earring in each ear.  No bracelets or necklaces should be worn.  Wedding and engagement rings are the only rings to be worn at the clinical site.</w:t>
      </w:r>
    </w:p>
    <w:p w:rsidR="00CB4467" w:rsidRPr="008377E7" w:rsidRDefault="00CB4467" w:rsidP="00CB4467">
      <w:pPr>
        <w:pStyle w:val="BodyTextIndent"/>
        <w:numPr>
          <w:ilvl w:val="0"/>
          <w:numId w:val="9"/>
        </w:numPr>
        <w:tabs>
          <w:tab w:val="clear" w:pos="720"/>
          <w:tab w:val="left" w:pos="0"/>
          <w:tab w:val="left" w:pos="960"/>
          <w:tab w:val="left" w:pos="5280"/>
        </w:tabs>
        <w:rPr>
          <w:rFonts w:ascii="Georgia" w:hAnsi="Georgia"/>
          <w:sz w:val="20"/>
          <w:szCs w:val="20"/>
        </w:rPr>
      </w:pPr>
      <w:r w:rsidRPr="008377E7">
        <w:rPr>
          <w:rFonts w:ascii="Georgia" w:hAnsi="Georgia"/>
          <w:sz w:val="20"/>
          <w:szCs w:val="20"/>
        </w:rPr>
        <w:t>Students having visible body piercing with jewelry will not be allowed to attend clinical (i.e. eyebrow, nose, lip, or tongue).</w:t>
      </w:r>
    </w:p>
    <w:p w:rsidR="00CB4467" w:rsidRPr="008377E7" w:rsidRDefault="00CB4467" w:rsidP="00CB4467">
      <w:pPr>
        <w:pStyle w:val="BodyTextIndent"/>
        <w:numPr>
          <w:ilvl w:val="0"/>
          <w:numId w:val="9"/>
        </w:numPr>
        <w:tabs>
          <w:tab w:val="clear" w:pos="720"/>
          <w:tab w:val="left" w:pos="0"/>
          <w:tab w:val="left" w:pos="960"/>
          <w:tab w:val="left" w:pos="5280"/>
        </w:tabs>
        <w:rPr>
          <w:rFonts w:ascii="Georgia" w:hAnsi="Georgia"/>
          <w:sz w:val="20"/>
          <w:szCs w:val="20"/>
        </w:rPr>
      </w:pPr>
      <w:r w:rsidRPr="008377E7">
        <w:rPr>
          <w:rFonts w:ascii="Georgia" w:hAnsi="Georgia"/>
          <w:sz w:val="20"/>
          <w:szCs w:val="20"/>
        </w:rPr>
        <w:t>Visible tattoos are to be covered during clinical experiences, including facial, neck, chest, arms, and wrists.</w:t>
      </w:r>
    </w:p>
    <w:p w:rsidR="00CB4467" w:rsidRPr="008377E7" w:rsidRDefault="00CB4467" w:rsidP="00CB4467">
      <w:pPr>
        <w:pStyle w:val="BodyTextIndent"/>
        <w:numPr>
          <w:ilvl w:val="0"/>
          <w:numId w:val="9"/>
        </w:numPr>
        <w:tabs>
          <w:tab w:val="clear" w:pos="720"/>
          <w:tab w:val="left" w:pos="0"/>
          <w:tab w:val="left" w:pos="960"/>
          <w:tab w:val="left" w:pos="5280"/>
        </w:tabs>
        <w:rPr>
          <w:rFonts w:ascii="Georgia" w:hAnsi="Georgia"/>
          <w:sz w:val="20"/>
          <w:szCs w:val="20"/>
        </w:rPr>
      </w:pPr>
      <w:r w:rsidRPr="008377E7">
        <w:rPr>
          <w:rFonts w:ascii="Georgia" w:hAnsi="Georgia"/>
          <w:sz w:val="20"/>
          <w:szCs w:val="20"/>
        </w:rPr>
        <w:t>Additional items the student is required to provide:</w:t>
      </w:r>
    </w:p>
    <w:p w:rsidR="00CB4467" w:rsidRPr="008377E7" w:rsidRDefault="00CB4467" w:rsidP="00CB4467">
      <w:pPr>
        <w:pStyle w:val="BodyTextIndent"/>
        <w:tabs>
          <w:tab w:val="left" w:pos="-1680"/>
          <w:tab w:val="left" w:pos="5280"/>
        </w:tabs>
        <w:ind w:hanging="840"/>
        <w:rPr>
          <w:rFonts w:ascii="Georgia" w:hAnsi="Georgia"/>
          <w:sz w:val="20"/>
          <w:szCs w:val="20"/>
        </w:rPr>
      </w:pPr>
      <w:r w:rsidRPr="008377E7">
        <w:rPr>
          <w:rFonts w:ascii="Georgia" w:hAnsi="Georgia"/>
          <w:sz w:val="20"/>
          <w:szCs w:val="20"/>
        </w:rPr>
        <w:tab/>
        <w:t>a) watch with a second hand</w:t>
      </w:r>
      <w:r w:rsidRPr="008377E7">
        <w:rPr>
          <w:rFonts w:ascii="Georgia" w:hAnsi="Georgia"/>
          <w:sz w:val="20"/>
          <w:szCs w:val="20"/>
        </w:rPr>
        <w:tab/>
      </w:r>
    </w:p>
    <w:p w:rsidR="00CB4467" w:rsidRPr="008377E7" w:rsidRDefault="00CB4467" w:rsidP="00CB4467">
      <w:pPr>
        <w:pStyle w:val="BodyTextIndent"/>
        <w:tabs>
          <w:tab w:val="left" w:pos="-1680"/>
          <w:tab w:val="left" w:pos="5280"/>
        </w:tabs>
        <w:ind w:hanging="840"/>
        <w:rPr>
          <w:rFonts w:ascii="Georgia" w:hAnsi="Georgia"/>
          <w:sz w:val="20"/>
          <w:szCs w:val="20"/>
        </w:rPr>
      </w:pPr>
      <w:r w:rsidRPr="008377E7">
        <w:rPr>
          <w:rFonts w:ascii="Georgia" w:hAnsi="Georgia"/>
          <w:sz w:val="20"/>
          <w:szCs w:val="20"/>
        </w:rPr>
        <w:tab/>
        <w:t>b) normal school supplies</w:t>
      </w:r>
      <w:r w:rsidRPr="008377E7">
        <w:rPr>
          <w:rFonts w:ascii="Georgia" w:hAnsi="Georgia"/>
          <w:sz w:val="20"/>
          <w:szCs w:val="20"/>
        </w:rPr>
        <w:tab/>
      </w:r>
    </w:p>
    <w:p w:rsidR="00CB4467" w:rsidRPr="008377E7" w:rsidRDefault="00CB4467" w:rsidP="00CB4467">
      <w:pPr>
        <w:pStyle w:val="BodyTextIndent"/>
        <w:tabs>
          <w:tab w:val="left" w:pos="-1680"/>
          <w:tab w:val="left" w:pos="5280"/>
        </w:tabs>
        <w:ind w:hanging="840"/>
        <w:rPr>
          <w:rFonts w:ascii="Georgia" w:hAnsi="Georgia"/>
          <w:sz w:val="20"/>
          <w:szCs w:val="20"/>
        </w:rPr>
      </w:pPr>
      <w:r w:rsidRPr="008377E7">
        <w:rPr>
          <w:rFonts w:ascii="Georgia" w:hAnsi="Georgia"/>
          <w:sz w:val="20"/>
          <w:szCs w:val="20"/>
        </w:rPr>
        <w:tab/>
        <w:t>c) white duty shoes and white hose or socks</w:t>
      </w:r>
      <w:r w:rsidRPr="008377E7">
        <w:rPr>
          <w:rFonts w:ascii="Georgia" w:hAnsi="Georgia"/>
          <w:sz w:val="20"/>
          <w:szCs w:val="20"/>
        </w:rPr>
        <w:tab/>
      </w:r>
    </w:p>
    <w:p w:rsidR="00CB4467" w:rsidRPr="008377E7" w:rsidRDefault="00CB4467" w:rsidP="00CB4467">
      <w:pPr>
        <w:pStyle w:val="BodyTextIndent"/>
        <w:tabs>
          <w:tab w:val="left" w:pos="-1680"/>
          <w:tab w:val="left" w:pos="5280"/>
        </w:tabs>
        <w:ind w:hanging="840"/>
        <w:rPr>
          <w:rFonts w:ascii="Georgia" w:hAnsi="Georgia"/>
          <w:sz w:val="20"/>
          <w:szCs w:val="20"/>
        </w:rPr>
      </w:pPr>
      <w:r w:rsidRPr="008377E7">
        <w:rPr>
          <w:rFonts w:ascii="Georgia" w:hAnsi="Georgia"/>
          <w:sz w:val="20"/>
          <w:szCs w:val="20"/>
        </w:rPr>
        <w:tab/>
        <w:t>d) stethoscope</w:t>
      </w:r>
    </w:p>
    <w:p w:rsidR="00CB4467" w:rsidRPr="008377E7" w:rsidRDefault="00CB4467" w:rsidP="00CB4467">
      <w:pPr>
        <w:pStyle w:val="BodyTextIndent"/>
        <w:tabs>
          <w:tab w:val="left" w:pos="-1680"/>
          <w:tab w:val="left" w:pos="5280"/>
        </w:tabs>
        <w:ind w:hanging="840"/>
        <w:rPr>
          <w:rFonts w:ascii="Georgia" w:hAnsi="Georgia"/>
          <w:sz w:val="20"/>
          <w:szCs w:val="20"/>
        </w:rPr>
      </w:pPr>
      <w:r w:rsidRPr="008377E7">
        <w:rPr>
          <w:rFonts w:ascii="Georgia" w:hAnsi="Georgia"/>
          <w:sz w:val="20"/>
          <w:szCs w:val="20"/>
        </w:rPr>
        <w:tab/>
        <w:t>e) gait belt</w:t>
      </w:r>
    </w:p>
    <w:p w:rsidR="00CB4467" w:rsidRPr="008377E7" w:rsidRDefault="00CB4467" w:rsidP="00CB4467">
      <w:pPr>
        <w:pStyle w:val="BodyTextIndent"/>
        <w:numPr>
          <w:ilvl w:val="0"/>
          <w:numId w:val="9"/>
        </w:numPr>
        <w:tabs>
          <w:tab w:val="left" w:pos="-1680"/>
          <w:tab w:val="left" w:pos="5280"/>
        </w:tabs>
        <w:rPr>
          <w:rFonts w:ascii="Georgia" w:hAnsi="Georgia"/>
          <w:sz w:val="20"/>
          <w:szCs w:val="20"/>
        </w:rPr>
      </w:pPr>
      <w:r w:rsidRPr="008377E7">
        <w:rPr>
          <w:rFonts w:ascii="Georgia" w:hAnsi="Georgia"/>
          <w:sz w:val="20"/>
          <w:szCs w:val="20"/>
        </w:rPr>
        <w:t>Graduating students may wish to purchase the following:</w:t>
      </w:r>
    </w:p>
    <w:p w:rsidR="00CB4467" w:rsidRPr="008377E7" w:rsidRDefault="00CB4467" w:rsidP="00CB4467">
      <w:pPr>
        <w:pStyle w:val="BodyTextIndent"/>
        <w:tabs>
          <w:tab w:val="left" w:pos="-1680"/>
          <w:tab w:val="left" w:pos="5280"/>
        </w:tabs>
        <w:ind w:hanging="840"/>
        <w:rPr>
          <w:rFonts w:ascii="Georgia" w:hAnsi="Georgia"/>
          <w:sz w:val="20"/>
          <w:szCs w:val="20"/>
        </w:rPr>
      </w:pPr>
      <w:r w:rsidRPr="008377E7">
        <w:rPr>
          <w:rFonts w:ascii="Georgia" w:hAnsi="Georgia"/>
          <w:sz w:val="20"/>
          <w:szCs w:val="20"/>
        </w:rPr>
        <w:tab/>
        <w:t>a) nursing cap</w:t>
      </w:r>
    </w:p>
    <w:p w:rsidR="00CB4467" w:rsidRPr="008377E7" w:rsidRDefault="00CB4467" w:rsidP="00CB4467">
      <w:pPr>
        <w:pStyle w:val="BodyTextIndent"/>
        <w:tabs>
          <w:tab w:val="left" w:pos="-1680"/>
          <w:tab w:val="left" w:pos="5280"/>
        </w:tabs>
        <w:ind w:hanging="840"/>
        <w:rPr>
          <w:rFonts w:ascii="Georgia" w:hAnsi="Georgia"/>
          <w:sz w:val="20"/>
          <w:szCs w:val="20"/>
        </w:rPr>
      </w:pPr>
      <w:r w:rsidRPr="008377E7">
        <w:rPr>
          <w:rFonts w:ascii="Georgia" w:hAnsi="Georgia"/>
          <w:sz w:val="20"/>
          <w:szCs w:val="20"/>
        </w:rPr>
        <w:tab/>
        <w:t>b) school pin</w:t>
      </w:r>
    </w:p>
    <w:p w:rsidR="00CB4467" w:rsidRPr="008377E7" w:rsidRDefault="00CB4467" w:rsidP="00CB4467">
      <w:pPr>
        <w:pStyle w:val="BodyTextIndent"/>
        <w:numPr>
          <w:ilvl w:val="0"/>
          <w:numId w:val="9"/>
        </w:numPr>
        <w:tabs>
          <w:tab w:val="left" w:pos="-1680"/>
          <w:tab w:val="left" w:pos="5280"/>
        </w:tabs>
        <w:rPr>
          <w:rFonts w:ascii="Georgia" w:hAnsi="Georgia"/>
          <w:sz w:val="20"/>
          <w:szCs w:val="20"/>
        </w:rPr>
      </w:pPr>
      <w:r w:rsidRPr="008377E7">
        <w:rPr>
          <w:rFonts w:ascii="Georgia" w:hAnsi="Georgia"/>
          <w:sz w:val="20"/>
          <w:szCs w:val="20"/>
        </w:rPr>
        <w:t>Failure to follow the IHCC Clinical Dress Code Policy will result in the student being requested to leave the clinical area and being counted absent for the day.</w:t>
      </w:r>
    </w:p>
    <w:p w:rsidR="00CB4467" w:rsidRPr="008377E7" w:rsidRDefault="00CB4467" w:rsidP="00CB4467">
      <w:pPr>
        <w:pStyle w:val="BodyTextIndent"/>
        <w:tabs>
          <w:tab w:val="left" w:pos="-1680"/>
          <w:tab w:val="left" w:pos="5280"/>
        </w:tabs>
        <w:ind w:left="72"/>
        <w:rPr>
          <w:rFonts w:ascii="Georgia" w:hAnsi="Georgia"/>
          <w:sz w:val="20"/>
          <w:szCs w:val="20"/>
        </w:rPr>
      </w:pPr>
    </w:p>
    <w:p w:rsidR="00CB4467" w:rsidRPr="008377E7" w:rsidRDefault="00CB4467" w:rsidP="00CB4467">
      <w:pPr>
        <w:pStyle w:val="BodyTextIndent"/>
        <w:tabs>
          <w:tab w:val="left" w:pos="-1680"/>
          <w:tab w:val="left" w:pos="5280"/>
        </w:tabs>
        <w:ind w:left="72"/>
        <w:rPr>
          <w:rFonts w:ascii="Georgia" w:hAnsi="Georgia"/>
          <w:sz w:val="20"/>
          <w:szCs w:val="20"/>
        </w:rPr>
      </w:pPr>
    </w:p>
    <w:p w:rsidR="00CB4467" w:rsidRPr="008377E7" w:rsidRDefault="00CB4467" w:rsidP="00CB4467">
      <w:pPr>
        <w:pStyle w:val="BodyTextIndent"/>
        <w:tabs>
          <w:tab w:val="left" w:pos="-1680"/>
          <w:tab w:val="left" w:pos="5280"/>
        </w:tabs>
        <w:ind w:left="72"/>
        <w:rPr>
          <w:rFonts w:ascii="Georgia" w:hAnsi="Georgia"/>
          <w:sz w:val="20"/>
          <w:szCs w:val="20"/>
        </w:rPr>
      </w:pPr>
    </w:p>
    <w:p w:rsidR="00CB4467" w:rsidRPr="008377E7" w:rsidRDefault="00CB4467" w:rsidP="00CB4467">
      <w:pPr>
        <w:pStyle w:val="BodyTextIndent"/>
        <w:tabs>
          <w:tab w:val="left" w:pos="-1680"/>
          <w:tab w:val="left" w:pos="5280"/>
        </w:tabs>
        <w:ind w:hanging="840"/>
        <w:jc w:val="center"/>
        <w:rPr>
          <w:rFonts w:ascii="Georgia" w:hAnsi="Georgia"/>
          <w:b/>
          <w:bCs/>
          <w:sz w:val="20"/>
          <w:szCs w:val="20"/>
        </w:rPr>
      </w:pPr>
      <w:r w:rsidRPr="008377E7">
        <w:rPr>
          <w:rFonts w:ascii="Georgia" w:hAnsi="Georgia"/>
          <w:b/>
          <w:bCs/>
          <w:sz w:val="20"/>
          <w:szCs w:val="20"/>
        </w:rPr>
        <w:t>AFFILIATION DRESS CODE</w:t>
      </w:r>
    </w:p>
    <w:p w:rsidR="00CB4467" w:rsidRPr="008377E7" w:rsidRDefault="00CB4467" w:rsidP="00CB4467">
      <w:pPr>
        <w:pStyle w:val="BodyTextIndent"/>
        <w:tabs>
          <w:tab w:val="left" w:pos="-1680"/>
          <w:tab w:val="left" w:pos="5280"/>
        </w:tabs>
        <w:ind w:hanging="840"/>
        <w:jc w:val="center"/>
        <w:rPr>
          <w:rFonts w:ascii="Georgia" w:hAnsi="Georgia"/>
          <w:sz w:val="20"/>
          <w:szCs w:val="20"/>
        </w:rPr>
      </w:pPr>
    </w:p>
    <w:p w:rsidR="00CB4467" w:rsidRPr="008377E7" w:rsidRDefault="00CB4467" w:rsidP="00CB4467">
      <w:pPr>
        <w:pStyle w:val="BodyTextIndent"/>
        <w:tabs>
          <w:tab w:val="left" w:pos="-1680"/>
          <w:tab w:val="left" w:pos="5280"/>
        </w:tabs>
        <w:ind w:left="-120"/>
        <w:rPr>
          <w:rFonts w:ascii="Georgia" w:hAnsi="Georgia"/>
          <w:sz w:val="20"/>
          <w:szCs w:val="20"/>
        </w:rPr>
      </w:pPr>
      <w:r w:rsidRPr="008377E7">
        <w:rPr>
          <w:rFonts w:ascii="Georgia" w:hAnsi="Georgia"/>
          <w:sz w:val="20"/>
          <w:szCs w:val="20"/>
        </w:rPr>
        <w:t>While on affiliation with specific agencies, the student will follow the dress code specified in the guidelines for that rotation.  At no time will jeans be part of the dress code while on a clinical affiliation.</w:t>
      </w:r>
    </w:p>
    <w:p w:rsidR="00CB4467" w:rsidRPr="008377E7" w:rsidRDefault="00CB4467" w:rsidP="00CB4467">
      <w:pPr>
        <w:pStyle w:val="BodyTextIndent"/>
        <w:tabs>
          <w:tab w:val="clear" w:pos="720"/>
          <w:tab w:val="left" w:pos="0"/>
          <w:tab w:val="left" w:pos="960"/>
        </w:tabs>
        <w:ind w:hanging="72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hanging="72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hanging="720"/>
        <w:jc w:val="center"/>
        <w:rPr>
          <w:rFonts w:ascii="Georgia" w:hAnsi="Georgia"/>
          <w:b/>
          <w:bCs/>
          <w:sz w:val="20"/>
          <w:szCs w:val="20"/>
        </w:rPr>
      </w:pPr>
    </w:p>
    <w:p w:rsidR="00CB4467" w:rsidRPr="008377E7" w:rsidRDefault="00CB4467" w:rsidP="00CB4467">
      <w:pPr>
        <w:pStyle w:val="BodyTextIndent"/>
        <w:tabs>
          <w:tab w:val="left" w:pos="-1680"/>
          <w:tab w:val="left" w:pos="5280"/>
        </w:tabs>
        <w:ind w:left="-120"/>
        <w:jc w:val="center"/>
        <w:rPr>
          <w:rFonts w:ascii="Georgia" w:hAnsi="Georgia"/>
          <w:b/>
          <w:sz w:val="20"/>
          <w:szCs w:val="20"/>
        </w:rPr>
      </w:pPr>
      <w:r w:rsidRPr="008377E7">
        <w:rPr>
          <w:rFonts w:ascii="Georgia" w:hAnsi="Georgia"/>
          <w:b/>
          <w:sz w:val="20"/>
          <w:szCs w:val="20"/>
        </w:rPr>
        <w:t>DRUG SCREENING</w:t>
      </w:r>
    </w:p>
    <w:p w:rsidR="00CB4467" w:rsidRPr="008377E7" w:rsidRDefault="00CB4467" w:rsidP="00CB4467">
      <w:pPr>
        <w:pStyle w:val="BodyTextIndent"/>
        <w:tabs>
          <w:tab w:val="left" w:pos="-1680"/>
          <w:tab w:val="left" w:pos="5280"/>
        </w:tabs>
        <w:ind w:left="-120"/>
        <w:jc w:val="center"/>
        <w:rPr>
          <w:rFonts w:ascii="Georgia" w:hAnsi="Georgia"/>
          <w:b/>
          <w:sz w:val="20"/>
          <w:szCs w:val="20"/>
        </w:rPr>
      </w:pPr>
    </w:p>
    <w:p w:rsidR="00CB4467" w:rsidRPr="008377E7" w:rsidRDefault="00CB4467" w:rsidP="00CB4467">
      <w:pPr>
        <w:pStyle w:val="BodyTextIndent"/>
        <w:tabs>
          <w:tab w:val="clear" w:pos="720"/>
          <w:tab w:val="left" w:pos="0"/>
          <w:tab w:val="left" w:pos="960"/>
        </w:tabs>
        <w:ind w:hanging="720"/>
        <w:rPr>
          <w:rFonts w:ascii="Georgia" w:hAnsi="Georgia"/>
          <w:b/>
          <w:sz w:val="20"/>
          <w:szCs w:val="20"/>
        </w:rPr>
      </w:pPr>
    </w:p>
    <w:p w:rsidR="00CB4467" w:rsidRPr="008377E7" w:rsidRDefault="00CB4467" w:rsidP="00CB4467">
      <w:pPr>
        <w:pStyle w:val="BodyTextIndent"/>
        <w:tabs>
          <w:tab w:val="clear" w:pos="720"/>
          <w:tab w:val="left" w:pos="0"/>
          <w:tab w:val="left" w:pos="960"/>
        </w:tabs>
        <w:ind w:hanging="720"/>
        <w:rPr>
          <w:rFonts w:ascii="Georgia" w:hAnsi="Georgia"/>
          <w:sz w:val="20"/>
          <w:szCs w:val="20"/>
          <w:lang w:val="en-US"/>
        </w:rPr>
      </w:pPr>
      <w:r w:rsidRPr="008377E7">
        <w:rPr>
          <w:rFonts w:ascii="Georgia" w:hAnsi="Georgia"/>
          <w:sz w:val="20"/>
          <w:szCs w:val="20"/>
          <w:lang w:val="en-US"/>
        </w:rPr>
        <w:t>Students entering any nursing program of study will be required to do lab testing for drug screening (urine or serum) or both. Failure of any drug test would result in immediate dismissal from any and all of the nursing programs of study. Any student reentering any nursing program of study after a time out will need to have a drug screen repeated as part of coming back into any nursing program.   Students who have had a time out due to an approved leave of absence will not need to repeat a drug screen to reenter the program.</w:t>
      </w:r>
    </w:p>
    <w:p w:rsidR="00CB4467" w:rsidRPr="008377E7" w:rsidRDefault="00CB4467" w:rsidP="00CB4467">
      <w:pPr>
        <w:pStyle w:val="BodyTextIndent"/>
        <w:tabs>
          <w:tab w:val="clear" w:pos="720"/>
          <w:tab w:val="left" w:pos="0"/>
          <w:tab w:val="left" w:pos="960"/>
        </w:tabs>
        <w:ind w:hanging="720"/>
        <w:rPr>
          <w:rFonts w:ascii="Georgia" w:hAnsi="Georgia"/>
          <w:sz w:val="20"/>
          <w:szCs w:val="20"/>
        </w:rPr>
      </w:pPr>
    </w:p>
    <w:p w:rsidR="00CB4467" w:rsidRPr="008377E7" w:rsidRDefault="00CB4467" w:rsidP="00CB4467">
      <w:pPr>
        <w:pStyle w:val="BodyTextIndent"/>
        <w:tabs>
          <w:tab w:val="clear" w:pos="720"/>
          <w:tab w:val="left" w:pos="0"/>
          <w:tab w:val="left" w:pos="960"/>
        </w:tabs>
        <w:ind w:hanging="720"/>
        <w:rPr>
          <w:rFonts w:ascii="Georgia" w:hAnsi="Georgia"/>
          <w:sz w:val="20"/>
          <w:szCs w:val="20"/>
        </w:rPr>
      </w:pPr>
      <w:r w:rsidRPr="008377E7">
        <w:rPr>
          <w:rFonts w:ascii="Georgia" w:hAnsi="Georgia"/>
          <w:sz w:val="20"/>
          <w:szCs w:val="20"/>
        </w:rPr>
        <w:t xml:space="preserve">Students assigned to clinical facilities are subject to the same requirements as facility employees relating to lab </w:t>
      </w:r>
    </w:p>
    <w:p w:rsidR="00CB4467" w:rsidRPr="008377E7" w:rsidRDefault="00CB4467" w:rsidP="00CB4467">
      <w:pPr>
        <w:pStyle w:val="BodyTextIndent"/>
        <w:tabs>
          <w:tab w:val="clear" w:pos="720"/>
          <w:tab w:val="left" w:pos="0"/>
          <w:tab w:val="left" w:pos="960"/>
        </w:tabs>
        <w:ind w:hanging="720"/>
        <w:rPr>
          <w:rFonts w:ascii="Georgia" w:hAnsi="Georgia"/>
          <w:sz w:val="20"/>
          <w:szCs w:val="20"/>
        </w:rPr>
      </w:pPr>
      <w:r w:rsidRPr="008377E7">
        <w:rPr>
          <w:rFonts w:ascii="Georgia" w:hAnsi="Georgia"/>
          <w:sz w:val="20"/>
          <w:szCs w:val="20"/>
        </w:rPr>
        <w:t>tests and immunizations. Students may be notified to report for random drug testing before or during a clinical</w:t>
      </w:r>
    </w:p>
    <w:p w:rsidR="00CB4467" w:rsidRPr="008377E7" w:rsidRDefault="00CB4467" w:rsidP="00CB4467">
      <w:pPr>
        <w:pStyle w:val="BodyTextIndent"/>
        <w:tabs>
          <w:tab w:val="clear" w:pos="720"/>
          <w:tab w:val="left" w:pos="0"/>
          <w:tab w:val="left" w:pos="960"/>
        </w:tabs>
        <w:ind w:hanging="720"/>
        <w:rPr>
          <w:rFonts w:ascii="Georgia" w:hAnsi="Georgia"/>
          <w:sz w:val="20"/>
          <w:szCs w:val="20"/>
        </w:rPr>
      </w:pPr>
      <w:r w:rsidRPr="008377E7">
        <w:rPr>
          <w:rFonts w:ascii="Georgia" w:hAnsi="Georgia"/>
          <w:sz w:val="20"/>
          <w:szCs w:val="20"/>
        </w:rPr>
        <w:t xml:space="preserve"> rotation at any clinical facility. Students will be provided with information on approved screening agencies.  The </w:t>
      </w:r>
    </w:p>
    <w:p w:rsidR="00CB4467" w:rsidRPr="008377E7" w:rsidRDefault="00CB4467" w:rsidP="00CB4467">
      <w:pPr>
        <w:pStyle w:val="BodyTextIndent"/>
        <w:tabs>
          <w:tab w:val="clear" w:pos="720"/>
          <w:tab w:val="left" w:pos="0"/>
          <w:tab w:val="left" w:pos="960"/>
        </w:tabs>
        <w:ind w:hanging="720"/>
        <w:rPr>
          <w:rFonts w:ascii="Georgia" w:hAnsi="Georgia"/>
          <w:sz w:val="20"/>
          <w:szCs w:val="20"/>
        </w:rPr>
      </w:pPr>
      <w:r w:rsidRPr="008377E7">
        <w:rPr>
          <w:rFonts w:ascii="Georgia" w:hAnsi="Georgia"/>
          <w:sz w:val="20"/>
          <w:szCs w:val="20"/>
        </w:rPr>
        <w:t>student is responsible for fees attached to all screenings.  Changes in rotation schedules will not be made on the</w:t>
      </w:r>
    </w:p>
    <w:p w:rsidR="00CB4467" w:rsidRPr="008377E7" w:rsidRDefault="00CB4467" w:rsidP="00CB4467">
      <w:pPr>
        <w:pStyle w:val="BodyTextIndent"/>
        <w:tabs>
          <w:tab w:val="clear" w:pos="720"/>
          <w:tab w:val="left" w:pos="0"/>
          <w:tab w:val="left" w:pos="960"/>
        </w:tabs>
        <w:ind w:hanging="720"/>
        <w:rPr>
          <w:rFonts w:ascii="Georgia" w:hAnsi="Georgia"/>
          <w:sz w:val="20"/>
          <w:szCs w:val="20"/>
        </w:rPr>
      </w:pPr>
      <w:r w:rsidRPr="008377E7">
        <w:rPr>
          <w:rFonts w:ascii="Georgia" w:hAnsi="Georgia"/>
          <w:sz w:val="20"/>
          <w:szCs w:val="20"/>
        </w:rPr>
        <w:t xml:space="preserve"> basis of this requirement.</w:t>
      </w:r>
    </w:p>
    <w:p w:rsidR="00CB4467" w:rsidRPr="008377E7" w:rsidRDefault="00CB4467" w:rsidP="00CB4467">
      <w:pPr>
        <w:pStyle w:val="BodyTextIndent"/>
        <w:tabs>
          <w:tab w:val="clear" w:pos="720"/>
          <w:tab w:val="left" w:pos="0"/>
          <w:tab w:val="left" w:pos="960"/>
        </w:tabs>
        <w:ind w:hanging="720"/>
        <w:rPr>
          <w:rFonts w:ascii="Georgia" w:hAnsi="Georgia"/>
          <w:sz w:val="20"/>
          <w:szCs w:val="20"/>
        </w:rPr>
      </w:pPr>
    </w:p>
    <w:p w:rsidR="00CB4467" w:rsidRPr="008377E7" w:rsidRDefault="00CB4467" w:rsidP="00CB4467">
      <w:pPr>
        <w:pStyle w:val="BodyTextIndent"/>
        <w:tabs>
          <w:tab w:val="clear" w:pos="720"/>
          <w:tab w:val="left" w:pos="0"/>
          <w:tab w:val="left" w:pos="960"/>
        </w:tabs>
        <w:ind w:hanging="720"/>
        <w:rPr>
          <w:rFonts w:ascii="Georgia" w:hAnsi="Georgia"/>
          <w:sz w:val="20"/>
          <w:szCs w:val="20"/>
        </w:rPr>
      </w:pPr>
      <w:r w:rsidRPr="008377E7">
        <w:rPr>
          <w:rFonts w:ascii="Georgia" w:hAnsi="Georgia"/>
          <w:sz w:val="20"/>
          <w:szCs w:val="20"/>
        </w:rPr>
        <w:t xml:space="preserve">Students may be asked by the IHCC Nursing Program to submit to a random drug screen. Refusal to do so is </w:t>
      </w:r>
    </w:p>
    <w:p w:rsidR="00CB4467" w:rsidRPr="008377E7" w:rsidRDefault="00CB4467" w:rsidP="00CB4467">
      <w:pPr>
        <w:pStyle w:val="BodyTextIndent"/>
        <w:tabs>
          <w:tab w:val="clear" w:pos="720"/>
          <w:tab w:val="left" w:pos="0"/>
          <w:tab w:val="left" w:pos="960"/>
        </w:tabs>
        <w:ind w:hanging="720"/>
        <w:rPr>
          <w:rFonts w:ascii="Georgia" w:hAnsi="Georgia"/>
          <w:sz w:val="20"/>
          <w:szCs w:val="20"/>
        </w:rPr>
      </w:pPr>
      <w:r w:rsidRPr="008377E7">
        <w:rPr>
          <w:rFonts w:ascii="Georgia" w:hAnsi="Georgia"/>
          <w:sz w:val="20"/>
          <w:szCs w:val="20"/>
        </w:rPr>
        <w:t>Grounds for dismissal from the program.</w:t>
      </w:r>
    </w:p>
    <w:p w:rsidR="00CB4467" w:rsidRPr="008377E7" w:rsidRDefault="00CB4467" w:rsidP="00CB4467">
      <w:pPr>
        <w:pStyle w:val="BodyTextIndent"/>
        <w:tabs>
          <w:tab w:val="clear" w:pos="720"/>
          <w:tab w:val="left" w:pos="0"/>
          <w:tab w:val="left" w:pos="960"/>
        </w:tabs>
        <w:ind w:hanging="720"/>
        <w:jc w:val="center"/>
        <w:rPr>
          <w:rFonts w:ascii="Georgia" w:hAnsi="Georgia"/>
          <w:b/>
          <w:bCs/>
          <w:sz w:val="20"/>
          <w:szCs w:val="20"/>
        </w:rPr>
      </w:pPr>
    </w:p>
    <w:p w:rsidR="00CB4467" w:rsidRDefault="00CB4467" w:rsidP="00CB4467">
      <w:pPr>
        <w:pStyle w:val="BodyTextIndent"/>
        <w:tabs>
          <w:tab w:val="clear" w:pos="720"/>
          <w:tab w:val="left" w:pos="0"/>
          <w:tab w:val="left" w:pos="960"/>
        </w:tabs>
        <w:ind w:hanging="72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hanging="72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hanging="72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hanging="720"/>
        <w:jc w:val="center"/>
        <w:rPr>
          <w:rFonts w:ascii="Georgia" w:hAnsi="Georgia"/>
          <w:b/>
          <w:bCs/>
          <w:sz w:val="20"/>
          <w:szCs w:val="20"/>
        </w:rPr>
      </w:pPr>
      <w:r w:rsidRPr="008377E7">
        <w:rPr>
          <w:rFonts w:ascii="Georgia" w:hAnsi="Georgia"/>
          <w:b/>
          <w:bCs/>
          <w:sz w:val="20"/>
          <w:szCs w:val="20"/>
        </w:rPr>
        <w:lastRenderedPageBreak/>
        <w:t>PHYSICAL EXAMINATION</w:t>
      </w:r>
    </w:p>
    <w:p w:rsidR="00CB4467" w:rsidRPr="008377E7" w:rsidRDefault="00CB4467" w:rsidP="00CB4467">
      <w:pPr>
        <w:pStyle w:val="BodyTextIndent"/>
        <w:tabs>
          <w:tab w:val="clear" w:pos="720"/>
          <w:tab w:val="left" w:pos="0"/>
          <w:tab w:val="left" w:pos="960"/>
        </w:tabs>
        <w:ind w:hanging="720"/>
        <w:jc w:val="center"/>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shd w:val="clear" w:color="auto" w:fill="FFFF00"/>
          <w:lang w:val="en-US"/>
        </w:rPr>
      </w:pPr>
      <w:r w:rsidRPr="008377E7">
        <w:rPr>
          <w:rFonts w:ascii="Georgia" w:hAnsi="Georgia"/>
          <w:sz w:val="20"/>
          <w:szCs w:val="20"/>
        </w:rPr>
        <w:t xml:space="preserve">Nursing students will be in direct contact with patients at the clinical affiliating sites.  It is required that each student have a physical examination prior to starting the clinical component to assure both the student and the affiliate that the student is physically able to participate in the activities required of a Licensed Practical Nurse or Registered Nurse.  Each student will have a physical performed by a licensed physician, physician assistant or nurse practitioner; and the examination report will be kept in the student’s permanent campus file &amp; also in the student clinical portfolio.  A two-step TB skin test will be required prior to being allowed at a clinical site.  A current TB skin is then expected to be kept current (annually) for the length of the nursing program.  If the skin test expires during the program year a two-step TB skin test will be required.  Flu vaccinations are required by many facilities and must be produced by the student on request by the facility. If the student is unable to produce documentation of the vaccination, they may be asked to wear a surgical mask or asked to leave the clinical site until documentation can be produced. </w:t>
      </w:r>
      <w:r w:rsidRPr="008377E7">
        <w:rPr>
          <w:rFonts w:ascii="Georgia" w:hAnsi="Georgia"/>
          <w:sz w:val="20"/>
          <w:szCs w:val="20"/>
          <w:lang w:val="en-US"/>
        </w:rPr>
        <w:t>Failure to produce required documentation of the physical examination, immunizations, and two step TB on request while student is participating in a clinical experience will result in the student being sent home and receiving a clinical absence for the day.</w:t>
      </w:r>
    </w:p>
    <w:p w:rsidR="00CB4467" w:rsidRPr="008377E7" w:rsidRDefault="00CB4467" w:rsidP="00CB4467">
      <w:pPr>
        <w:pStyle w:val="BodyTextIndent"/>
        <w:tabs>
          <w:tab w:val="clear" w:pos="720"/>
          <w:tab w:val="left" w:pos="0"/>
          <w:tab w:val="left" w:pos="960"/>
        </w:tabs>
        <w:ind w:hanging="72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hanging="720"/>
        <w:jc w:val="center"/>
        <w:rPr>
          <w:rFonts w:ascii="Georgia" w:hAnsi="Georgia"/>
          <w:b/>
          <w:bCs/>
          <w:sz w:val="20"/>
          <w:szCs w:val="20"/>
          <w:lang w:val="en-US"/>
        </w:rPr>
      </w:pPr>
    </w:p>
    <w:p w:rsidR="00CB4467" w:rsidRPr="008377E7" w:rsidRDefault="00CB4467" w:rsidP="00CB4467">
      <w:pPr>
        <w:pStyle w:val="BodyTextIndent"/>
        <w:tabs>
          <w:tab w:val="clear" w:pos="720"/>
          <w:tab w:val="left" w:pos="0"/>
          <w:tab w:val="left" w:pos="960"/>
        </w:tabs>
        <w:ind w:hanging="720"/>
        <w:jc w:val="center"/>
        <w:rPr>
          <w:rFonts w:ascii="Georgia" w:hAnsi="Georgia"/>
          <w:b/>
          <w:bCs/>
          <w:sz w:val="20"/>
          <w:szCs w:val="20"/>
          <w:lang w:val="en-US"/>
        </w:rPr>
      </w:pPr>
    </w:p>
    <w:p w:rsidR="00CB4467" w:rsidRPr="008377E7" w:rsidRDefault="00CB4467" w:rsidP="00CB4467">
      <w:pPr>
        <w:pStyle w:val="BodyTextIndent"/>
        <w:tabs>
          <w:tab w:val="clear" w:pos="720"/>
          <w:tab w:val="left" w:pos="0"/>
          <w:tab w:val="left" w:pos="960"/>
        </w:tabs>
        <w:ind w:hanging="720"/>
        <w:jc w:val="center"/>
        <w:rPr>
          <w:rFonts w:ascii="Georgia" w:hAnsi="Georgia"/>
          <w:b/>
          <w:bCs/>
          <w:sz w:val="20"/>
          <w:szCs w:val="20"/>
        </w:rPr>
      </w:pPr>
      <w:r w:rsidRPr="008377E7">
        <w:rPr>
          <w:rFonts w:ascii="Georgia" w:hAnsi="Georgia"/>
          <w:b/>
          <w:bCs/>
          <w:sz w:val="20"/>
          <w:szCs w:val="20"/>
        </w:rPr>
        <w:t>STUDENT HEALTH STATEMENT</w:t>
      </w:r>
    </w:p>
    <w:p w:rsidR="00CB4467" w:rsidRPr="008377E7" w:rsidRDefault="00CB4467" w:rsidP="00CB4467">
      <w:pPr>
        <w:pStyle w:val="BodyTextIndent"/>
        <w:tabs>
          <w:tab w:val="clear" w:pos="720"/>
          <w:tab w:val="left" w:pos="0"/>
          <w:tab w:val="left" w:pos="960"/>
        </w:tabs>
        <w:ind w:hanging="72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 xml:space="preserve">Each student is required to sign a student health statement at the beginning of the nursing program and upon return to clinical following absence due to health problems or changes in health status that have the potential to influence patient/nurse safety and affect the quality of care provided by the nursing student (see appendix A).  The Nursing Student Physical Abilities Requirements form will be reviewed and signed by the student (see appendix B).  It is the responsibility of the student to inform the Program Director of any health condition that would compromise the safety of patients in the clinical setting and/or the student themselves.  </w:t>
      </w:r>
    </w:p>
    <w:p w:rsidR="00CB4467" w:rsidRPr="008377E7" w:rsidRDefault="00CB4467" w:rsidP="00CB4467">
      <w:pPr>
        <w:pStyle w:val="BodyTextIndent"/>
        <w:tabs>
          <w:tab w:val="clear" w:pos="720"/>
          <w:tab w:val="clear" w:pos="7920"/>
          <w:tab w:val="left" w:pos="0"/>
          <w:tab w:val="left" w:pos="2775"/>
        </w:tabs>
        <w:ind w:left="0"/>
        <w:rPr>
          <w:rFonts w:ascii="Georgia" w:hAnsi="Georgia"/>
          <w:sz w:val="20"/>
          <w:szCs w:val="20"/>
          <w:lang w:val="en-US"/>
        </w:rPr>
      </w:pPr>
      <w:r w:rsidRPr="008377E7">
        <w:rPr>
          <w:rFonts w:ascii="Georgia" w:hAnsi="Georgia"/>
          <w:sz w:val="20"/>
          <w:szCs w:val="20"/>
        </w:rPr>
        <w:tab/>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r w:rsidRPr="008377E7">
        <w:rPr>
          <w:rFonts w:ascii="Georgia" w:hAnsi="Georgia"/>
          <w:b/>
          <w:bCs/>
          <w:sz w:val="20"/>
          <w:szCs w:val="20"/>
        </w:rPr>
        <w:t>STUDENT HEALTH SERVICES</w:t>
      </w: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The Indian Hills Community College Student Health Services provides campus based health services to currently enrolled students.  The clinic serves as an outreach for health promotion and disease prevention, as well as care for students in need of acute care of minor illnesses and injuries.  Student Health Services stabilizes and/or arranges transportation for emergency medical care during clinic operation hours.</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 xml:space="preserve">Student Health Services is located in Trustee Hall, Bldg. 15, first floor.  Clinic hours of operation are Monday through Thursday, </w:t>
      </w:r>
      <w:smartTag w:uri="urn:schemas-microsoft-com:office:smarttags" w:element="time">
        <w:smartTagPr>
          <w:attr w:name="Minute" w:val="15"/>
          <w:attr w:name="Hour" w:val="7"/>
        </w:smartTagPr>
        <w:r w:rsidRPr="008377E7">
          <w:rPr>
            <w:rFonts w:ascii="Georgia" w:hAnsi="Georgia"/>
            <w:sz w:val="20"/>
            <w:szCs w:val="20"/>
          </w:rPr>
          <w:t>7:15 am – 4:45 pm</w:t>
        </w:r>
      </w:smartTag>
      <w:r w:rsidRPr="008377E7">
        <w:rPr>
          <w:rFonts w:ascii="Georgia" w:hAnsi="Georgia"/>
          <w:sz w:val="20"/>
          <w:szCs w:val="20"/>
        </w:rPr>
        <w:t>.  IHCC Health Services is staffed by a receptionist and an advanced registered nurse practitioner who practices under medical protocols approved by a community physician. Phone number for Student Health Services is 641-683-5336.</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Health service is provided on a first-come, first-serve basis; however, if the waiting period is inconvenient, an appointment will be set up for a more convenient time.  Emergencies or urgent problems will take priority.  Counseling services are also available to students by appointment.  The student may contact Student Health Services for more information.</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sz w:val="20"/>
          <w:szCs w:val="20"/>
          <w:lang w:val="en-US"/>
        </w:rPr>
      </w:pPr>
      <w:r w:rsidRPr="008377E7">
        <w:rPr>
          <w:rFonts w:ascii="Georgia" w:hAnsi="Georgia"/>
          <w:b/>
          <w:sz w:val="20"/>
          <w:szCs w:val="20"/>
          <w:lang w:val="en-US"/>
        </w:rPr>
        <w:t>STUDENT MENTAL HEALTH SERVICES</w:t>
      </w:r>
    </w:p>
    <w:p w:rsidR="00CB4467" w:rsidRPr="008377E7" w:rsidRDefault="00CB4467" w:rsidP="00CB4467">
      <w:pPr>
        <w:pStyle w:val="BodyTextIndent"/>
        <w:tabs>
          <w:tab w:val="clear" w:pos="720"/>
          <w:tab w:val="left" w:pos="0"/>
          <w:tab w:val="left" w:pos="960"/>
        </w:tabs>
        <w:ind w:left="0"/>
        <w:jc w:val="center"/>
        <w:rPr>
          <w:rFonts w:ascii="Georgia" w:hAnsi="Georgia"/>
          <w:b/>
          <w:sz w:val="20"/>
          <w:szCs w:val="20"/>
          <w:lang w:val="en-US"/>
        </w:rPr>
      </w:pPr>
    </w:p>
    <w:p w:rsidR="00CB4467" w:rsidRPr="008377E7" w:rsidRDefault="00CB4467" w:rsidP="00CB4467">
      <w:pPr>
        <w:pStyle w:val="BodyTextIndent"/>
        <w:tabs>
          <w:tab w:val="clear" w:pos="720"/>
          <w:tab w:val="left" w:pos="0"/>
          <w:tab w:val="left" w:pos="960"/>
        </w:tabs>
        <w:ind w:left="0"/>
        <w:rPr>
          <w:rFonts w:ascii="Georgia" w:hAnsi="Georgia"/>
          <w:b/>
          <w:sz w:val="20"/>
          <w:szCs w:val="20"/>
          <w:lang w:val="en-US"/>
        </w:rPr>
      </w:pPr>
      <w:r w:rsidRPr="008377E7">
        <w:rPr>
          <w:rFonts w:ascii="Georgia" w:hAnsi="Georgia"/>
          <w:b/>
          <w:sz w:val="20"/>
          <w:szCs w:val="20"/>
          <w:lang w:val="en-US"/>
        </w:rPr>
        <w:t>Student Mental Health Services and counseling are available to all students (both Centerville and Ottumwa) on the Ottumwa Campus of Indian Hills Community College, by appointment.  Please contact:</w:t>
      </w:r>
    </w:p>
    <w:p w:rsidR="00CB4467" w:rsidRPr="008377E7" w:rsidRDefault="00CB4467" w:rsidP="00CB4467">
      <w:pPr>
        <w:pStyle w:val="BodyTextIndent"/>
        <w:tabs>
          <w:tab w:val="clear" w:pos="720"/>
          <w:tab w:val="left" w:pos="0"/>
          <w:tab w:val="left" w:pos="960"/>
        </w:tabs>
        <w:ind w:left="0"/>
        <w:rPr>
          <w:rFonts w:ascii="Georgia" w:hAnsi="Georgia"/>
          <w:b/>
          <w:sz w:val="20"/>
          <w:szCs w:val="20"/>
          <w:lang w:val="en-US"/>
        </w:rPr>
      </w:pPr>
      <w:r w:rsidRPr="008377E7">
        <w:rPr>
          <w:rFonts w:ascii="Georgia" w:hAnsi="Georgia"/>
          <w:b/>
          <w:sz w:val="20"/>
          <w:szCs w:val="20"/>
          <w:lang w:val="en-US"/>
        </w:rPr>
        <w:tab/>
        <w:t>Jenny Parsons 641-683-5336</w:t>
      </w: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r w:rsidRPr="008377E7">
        <w:rPr>
          <w:rFonts w:ascii="Georgia" w:hAnsi="Georgia"/>
          <w:b/>
          <w:bCs/>
          <w:sz w:val="20"/>
          <w:szCs w:val="20"/>
        </w:rPr>
        <w:lastRenderedPageBreak/>
        <w:t>CLINICAL PROTECTIVE HEALTH POLICY</w:t>
      </w: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The nursing faculty at Indian Hills Community College believes that physical and mental health is essential components of well-being and is imperative for successful performance in the nursing program.  An alteration or limitation in physical or mental functioning has the potential to influence patient/nurse safety and affect the quality of care provided by the nursing student.</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To assure that patient safety is not compromised and to avoid the increased risk of student injury, the nursing instructor, using professional knowledge and judgment, may request the student to leave the clinical setting if the student’s physical or mental status is impaired.  Physical and mental impairment that potentially may affect student performance in the clinical setting may include, but is not limited to:</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numPr>
          <w:ilvl w:val="0"/>
          <w:numId w:val="4"/>
        </w:numPr>
        <w:tabs>
          <w:tab w:val="left" w:pos="0"/>
          <w:tab w:val="left" w:pos="960"/>
        </w:tabs>
        <w:rPr>
          <w:rFonts w:ascii="Georgia" w:hAnsi="Georgia"/>
          <w:sz w:val="20"/>
          <w:szCs w:val="20"/>
        </w:rPr>
      </w:pPr>
      <w:r w:rsidRPr="008377E7">
        <w:rPr>
          <w:rFonts w:ascii="Georgia" w:hAnsi="Georgia"/>
          <w:sz w:val="20"/>
          <w:szCs w:val="20"/>
        </w:rPr>
        <w:t>contagious conditions (i.e. chicken pox, influenza, herpes simplex)</w:t>
      </w:r>
    </w:p>
    <w:p w:rsidR="00CB4467" w:rsidRPr="008377E7" w:rsidRDefault="00CB4467" w:rsidP="00CB4467">
      <w:pPr>
        <w:pStyle w:val="BodyTextIndent"/>
        <w:numPr>
          <w:ilvl w:val="0"/>
          <w:numId w:val="4"/>
        </w:numPr>
        <w:tabs>
          <w:tab w:val="left" w:pos="0"/>
          <w:tab w:val="left" w:pos="960"/>
        </w:tabs>
        <w:rPr>
          <w:rFonts w:ascii="Georgia" w:hAnsi="Georgia"/>
          <w:sz w:val="20"/>
          <w:szCs w:val="20"/>
        </w:rPr>
      </w:pPr>
      <w:r w:rsidRPr="008377E7">
        <w:rPr>
          <w:rFonts w:ascii="Georgia" w:hAnsi="Georgia"/>
          <w:sz w:val="20"/>
          <w:szCs w:val="20"/>
        </w:rPr>
        <w:t>immune-suppressed conditions (i.e. chemotherapy)</w:t>
      </w:r>
    </w:p>
    <w:p w:rsidR="00CB4467" w:rsidRPr="008377E7" w:rsidRDefault="00CB4467" w:rsidP="00CB4467">
      <w:pPr>
        <w:pStyle w:val="BodyTextIndent"/>
        <w:numPr>
          <w:ilvl w:val="0"/>
          <w:numId w:val="4"/>
        </w:numPr>
        <w:tabs>
          <w:tab w:val="left" w:pos="0"/>
          <w:tab w:val="left" w:pos="960"/>
        </w:tabs>
        <w:rPr>
          <w:rFonts w:ascii="Georgia" w:hAnsi="Georgia"/>
          <w:sz w:val="20"/>
          <w:szCs w:val="20"/>
        </w:rPr>
      </w:pPr>
      <w:r w:rsidRPr="008377E7">
        <w:rPr>
          <w:rFonts w:ascii="Georgia" w:hAnsi="Georgia"/>
          <w:sz w:val="20"/>
          <w:szCs w:val="20"/>
        </w:rPr>
        <w:t>physical limitations (i.e. back/neck injury, fracture, sprain, surgery, high risk pregnancy)</w:t>
      </w:r>
    </w:p>
    <w:p w:rsidR="00CB4467" w:rsidRPr="008377E7" w:rsidRDefault="00CB4467" w:rsidP="00CB4467">
      <w:pPr>
        <w:pStyle w:val="BodyTextIndent"/>
        <w:numPr>
          <w:ilvl w:val="0"/>
          <w:numId w:val="4"/>
        </w:numPr>
        <w:tabs>
          <w:tab w:val="left" w:pos="0"/>
          <w:tab w:val="left" w:pos="960"/>
        </w:tabs>
        <w:rPr>
          <w:rFonts w:ascii="Georgia" w:hAnsi="Georgia"/>
          <w:sz w:val="20"/>
          <w:szCs w:val="20"/>
        </w:rPr>
      </w:pPr>
      <w:r w:rsidRPr="008377E7">
        <w:rPr>
          <w:rFonts w:ascii="Georgia" w:hAnsi="Georgia"/>
          <w:sz w:val="20"/>
          <w:szCs w:val="20"/>
        </w:rPr>
        <w:t>impairment of judgment/mental functioning (i.e. prescription drug, drug or alcohol use/abuse)</w:t>
      </w:r>
    </w:p>
    <w:p w:rsidR="00CB4467" w:rsidRPr="008377E7" w:rsidRDefault="00CB4467" w:rsidP="00CB4467">
      <w:pPr>
        <w:pStyle w:val="BodyTextIndent"/>
        <w:numPr>
          <w:ilvl w:val="0"/>
          <w:numId w:val="4"/>
        </w:numPr>
        <w:tabs>
          <w:tab w:val="left" w:pos="0"/>
          <w:tab w:val="left" w:pos="960"/>
        </w:tabs>
        <w:rPr>
          <w:rFonts w:ascii="Georgia" w:hAnsi="Georgia"/>
          <w:sz w:val="20"/>
          <w:szCs w:val="20"/>
        </w:rPr>
      </w:pPr>
      <w:r w:rsidRPr="008377E7">
        <w:rPr>
          <w:rFonts w:ascii="Georgia" w:hAnsi="Georgia"/>
          <w:sz w:val="20"/>
          <w:szCs w:val="20"/>
        </w:rPr>
        <w:t>cognitive impairment (i.e. anxiety disorder, panic disorder, depression)</w:t>
      </w:r>
    </w:p>
    <w:p w:rsidR="00CB4467" w:rsidRPr="008377E7" w:rsidRDefault="00CB4467" w:rsidP="00CB4467">
      <w:pPr>
        <w:pStyle w:val="BodyTextIndent"/>
        <w:numPr>
          <w:ilvl w:val="0"/>
          <w:numId w:val="4"/>
        </w:numPr>
        <w:tabs>
          <w:tab w:val="left" w:pos="0"/>
          <w:tab w:val="left" w:pos="960"/>
        </w:tabs>
        <w:rPr>
          <w:rFonts w:ascii="Georgia" w:hAnsi="Georgia"/>
          <w:sz w:val="20"/>
          <w:szCs w:val="20"/>
        </w:rPr>
      </w:pPr>
      <w:r w:rsidRPr="008377E7">
        <w:rPr>
          <w:rFonts w:ascii="Georgia" w:hAnsi="Georgia"/>
          <w:sz w:val="20"/>
          <w:szCs w:val="20"/>
        </w:rPr>
        <w:t>uncorrected visual/hearing impairment</w:t>
      </w:r>
    </w:p>
    <w:p w:rsidR="00CB4467" w:rsidRPr="008377E7" w:rsidRDefault="00CB4467" w:rsidP="00CB4467">
      <w:pPr>
        <w:pStyle w:val="BodyTextIndent"/>
        <w:tabs>
          <w:tab w:val="clear" w:pos="720"/>
          <w:tab w:val="left" w:pos="0"/>
          <w:tab w:val="left" w:pos="960"/>
        </w:tabs>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When the instructor becomes aware of any of the identified or similar conditions, the following procedure will be followed:</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u w:val="single"/>
        </w:rPr>
      </w:pPr>
      <w:r w:rsidRPr="008377E7">
        <w:rPr>
          <w:rFonts w:ascii="Georgia" w:hAnsi="Georgia"/>
          <w:sz w:val="20"/>
          <w:szCs w:val="20"/>
          <w:u w:val="single"/>
        </w:rPr>
        <w:t>Procedure</w:t>
      </w:r>
    </w:p>
    <w:p w:rsidR="00CB4467" w:rsidRPr="008377E7" w:rsidRDefault="00CB4467" w:rsidP="00CB4467">
      <w:pPr>
        <w:pStyle w:val="BodyTextIndent"/>
        <w:tabs>
          <w:tab w:val="clear" w:pos="720"/>
          <w:tab w:val="left" w:pos="0"/>
          <w:tab w:val="left" w:pos="960"/>
        </w:tabs>
        <w:ind w:left="0"/>
        <w:rPr>
          <w:rFonts w:ascii="Georgia" w:hAnsi="Georgia"/>
          <w:sz w:val="20"/>
          <w:szCs w:val="20"/>
          <w:u w:val="single"/>
        </w:rPr>
      </w:pPr>
    </w:p>
    <w:p w:rsidR="00CB4467" w:rsidRPr="008377E7" w:rsidRDefault="00CB4467" w:rsidP="00CB4467">
      <w:pPr>
        <w:pStyle w:val="BodyTextIndent"/>
        <w:numPr>
          <w:ilvl w:val="0"/>
          <w:numId w:val="5"/>
        </w:numPr>
        <w:tabs>
          <w:tab w:val="clear" w:pos="720"/>
          <w:tab w:val="left" w:pos="0"/>
          <w:tab w:val="left" w:pos="960"/>
        </w:tabs>
        <w:rPr>
          <w:rFonts w:ascii="Georgia" w:hAnsi="Georgia"/>
          <w:sz w:val="20"/>
          <w:szCs w:val="20"/>
        </w:rPr>
      </w:pPr>
      <w:r w:rsidRPr="008377E7">
        <w:rPr>
          <w:rFonts w:ascii="Georgia" w:hAnsi="Georgia"/>
          <w:sz w:val="20"/>
          <w:szCs w:val="20"/>
        </w:rPr>
        <w:t>After gathering sufficient information concerning the physical and/or mental status of the student, the instructor will determine the feasibility of the student remaining in the clinical setting.  If it is determined that the student is not able to perform at the expected level due to physical illness or limitations and/or mental impairment, the student will be dismissed from the clinical setting.</w:t>
      </w:r>
    </w:p>
    <w:p w:rsidR="00CB4467" w:rsidRPr="008377E7" w:rsidRDefault="00CB4467" w:rsidP="00CB4467">
      <w:pPr>
        <w:pStyle w:val="BodyTextIndent"/>
        <w:tabs>
          <w:tab w:val="clear" w:pos="720"/>
          <w:tab w:val="left" w:pos="0"/>
          <w:tab w:val="left" w:pos="960"/>
        </w:tabs>
        <w:ind w:hanging="720"/>
        <w:rPr>
          <w:rFonts w:ascii="Georgia" w:hAnsi="Georgia"/>
          <w:sz w:val="20"/>
          <w:szCs w:val="20"/>
        </w:rPr>
      </w:pPr>
    </w:p>
    <w:p w:rsidR="00CB4467" w:rsidRPr="008377E7" w:rsidRDefault="00CB4467" w:rsidP="00CB4467">
      <w:pPr>
        <w:pStyle w:val="BodyTextIndent"/>
        <w:numPr>
          <w:ilvl w:val="0"/>
          <w:numId w:val="5"/>
        </w:numPr>
        <w:tabs>
          <w:tab w:val="clear" w:pos="720"/>
          <w:tab w:val="left" w:pos="0"/>
          <w:tab w:val="left" w:pos="960"/>
        </w:tabs>
        <w:rPr>
          <w:rFonts w:ascii="Georgia" w:hAnsi="Georgia"/>
          <w:sz w:val="20"/>
          <w:szCs w:val="20"/>
        </w:rPr>
      </w:pPr>
      <w:r w:rsidRPr="008377E7">
        <w:rPr>
          <w:rFonts w:ascii="Georgia" w:hAnsi="Georgia"/>
          <w:sz w:val="20"/>
          <w:szCs w:val="20"/>
        </w:rPr>
        <w:t>The student will be notified that dismissal from the clinical setting will result in a clinical absence or absences that will be addressed as specified in the program policy manual.</w:t>
      </w:r>
    </w:p>
    <w:p w:rsidR="00CB4467" w:rsidRPr="008377E7" w:rsidRDefault="00CB4467" w:rsidP="00CB4467">
      <w:pPr>
        <w:pStyle w:val="BodyTextIndent"/>
        <w:tabs>
          <w:tab w:val="clear" w:pos="720"/>
          <w:tab w:val="left" w:pos="0"/>
          <w:tab w:val="left" w:pos="960"/>
        </w:tabs>
        <w:ind w:hanging="720"/>
        <w:rPr>
          <w:rFonts w:ascii="Georgia" w:hAnsi="Georgia"/>
          <w:sz w:val="20"/>
          <w:szCs w:val="20"/>
        </w:rPr>
      </w:pPr>
    </w:p>
    <w:p w:rsidR="00CB4467" w:rsidRPr="008377E7" w:rsidRDefault="00CB4467" w:rsidP="00CB4467">
      <w:pPr>
        <w:pStyle w:val="BodyTextIndent"/>
        <w:numPr>
          <w:ilvl w:val="0"/>
          <w:numId w:val="5"/>
        </w:numPr>
        <w:tabs>
          <w:tab w:val="clear" w:pos="720"/>
          <w:tab w:val="left" w:pos="0"/>
          <w:tab w:val="left" w:pos="960"/>
        </w:tabs>
        <w:rPr>
          <w:rFonts w:ascii="Georgia" w:hAnsi="Georgia"/>
          <w:sz w:val="20"/>
          <w:szCs w:val="20"/>
        </w:rPr>
      </w:pPr>
      <w:r w:rsidRPr="008377E7">
        <w:rPr>
          <w:rFonts w:ascii="Georgia" w:hAnsi="Georgia"/>
          <w:sz w:val="20"/>
          <w:szCs w:val="20"/>
        </w:rPr>
        <w:t>The instructor will notify the Program Director of the student’s health status and the action taken within 24 hours.</w:t>
      </w:r>
    </w:p>
    <w:p w:rsidR="00CB4467" w:rsidRPr="008377E7" w:rsidRDefault="00CB4467" w:rsidP="00CB4467">
      <w:pPr>
        <w:pStyle w:val="BodyTextIndent"/>
        <w:tabs>
          <w:tab w:val="clear" w:pos="720"/>
          <w:tab w:val="left" w:pos="0"/>
          <w:tab w:val="left" w:pos="960"/>
        </w:tabs>
        <w:ind w:hanging="720"/>
        <w:rPr>
          <w:rFonts w:ascii="Georgia" w:hAnsi="Georgia"/>
          <w:sz w:val="20"/>
          <w:szCs w:val="20"/>
        </w:rPr>
      </w:pPr>
    </w:p>
    <w:p w:rsidR="00CB4467" w:rsidRPr="008377E7" w:rsidRDefault="00CB4467" w:rsidP="00CB4467">
      <w:pPr>
        <w:pStyle w:val="BodyTextIndent"/>
        <w:numPr>
          <w:ilvl w:val="0"/>
          <w:numId w:val="5"/>
        </w:numPr>
        <w:tabs>
          <w:tab w:val="clear" w:pos="720"/>
          <w:tab w:val="left" w:pos="0"/>
          <w:tab w:val="left" w:pos="960"/>
        </w:tabs>
        <w:rPr>
          <w:rFonts w:ascii="Georgia" w:hAnsi="Georgia"/>
          <w:sz w:val="20"/>
          <w:szCs w:val="20"/>
        </w:rPr>
      </w:pPr>
      <w:r w:rsidRPr="008377E7">
        <w:rPr>
          <w:rFonts w:ascii="Georgia" w:hAnsi="Georgia"/>
          <w:sz w:val="20"/>
          <w:szCs w:val="20"/>
        </w:rPr>
        <w:t>Documentation of the student’s status and instructor’s action will be completed on the Student Loss/Accident/</w:t>
      </w:r>
      <w:r w:rsidRPr="0083678C">
        <w:rPr>
          <w:rFonts w:ascii="Georgia" w:hAnsi="Georgia"/>
          <w:sz w:val="20"/>
          <w:szCs w:val="20"/>
        </w:rPr>
        <w:t>Safety form</w:t>
      </w:r>
      <w:r w:rsidRPr="008377E7">
        <w:rPr>
          <w:rFonts w:ascii="Georgia" w:hAnsi="Georgia"/>
          <w:sz w:val="20"/>
          <w:szCs w:val="20"/>
        </w:rPr>
        <w:t xml:space="preserve"> within 24 hours and a copy will be provided to the Program Director within 48 hours.</w:t>
      </w:r>
    </w:p>
    <w:p w:rsidR="00CB4467" w:rsidRPr="008377E7" w:rsidRDefault="00CB4467" w:rsidP="00CB4467">
      <w:pPr>
        <w:pStyle w:val="BodyTextIndent"/>
        <w:tabs>
          <w:tab w:val="clear" w:pos="720"/>
          <w:tab w:val="left" w:pos="0"/>
          <w:tab w:val="left" w:pos="960"/>
        </w:tabs>
        <w:ind w:hanging="720"/>
        <w:rPr>
          <w:rFonts w:ascii="Georgia" w:hAnsi="Georgia"/>
          <w:sz w:val="20"/>
          <w:szCs w:val="20"/>
        </w:rPr>
      </w:pPr>
    </w:p>
    <w:p w:rsidR="00CB4467" w:rsidRPr="008377E7" w:rsidRDefault="00CB4467" w:rsidP="00CB4467">
      <w:pPr>
        <w:pStyle w:val="BodyTextIndent"/>
        <w:numPr>
          <w:ilvl w:val="0"/>
          <w:numId w:val="5"/>
        </w:numPr>
        <w:tabs>
          <w:tab w:val="clear" w:pos="720"/>
          <w:tab w:val="left" w:pos="0"/>
          <w:tab w:val="left" w:pos="960"/>
        </w:tabs>
        <w:rPr>
          <w:rFonts w:ascii="Georgia" w:hAnsi="Georgia"/>
          <w:sz w:val="20"/>
          <w:szCs w:val="20"/>
        </w:rPr>
      </w:pPr>
      <w:r w:rsidRPr="008377E7">
        <w:rPr>
          <w:rFonts w:ascii="Georgia" w:hAnsi="Georgia"/>
          <w:sz w:val="20"/>
          <w:szCs w:val="20"/>
        </w:rPr>
        <w:t>A signed medical release by a physician (MD or DO) will be required at the discretion of the instructor and in consultation with the Program Director before the student can return to the clinical setting.  Information provided by the physician must include a statement confirming that the student’s condition has resolved and no longer presents a patient/student safety concern.  The student must be able to resume functioning at a level compatible with meeting clinical requirements and achieving clinical competence.</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numPr>
          <w:ilvl w:val="0"/>
          <w:numId w:val="5"/>
        </w:numPr>
        <w:tabs>
          <w:tab w:val="clear" w:pos="720"/>
          <w:tab w:val="left" w:pos="0"/>
          <w:tab w:val="left" w:pos="960"/>
        </w:tabs>
        <w:rPr>
          <w:rFonts w:ascii="Georgia" w:hAnsi="Georgia"/>
          <w:sz w:val="20"/>
          <w:szCs w:val="20"/>
        </w:rPr>
      </w:pPr>
      <w:r w:rsidRPr="008377E7">
        <w:rPr>
          <w:rFonts w:ascii="Georgia" w:hAnsi="Georgia"/>
          <w:sz w:val="20"/>
          <w:szCs w:val="20"/>
        </w:rPr>
        <w:t>The student will be required to sign a student health statement before returning to clinical.  Forms will be available with the clinical nursing instructors or in the Program Director’s office.</w:t>
      </w: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r w:rsidRPr="008377E7">
        <w:rPr>
          <w:rFonts w:ascii="Georgia" w:hAnsi="Georgia"/>
          <w:b/>
          <w:bCs/>
          <w:sz w:val="20"/>
          <w:szCs w:val="20"/>
        </w:rPr>
        <w:t>STUDENT INJURY</w:t>
      </w:r>
    </w:p>
    <w:p w:rsidR="00CB4467" w:rsidRPr="008377E7" w:rsidRDefault="00CB4467" w:rsidP="00CB4467">
      <w:pPr>
        <w:pStyle w:val="BodyTextIndent"/>
        <w:tabs>
          <w:tab w:val="clear" w:pos="720"/>
          <w:tab w:val="left" w:pos="0"/>
          <w:tab w:val="left" w:pos="960"/>
        </w:tabs>
        <w:ind w:left="0"/>
        <w:rPr>
          <w:rFonts w:ascii="Georgia" w:hAnsi="Georgia"/>
          <w:bCs/>
          <w:sz w:val="20"/>
          <w:szCs w:val="20"/>
          <w:u w:val="single"/>
        </w:rPr>
      </w:pPr>
      <w:r w:rsidRPr="008377E7">
        <w:rPr>
          <w:rFonts w:ascii="Georgia" w:hAnsi="Georgia"/>
          <w:bCs/>
          <w:sz w:val="20"/>
          <w:szCs w:val="20"/>
          <w:u w:val="single"/>
        </w:rPr>
        <w:t>On Campus</w:t>
      </w:r>
    </w:p>
    <w:p w:rsidR="00CB4467" w:rsidRPr="008377E7" w:rsidRDefault="00CB4467" w:rsidP="00CB4467">
      <w:pPr>
        <w:pStyle w:val="BodyTextIndent"/>
        <w:tabs>
          <w:tab w:val="clear" w:pos="720"/>
          <w:tab w:val="left" w:pos="0"/>
          <w:tab w:val="left" w:pos="960"/>
        </w:tabs>
        <w:ind w:left="0"/>
        <w:rPr>
          <w:rFonts w:ascii="Georgia" w:hAnsi="Georgia"/>
          <w:bCs/>
          <w:sz w:val="20"/>
          <w:szCs w:val="20"/>
          <w:u w:val="single"/>
        </w:rPr>
      </w:pPr>
    </w:p>
    <w:p w:rsidR="00CB4467" w:rsidRPr="008377E7" w:rsidRDefault="00CB4467" w:rsidP="00CB4467">
      <w:pPr>
        <w:pStyle w:val="BodyTextIndent"/>
        <w:tabs>
          <w:tab w:val="clear" w:pos="720"/>
          <w:tab w:val="left" w:pos="0"/>
          <w:tab w:val="left" w:pos="960"/>
        </w:tabs>
        <w:ind w:left="0"/>
        <w:rPr>
          <w:rFonts w:ascii="Georgia" w:hAnsi="Georgia"/>
          <w:bCs/>
          <w:sz w:val="20"/>
          <w:szCs w:val="20"/>
        </w:rPr>
      </w:pPr>
      <w:r w:rsidRPr="008377E7">
        <w:rPr>
          <w:rFonts w:ascii="Georgia" w:hAnsi="Georgia"/>
          <w:bCs/>
          <w:sz w:val="20"/>
          <w:szCs w:val="20"/>
        </w:rPr>
        <w:t>If a student is injured on campus, a first aid supply cabinet is available in the main office of the RHEC building. Please refer also to the “Student Health Services” section above.</w:t>
      </w:r>
    </w:p>
    <w:p w:rsidR="00CB4467" w:rsidRPr="008377E7" w:rsidRDefault="00CB4467" w:rsidP="00CB4467">
      <w:pPr>
        <w:pStyle w:val="BodyTextIndent"/>
        <w:tabs>
          <w:tab w:val="clear" w:pos="720"/>
          <w:tab w:val="left" w:pos="0"/>
          <w:tab w:val="left" w:pos="960"/>
        </w:tabs>
        <w:ind w:left="0"/>
        <w:rPr>
          <w:rFonts w:ascii="Georgia" w:hAnsi="Georgia"/>
          <w:bCs/>
          <w:sz w:val="20"/>
          <w:szCs w:val="20"/>
          <w:u w:val="single"/>
        </w:rPr>
      </w:pPr>
    </w:p>
    <w:p w:rsidR="00CB4467" w:rsidRPr="008377E7" w:rsidRDefault="00CB4467" w:rsidP="00CB4467">
      <w:pPr>
        <w:pStyle w:val="BodyTextIndent"/>
        <w:tabs>
          <w:tab w:val="clear" w:pos="720"/>
          <w:tab w:val="left" w:pos="0"/>
          <w:tab w:val="left" w:pos="960"/>
        </w:tabs>
        <w:ind w:left="0"/>
        <w:rPr>
          <w:rFonts w:ascii="Georgia" w:hAnsi="Georgia"/>
          <w:bCs/>
          <w:sz w:val="20"/>
          <w:szCs w:val="20"/>
          <w:u w:val="single"/>
        </w:rPr>
      </w:pPr>
      <w:r w:rsidRPr="008377E7">
        <w:rPr>
          <w:rFonts w:ascii="Georgia" w:hAnsi="Georgia"/>
          <w:bCs/>
          <w:sz w:val="20"/>
          <w:szCs w:val="20"/>
          <w:u w:val="single"/>
        </w:rPr>
        <w:t>At Clinical Site</w:t>
      </w:r>
    </w:p>
    <w:p w:rsidR="00CB4467" w:rsidRPr="008377E7" w:rsidRDefault="00CB4467" w:rsidP="00CB4467">
      <w:pPr>
        <w:pStyle w:val="BodyTextIndent"/>
        <w:tabs>
          <w:tab w:val="clear" w:pos="720"/>
          <w:tab w:val="left" w:pos="0"/>
          <w:tab w:val="left" w:pos="960"/>
        </w:tabs>
        <w:ind w:left="0"/>
        <w:rPr>
          <w:rFonts w:ascii="Georgia" w:hAnsi="Georgia"/>
          <w:bCs/>
          <w:sz w:val="20"/>
          <w:szCs w:val="20"/>
          <w:u w:val="single"/>
        </w:rPr>
      </w:pPr>
    </w:p>
    <w:p w:rsidR="00CB4467" w:rsidRPr="008377E7" w:rsidRDefault="00CB4467" w:rsidP="00CB4467">
      <w:pPr>
        <w:pStyle w:val="BodyTextIndent"/>
        <w:tabs>
          <w:tab w:val="clear" w:pos="720"/>
          <w:tab w:val="left" w:pos="0"/>
          <w:tab w:val="left" w:pos="960"/>
        </w:tabs>
        <w:ind w:left="0"/>
        <w:rPr>
          <w:rFonts w:ascii="Georgia" w:hAnsi="Georgia"/>
          <w:bCs/>
          <w:sz w:val="20"/>
          <w:szCs w:val="20"/>
        </w:rPr>
      </w:pPr>
      <w:r w:rsidRPr="008377E7">
        <w:rPr>
          <w:rFonts w:ascii="Georgia" w:hAnsi="Georgia"/>
          <w:bCs/>
          <w:sz w:val="20"/>
          <w:szCs w:val="20"/>
        </w:rPr>
        <w:lastRenderedPageBreak/>
        <w:t>Accidents will be reported immediately to the IHCC clinical nursing instructor and the facility Risk Manager or Nursing House Supervisor. Both a facility incident report and an IHCC Incident Report Form should be completed by the IHCC nursing supervisor. The IHCC Nursing Program Director should be notified and the IHCC form should be submitted to the Dean of Health Sciences within 24 hours.</w:t>
      </w:r>
    </w:p>
    <w:p w:rsidR="00CB4467" w:rsidRPr="008377E7" w:rsidRDefault="00CB4467" w:rsidP="00CB4467">
      <w:pPr>
        <w:pStyle w:val="BodyTextIndent"/>
        <w:tabs>
          <w:tab w:val="clear" w:pos="720"/>
          <w:tab w:val="left" w:pos="0"/>
          <w:tab w:val="left" w:pos="960"/>
        </w:tabs>
        <w:ind w:left="0"/>
        <w:rPr>
          <w:rFonts w:ascii="Georgia" w:hAnsi="Georgia"/>
          <w:bCs/>
          <w:sz w:val="20"/>
          <w:szCs w:val="20"/>
          <w:u w:val="single"/>
        </w:rPr>
      </w:pPr>
    </w:p>
    <w:p w:rsidR="00CB4467" w:rsidRPr="008377E7" w:rsidRDefault="00CB4467" w:rsidP="00CB4467">
      <w:pPr>
        <w:pStyle w:val="BodyTextIndent"/>
        <w:tabs>
          <w:tab w:val="clear" w:pos="720"/>
          <w:tab w:val="left" w:pos="0"/>
          <w:tab w:val="left" w:pos="960"/>
        </w:tabs>
        <w:ind w:left="0"/>
        <w:rPr>
          <w:rFonts w:ascii="Georgia" w:hAnsi="Georgia"/>
          <w:bCs/>
          <w:sz w:val="20"/>
          <w:szCs w:val="20"/>
          <w:u w:val="single"/>
        </w:rPr>
      </w:pPr>
      <w:r w:rsidRPr="008377E7">
        <w:rPr>
          <w:rFonts w:ascii="Georgia" w:hAnsi="Georgia"/>
          <w:bCs/>
          <w:sz w:val="20"/>
          <w:szCs w:val="20"/>
          <w:u w:val="single"/>
        </w:rPr>
        <w:t>Accidental/Health Insurance</w:t>
      </w:r>
    </w:p>
    <w:p w:rsidR="00CB4467" w:rsidRPr="008377E7" w:rsidRDefault="00CB4467" w:rsidP="00CB4467">
      <w:pPr>
        <w:pStyle w:val="BodyTextIndent"/>
        <w:tabs>
          <w:tab w:val="clear" w:pos="720"/>
          <w:tab w:val="left" w:pos="0"/>
          <w:tab w:val="left" w:pos="960"/>
        </w:tabs>
        <w:ind w:left="0"/>
        <w:rPr>
          <w:rFonts w:ascii="Georgia" w:hAnsi="Georgia"/>
          <w:bCs/>
          <w:sz w:val="20"/>
          <w:szCs w:val="20"/>
          <w:u w:val="single"/>
        </w:rPr>
      </w:pPr>
    </w:p>
    <w:p w:rsidR="00CB4467" w:rsidRPr="008377E7" w:rsidRDefault="00CB4467" w:rsidP="00CB4467">
      <w:pPr>
        <w:pStyle w:val="BodyTextIndent"/>
        <w:tabs>
          <w:tab w:val="clear" w:pos="720"/>
          <w:tab w:val="left" w:pos="0"/>
          <w:tab w:val="left" w:pos="960"/>
        </w:tabs>
        <w:ind w:left="0"/>
        <w:rPr>
          <w:rFonts w:ascii="Georgia" w:hAnsi="Georgia"/>
          <w:bCs/>
          <w:sz w:val="20"/>
          <w:szCs w:val="20"/>
        </w:rPr>
      </w:pPr>
      <w:r w:rsidRPr="008377E7">
        <w:rPr>
          <w:rFonts w:ascii="Georgia" w:hAnsi="Georgia"/>
          <w:bCs/>
          <w:sz w:val="20"/>
          <w:szCs w:val="20"/>
        </w:rPr>
        <w:t xml:space="preserve">If the student does not have health insurance coverage and desires to obtain it, coverage options may be </w:t>
      </w:r>
      <w:r w:rsidRPr="008377E7">
        <w:rPr>
          <w:rFonts w:ascii="Georgia" w:hAnsi="Georgia"/>
          <w:bCs/>
          <w:sz w:val="20"/>
          <w:szCs w:val="20"/>
          <w:lang w:val="en-US"/>
        </w:rPr>
        <w:t xml:space="preserve"> </w:t>
      </w:r>
      <w:r w:rsidRPr="008377E7">
        <w:rPr>
          <w:rFonts w:ascii="Georgia" w:hAnsi="Georgia"/>
          <w:bCs/>
          <w:sz w:val="20"/>
          <w:szCs w:val="20"/>
        </w:rPr>
        <w:t>purchased through Student Assurance Services, Inc. Contact the IHCC Business Office for rates and application information.</w:t>
      </w:r>
    </w:p>
    <w:p w:rsidR="00CB4467" w:rsidRPr="008377E7" w:rsidRDefault="00CB4467" w:rsidP="00CB4467">
      <w:pPr>
        <w:pStyle w:val="BodyTextIndent"/>
        <w:tabs>
          <w:tab w:val="clear" w:pos="720"/>
          <w:tab w:val="left" w:pos="0"/>
          <w:tab w:val="left" w:pos="960"/>
        </w:tabs>
        <w:ind w:left="0"/>
        <w:rPr>
          <w:rFonts w:ascii="Georgia" w:hAnsi="Georgia"/>
          <w:bCs/>
          <w:sz w:val="20"/>
          <w:szCs w:val="20"/>
          <w:u w:val="single"/>
        </w:rPr>
      </w:pPr>
    </w:p>
    <w:p w:rsidR="00CB4467" w:rsidRPr="008377E7" w:rsidRDefault="00CB4467" w:rsidP="00CB4467">
      <w:pPr>
        <w:pStyle w:val="BodyTextIndent"/>
        <w:tabs>
          <w:tab w:val="clear" w:pos="720"/>
          <w:tab w:val="left" w:pos="0"/>
          <w:tab w:val="left" w:pos="960"/>
        </w:tabs>
        <w:ind w:left="0"/>
        <w:rPr>
          <w:rFonts w:ascii="Georgia" w:hAnsi="Georgia"/>
          <w:bCs/>
          <w:sz w:val="20"/>
          <w:szCs w:val="20"/>
          <w:u w:val="single"/>
        </w:rPr>
      </w:pPr>
      <w:r w:rsidRPr="008377E7">
        <w:rPr>
          <w:rFonts w:ascii="Georgia" w:hAnsi="Georgia"/>
          <w:bCs/>
          <w:sz w:val="20"/>
          <w:szCs w:val="20"/>
          <w:u w:val="single"/>
        </w:rPr>
        <w:t>Financial Responsibility</w:t>
      </w:r>
    </w:p>
    <w:p w:rsidR="00CB4467" w:rsidRPr="008377E7" w:rsidRDefault="00CB4467" w:rsidP="00CB4467">
      <w:pPr>
        <w:pStyle w:val="BodyTextIndent"/>
        <w:tabs>
          <w:tab w:val="clear" w:pos="720"/>
          <w:tab w:val="left" w:pos="0"/>
          <w:tab w:val="left" w:pos="960"/>
        </w:tabs>
        <w:ind w:left="0"/>
        <w:rPr>
          <w:rFonts w:ascii="Georgia" w:hAnsi="Georgia"/>
          <w:bCs/>
          <w:sz w:val="20"/>
          <w:szCs w:val="20"/>
          <w:u w:val="single"/>
        </w:rPr>
      </w:pPr>
    </w:p>
    <w:p w:rsidR="00CB4467" w:rsidRPr="008377E7" w:rsidRDefault="00CB4467" w:rsidP="00CB4467">
      <w:pPr>
        <w:pStyle w:val="BodyTextIndent"/>
        <w:tabs>
          <w:tab w:val="clear" w:pos="720"/>
          <w:tab w:val="left" w:pos="0"/>
          <w:tab w:val="left" w:pos="960"/>
        </w:tabs>
        <w:ind w:left="0"/>
        <w:rPr>
          <w:rFonts w:ascii="Georgia" w:hAnsi="Georgia"/>
          <w:bCs/>
          <w:sz w:val="20"/>
          <w:szCs w:val="20"/>
        </w:rPr>
      </w:pPr>
      <w:r w:rsidRPr="008377E7">
        <w:rPr>
          <w:rFonts w:ascii="Georgia" w:hAnsi="Georgia"/>
          <w:bCs/>
          <w:sz w:val="20"/>
          <w:szCs w:val="20"/>
        </w:rPr>
        <w:t>Any health care charges related to student injuries sustained during clinical rotations should be submitted to the Dean of Health</w:t>
      </w:r>
      <w:r w:rsidRPr="008377E7">
        <w:rPr>
          <w:rFonts w:ascii="Georgia" w:hAnsi="Georgia"/>
          <w:bCs/>
          <w:sz w:val="20"/>
          <w:szCs w:val="20"/>
          <w:lang w:val="en-US"/>
        </w:rPr>
        <w:t xml:space="preserve"> Sciences.</w:t>
      </w:r>
      <w:r w:rsidRPr="008377E7">
        <w:rPr>
          <w:rFonts w:ascii="Georgia" w:hAnsi="Georgia"/>
          <w:bCs/>
          <w:sz w:val="20"/>
          <w:szCs w:val="20"/>
        </w:rPr>
        <w:t xml:space="preserve"> The bill and related incident report will be submitted to Human Resources for review. If the incident and subsequent treatment qualifies, the charges will be paid through workman’s compensation. The student will be financially responsible for any charges that do not qualify for workman’s compensation. </w:t>
      </w: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sz w:val="20"/>
          <w:szCs w:val="20"/>
        </w:rPr>
      </w:pPr>
      <w:r w:rsidRPr="008377E7">
        <w:rPr>
          <w:rFonts w:ascii="Georgia" w:hAnsi="Georgia"/>
          <w:b/>
          <w:bCs/>
          <w:sz w:val="20"/>
          <w:szCs w:val="20"/>
        </w:rPr>
        <w:t>COMMUNICABLE DISEASES</w:t>
      </w:r>
    </w:p>
    <w:p w:rsidR="00CB4467" w:rsidRPr="008377E7" w:rsidRDefault="00CB4467" w:rsidP="00CB4467">
      <w:pPr>
        <w:pStyle w:val="BodyTextIndent"/>
        <w:tabs>
          <w:tab w:val="clear" w:pos="720"/>
          <w:tab w:val="left" w:pos="0"/>
          <w:tab w:val="left" w:pos="960"/>
        </w:tabs>
        <w:ind w:left="0"/>
        <w:jc w:val="center"/>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Indian Hills Community College believes any student or employee of IHCC with a communicable disease should be allowed to attend their regularly assigned duties as long as they are physically able to perform the tasks assigned them and as long as their attendance does not create a substantial risk of transmission of the illness to students or employees in the college.  The college will make every effort in light of the individual’s circumstances to provide the least restrictive environment for continued attendance.</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Indian Hills Community College recognizes there may be greater risks for the transmission of a communicable disease for some persons with certain conditions and in certain settings than for other persons infected with the same disease.  These special conditions shall be considered in assessing the risk of transmission of the disease, the effect upon the educational program, and the effect upon the person’s continued attendance in the least restrictive environment.</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r w:rsidRPr="008377E7">
        <w:rPr>
          <w:rFonts w:ascii="Georgia" w:hAnsi="Georgia"/>
          <w:b/>
          <w:bCs/>
          <w:sz w:val="20"/>
          <w:szCs w:val="20"/>
        </w:rPr>
        <w:t>HAZARDOUS MATERIALS/WASTE POLICY</w:t>
      </w:r>
    </w:p>
    <w:p w:rsidR="00CB4467" w:rsidRPr="008377E7" w:rsidRDefault="00CB4467" w:rsidP="00CB4467">
      <w:pPr>
        <w:pStyle w:val="BodyTextIndent"/>
        <w:tabs>
          <w:tab w:val="clear" w:pos="720"/>
          <w:tab w:val="left" w:pos="0"/>
          <w:tab w:val="left" w:pos="960"/>
        </w:tabs>
        <w:ind w:left="0"/>
        <w:jc w:val="center"/>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HAZARDOUS MATERIALS/WASTE: The proper handling, storage, and disposal of hazardous materials and waste products are everyone’s responsibility. Contact your instructor immediately if you suspect exposure to or contact with ant hazardous materials.</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Your instructor will acquaint you with the following for any areas in which hazardous materials are in use:</w:t>
      </w:r>
    </w:p>
    <w:p w:rsidR="00CB4467" w:rsidRPr="008377E7" w:rsidRDefault="00CB4467" w:rsidP="00CB4467">
      <w:pPr>
        <w:pStyle w:val="BodyTextIndent"/>
        <w:numPr>
          <w:ilvl w:val="0"/>
          <w:numId w:val="14"/>
        </w:numPr>
        <w:tabs>
          <w:tab w:val="left" w:pos="0"/>
          <w:tab w:val="left" w:pos="960"/>
        </w:tabs>
        <w:rPr>
          <w:rFonts w:ascii="Georgia" w:hAnsi="Georgia"/>
          <w:sz w:val="20"/>
          <w:szCs w:val="20"/>
        </w:rPr>
      </w:pPr>
      <w:r w:rsidRPr="008377E7">
        <w:rPr>
          <w:rFonts w:ascii="Georgia" w:hAnsi="Georgia"/>
          <w:sz w:val="20"/>
          <w:szCs w:val="20"/>
        </w:rPr>
        <w:t>Location of the Material safety Data Sheets (MSDS)</w:t>
      </w:r>
    </w:p>
    <w:p w:rsidR="00CB4467" w:rsidRPr="008377E7" w:rsidRDefault="00CB4467" w:rsidP="00CB4467">
      <w:pPr>
        <w:pStyle w:val="BodyTextIndent"/>
        <w:numPr>
          <w:ilvl w:val="0"/>
          <w:numId w:val="14"/>
        </w:numPr>
        <w:tabs>
          <w:tab w:val="left" w:pos="0"/>
          <w:tab w:val="left" w:pos="960"/>
        </w:tabs>
        <w:rPr>
          <w:rFonts w:ascii="Georgia" w:hAnsi="Georgia"/>
          <w:sz w:val="20"/>
          <w:szCs w:val="20"/>
        </w:rPr>
      </w:pPr>
      <w:r w:rsidRPr="008377E7">
        <w:rPr>
          <w:rFonts w:ascii="Georgia" w:hAnsi="Georgia"/>
          <w:sz w:val="20"/>
          <w:szCs w:val="20"/>
        </w:rPr>
        <w:t>Protective clothing, etc. required for handling materials</w:t>
      </w:r>
    </w:p>
    <w:p w:rsidR="00CB4467" w:rsidRPr="008377E7" w:rsidRDefault="00CB4467" w:rsidP="00CB4467">
      <w:pPr>
        <w:pStyle w:val="BodyTextIndent"/>
        <w:numPr>
          <w:ilvl w:val="0"/>
          <w:numId w:val="14"/>
        </w:numPr>
        <w:tabs>
          <w:tab w:val="left" w:pos="0"/>
          <w:tab w:val="left" w:pos="960"/>
        </w:tabs>
        <w:rPr>
          <w:rFonts w:ascii="Georgia" w:hAnsi="Georgia"/>
          <w:sz w:val="20"/>
          <w:szCs w:val="20"/>
        </w:rPr>
      </w:pPr>
      <w:r w:rsidRPr="008377E7">
        <w:rPr>
          <w:rFonts w:ascii="Georgia" w:hAnsi="Georgia"/>
          <w:sz w:val="20"/>
          <w:szCs w:val="20"/>
        </w:rPr>
        <w:t>Proper disposal of used or unwanted materials and waste</w:t>
      </w:r>
    </w:p>
    <w:p w:rsidR="00CB4467" w:rsidRPr="008377E7" w:rsidRDefault="00CB4467" w:rsidP="00CB4467">
      <w:pPr>
        <w:pStyle w:val="BodyTextIndent"/>
        <w:tabs>
          <w:tab w:val="clear" w:pos="720"/>
          <w:tab w:val="left" w:pos="0"/>
          <w:tab w:val="left" w:pos="960"/>
        </w:tabs>
        <w:rPr>
          <w:rFonts w:ascii="Georgia" w:hAnsi="Georgia"/>
          <w:sz w:val="20"/>
          <w:szCs w:val="20"/>
        </w:rPr>
      </w:pPr>
    </w:p>
    <w:p w:rsidR="00CB4467" w:rsidRPr="008377E7" w:rsidRDefault="00CB4467" w:rsidP="00CB4467">
      <w:pPr>
        <w:pStyle w:val="BodyTextIndent"/>
        <w:tabs>
          <w:tab w:val="clear" w:pos="720"/>
          <w:tab w:val="left" w:pos="0"/>
          <w:tab w:val="left" w:pos="960"/>
        </w:tabs>
        <w:rPr>
          <w:rFonts w:ascii="Georgia" w:hAnsi="Georgia"/>
          <w:sz w:val="20"/>
          <w:szCs w:val="20"/>
        </w:rPr>
      </w:pPr>
    </w:p>
    <w:p w:rsidR="00CB4467" w:rsidRPr="0083678C" w:rsidRDefault="00CB4467" w:rsidP="00CB4467">
      <w:pPr>
        <w:pStyle w:val="BodyTextIndent"/>
        <w:tabs>
          <w:tab w:val="clear" w:pos="720"/>
          <w:tab w:val="left" w:pos="0"/>
          <w:tab w:val="left" w:pos="960"/>
        </w:tabs>
        <w:jc w:val="center"/>
        <w:rPr>
          <w:rFonts w:ascii="Georgia" w:hAnsi="Georgia"/>
          <w:b/>
          <w:sz w:val="20"/>
          <w:szCs w:val="20"/>
          <w:lang w:val="en-US"/>
        </w:rPr>
      </w:pPr>
      <w:r w:rsidRPr="0083678C">
        <w:rPr>
          <w:rFonts w:ascii="Georgia" w:hAnsi="Georgia"/>
          <w:b/>
          <w:sz w:val="20"/>
          <w:szCs w:val="20"/>
          <w:lang w:val="en-US"/>
        </w:rPr>
        <w:t>SOCIAL MEDIA POLICY</w:t>
      </w:r>
    </w:p>
    <w:p w:rsidR="00CB4467" w:rsidRPr="008377E7" w:rsidRDefault="00CB4467" w:rsidP="00CB4467">
      <w:pPr>
        <w:pStyle w:val="BodyTextIndent"/>
        <w:tabs>
          <w:tab w:val="clear" w:pos="720"/>
          <w:tab w:val="left" w:pos="0"/>
          <w:tab w:val="left" w:pos="960"/>
        </w:tabs>
        <w:jc w:val="center"/>
        <w:rPr>
          <w:rFonts w:ascii="Georgia" w:hAnsi="Georgia"/>
          <w:sz w:val="20"/>
          <w:szCs w:val="20"/>
          <w:lang w:val="en-US"/>
        </w:rPr>
      </w:pP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r w:rsidRPr="008377E7">
        <w:rPr>
          <w:rFonts w:ascii="Georgia" w:hAnsi="Georgia"/>
          <w:sz w:val="20"/>
          <w:szCs w:val="20"/>
          <w:lang w:val="en-US"/>
        </w:rPr>
        <w:t>Social Media is a dynamic platform for interaction through words, images, audio and video.  Examples of these sites include, but are not limited to:  Facebook, My Space, Linked In, Twitter, You Tube and many more. The Program of Nursing at Indian Hills Community College respects the rights of its faculty and students to use social media outlets as a means of self -expression.  However, posts made on social media sites may become viral at any time or may be available on public platforms potentially permanently; even when they have been deleted from the website to which they were originally posted.  Social media sites have the potential to reflect both negatively of positively on any user’s future and their future employment.  Nursing students and faculty at IHCC have both ethical and legal obligations with any social media communications.  Thus, IHCC has adopted this social media policy for its faculty and students.  It is the expectation of the college that its content will be adhered to.</w:t>
      </w: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r w:rsidRPr="008377E7">
        <w:rPr>
          <w:rFonts w:ascii="Georgia" w:hAnsi="Georgia"/>
          <w:sz w:val="20"/>
          <w:szCs w:val="20"/>
          <w:lang w:val="en-US"/>
        </w:rPr>
        <w:t>The intent of the policy is not to restrict the flow of communication, but to provide guidance for professional, ethical and legal interactions for all of the participants.  The following, are examples of students conduct that in any form of social media are considered unprofessional and may result in disciplinary action and or dismissal from any nursing program of study.</w:t>
      </w:r>
      <w:r w:rsidRPr="008377E7">
        <w:rPr>
          <w:rFonts w:ascii="Georgia" w:hAnsi="Georgia"/>
          <w:sz w:val="20"/>
          <w:szCs w:val="20"/>
          <w:lang w:val="en-US"/>
        </w:rPr>
        <w:tab/>
      </w:r>
    </w:p>
    <w:p w:rsidR="00CB4467" w:rsidRPr="008377E7" w:rsidRDefault="00CB4467" w:rsidP="00CB4467">
      <w:pPr>
        <w:pStyle w:val="BodyTextIndent"/>
        <w:numPr>
          <w:ilvl w:val="0"/>
          <w:numId w:val="28"/>
        </w:numPr>
        <w:tabs>
          <w:tab w:val="clear" w:pos="720"/>
          <w:tab w:val="left" w:pos="0"/>
          <w:tab w:val="left" w:pos="960"/>
        </w:tabs>
        <w:rPr>
          <w:rFonts w:ascii="Georgia" w:hAnsi="Georgia"/>
          <w:sz w:val="20"/>
          <w:szCs w:val="20"/>
          <w:lang w:val="en-US"/>
        </w:rPr>
      </w:pPr>
      <w:r w:rsidRPr="008377E7">
        <w:rPr>
          <w:rFonts w:ascii="Georgia" w:hAnsi="Georgia"/>
          <w:sz w:val="20"/>
          <w:szCs w:val="20"/>
          <w:lang w:val="en-US"/>
        </w:rPr>
        <w:t>Posting or discussing confidential patient/family information or photographs.  IHCC considers confidentiality of our patients and families to be of the utmost importance.  Any direct or indirect disclosure of patient or family information is subject to disciplinary action/termination from any nursing program of study.</w:t>
      </w:r>
    </w:p>
    <w:p w:rsidR="00CB4467" w:rsidRPr="008377E7" w:rsidRDefault="00CB4467" w:rsidP="00CB4467">
      <w:pPr>
        <w:pStyle w:val="BodyTextIndent"/>
        <w:numPr>
          <w:ilvl w:val="0"/>
          <w:numId w:val="28"/>
        </w:numPr>
        <w:tabs>
          <w:tab w:val="clear" w:pos="720"/>
          <w:tab w:val="left" w:pos="0"/>
          <w:tab w:val="left" w:pos="960"/>
        </w:tabs>
        <w:rPr>
          <w:rFonts w:ascii="Georgia" w:hAnsi="Georgia"/>
          <w:sz w:val="20"/>
          <w:szCs w:val="20"/>
          <w:lang w:val="en-US"/>
        </w:rPr>
      </w:pPr>
      <w:r w:rsidRPr="008377E7">
        <w:rPr>
          <w:rFonts w:ascii="Georgia" w:hAnsi="Georgia"/>
          <w:sz w:val="20"/>
          <w:szCs w:val="20"/>
          <w:lang w:val="en-US"/>
        </w:rPr>
        <w:t>Posting or discussing information about IHCC, IHCC Services, clients, employees, or anyone associated with the college.</w:t>
      </w:r>
    </w:p>
    <w:p w:rsidR="00CB4467" w:rsidRPr="008377E7" w:rsidRDefault="00CB4467" w:rsidP="00CB4467">
      <w:pPr>
        <w:pStyle w:val="BodyTextIndent"/>
        <w:numPr>
          <w:ilvl w:val="0"/>
          <w:numId w:val="28"/>
        </w:numPr>
        <w:tabs>
          <w:tab w:val="clear" w:pos="720"/>
          <w:tab w:val="left" w:pos="0"/>
          <w:tab w:val="left" w:pos="960"/>
        </w:tabs>
        <w:rPr>
          <w:rFonts w:ascii="Georgia" w:hAnsi="Georgia"/>
          <w:sz w:val="20"/>
          <w:szCs w:val="20"/>
          <w:lang w:val="en-US"/>
        </w:rPr>
      </w:pPr>
      <w:r w:rsidRPr="008377E7">
        <w:rPr>
          <w:rFonts w:ascii="Georgia" w:hAnsi="Georgia"/>
          <w:sz w:val="20"/>
          <w:szCs w:val="20"/>
          <w:lang w:val="en-US"/>
        </w:rPr>
        <w:t>Posting or discussing defamatory or false information about IHCC, college services, clients, vendors, employees or anyone associated with the college that is disparaging in nature.</w:t>
      </w:r>
    </w:p>
    <w:p w:rsidR="00CB4467" w:rsidRPr="008377E7" w:rsidRDefault="00CB4467" w:rsidP="00CB4467">
      <w:pPr>
        <w:pStyle w:val="BodyTextIndent"/>
        <w:numPr>
          <w:ilvl w:val="0"/>
          <w:numId w:val="28"/>
        </w:numPr>
        <w:tabs>
          <w:tab w:val="clear" w:pos="720"/>
          <w:tab w:val="left" w:pos="0"/>
          <w:tab w:val="left" w:pos="960"/>
        </w:tabs>
        <w:rPr>
          <w:rFonts w:ascii="Georgia" w:hAnsi="Georgia"/>
          <w:sz w:val="20"/>
          <w:szCs w:val="20"/>
          <w:lang w:val="en-US"/>
        </w:rPr>
      </w:pPr>
      <w:r w:rsidRPr="008377E7">
        <w:rPr>
          <w:rFonts w:ascii="Georgia" w:hAnsi="Georgia"/>
          <w:sz w:val="20"/>
          <w:szCs w:val="20"/>
          <w:lang w:val="en-US"/>
        </w:rPr>
        <w:t>Harassing of discriminatory postings of any discussions concerning anyone associated with IHCC.   Students are expressly prohibited from using any social media platform to harass, bully or intimidate other students, faculty or anyone associated with the college.  This would include the following: Derogatory comments with regard to race, creed, religion, national origin, ancestry, genetic information, sex, age, disability, sexual orientation, marital status, political beliefs, Veteran status, etc.  This includes any and all other protected class or status information recognized by federal, state and local laws.</w:t>
      </w:r>
    </w:p>
    <w:p w:rsidR="00CB4467" w:rsidRPr="008377E7" w:rsidRDefault="00CB4467" w:rsidP="00CB4467">
      <w:pPr>
        <w:pStyle w:val="BodyTextIndent"/>
        <w:numPr>
          <w:ilvl w:val="0"/>
          <w:numId w:val="28"/>
        </w:numPr>
        <w:tabs>
          <w:tab w:val="clear" w:pos="720"/>
          <w:tab w:val="left" w:pos="0"/>
          <w:tab w:val="left" w:pos="960"/>
        </w:tabs>
        <w:rPr>
          <w:rFonts w:ascii="Georgia" w:hAnsi="Georgia"/>
          <w:sz w:val="20"/>
          <w:szCs w:val="20"/>
          <w:lang w:val="en-US"/>
        </w:rPr>
      </w:pPr>
      <w:r w:rsidRPr="008377E7">
        <w:rPr>
          <w:rFonts w:ascii="Georgia" w:hAnsi="Georgia"/>
          <w:sz w:val="20"/>
          <w:szCs w:val="20"/>
          <w:lang w:val="en-US"/>
        </w:rPr>
        <w:t>Sexually suggestive, humiliating or demeaning comments.</w:t>
      </w:r>
    </w:p>
    <w:p w:rsidR="00CB4467" w:rsidRPr="008377E7" w:rsidRDefault="00CB4467" w:rsidP="00CB4467">
      <w:pPr>
        <w:pStyle w:val="BodyTextIndent"/>
        <w:numPr>
          <w:ilvl w:val="0"/>
          <w:numId w:val="28"/>
        </w:numPr>
        <w:tabs>
          <w:tab w:val="clear" w:pos="720"/>
          <w:tab w:val="left" w:pos="0"/>
          <w:tab w:val="left" w:pos="960"/>
        </w:tabs>
        <w:rPr>
          <w:rFonts w:ascii="Georgia" w:hAnsi="Georgia"/>
          <w:sz w:val="20"/>
          <w:szCs w:val="20"/>
          <w:lang w:val="en-US"/>
        </w:rPr>
      </w:pPr>
      <w:r w:rsidRPr="008377E7">
        <w:rPr>
          <w:rFonts w:ascii="Georgia" w:hAnsi="Georgia"/>
          <w:sz w:val="20"/>
          <w:szCs w:val="20"/>
          <w:lang w:val="en-US"/>
        </w:rPr>
        <w:t>Threats to intimidate of physically harm an employee, student, of anyone associated or affiliated with the college.</w:t>
      </w:r>
    </w:p>
    <w:p w:rsidR="00CB4467" w:rsidRPr="008377E7" w:rsidRDefault="00CB4467" w:rsidP="00CB4467">
      <w:pPr>
        <w:pStyle w:val="BodyTextIndent"/>
        <w:numPr>
          <w:ilvl w:val="0"/>
          <w:numId w:val="28"/>
        </w:numPr>
        <w:tabs>
          <w:tab w:val="clear" w:pos="720"/>
          <w:tab w:val="left" w:pos="0"/>
          <w:tab w:val="left" w:pos="960"/>
        </w:tabs>
        <w:rPr>
          <w:rFonts w:ascii="Georgia" w:hAnsi="Georgia"/>
          <w:sz w:val="20"/>
          <w:szCs w:val="20"/>
          <w:lang w:val="en-US"/>
        </w:rPr>
      </w:pPr>
      <w:r w:rsidRPr="008377E7">
        <w:rPr>
          <w:rFonts w:ascii="Georgia" w:hAnsi="Georgia"/>
          <w:sz w:val="20"/>
          <w:szCs w:val="20"/>
          <w:lang w:val="en-US"/>
        </w:rPr>
        <w:t>Speaking or posting in any way on behalf of the college without explicit permission of the President of the College.</w:t>
      </w:r>
    </w:p>
    <w:p w:rsidR="00CB4467" w:rsidRPr="008377E7" w:rsidRDefault="00CB4467" w:rsidP="00CB4467">
      <w:pPr>
        <w:pStyle w:val="BodyTextIndent"/>
        <w:numPr>
          <w:ilvl w:val="0"/>
          <w:numId w:val="28"/>
        </w:numPr>
        <w:tabs>
          <w:tab w:val="clear" w:pos="720"/>
          <w:tab w:val="left" w:pos="0"/>
          <w:tab w:val="left" w:pos="960"/>
        </w:tabs>
        <w:rPr>
          <w:rFonts w:ascii="Georgia" w:hAnsi="Georgia"/>
          <w:sz w:val="20"/>
          <w:szCs w:val="20"/>
          <w:lang w:val="en-US"/>
        </w:rPr>
      </w:pPr>
      <w:r w:rsidRPr="008377E7">
        <w:rPr>
          <w:rFonts w:ascii="Georgia" w:hAnsi="Georgia"/>
          <w:sz w:val="20"/>
          <w:szCs w:val="20"/>
          <w:lang w:val="en-US"/>
        </w:rPr>
        <w:t>Posting work related pictures of college employees, students of anyone associated with the college without that persons’ permission.</w:t>
      </w:r>
    </w:p>
    <w:p w:rsidR="00CB4467" w:rsidRPr="008377E7" w:rsidRDefault="00CB4467" w:rsidP="00CB4467">
      <w:pPr>
        <w:pStyle w:val="BodyTextIndent"/>
        <w:numPr>
          <w:ilvl w:val="0"/>
          <w:numId w:val="28"/>
        </w:numPr>
        <w:tabs>
          <w:tab w:val="clear" w:pos="720"/>
          <w:tab w:val="left" w:pos="0"/>
          <w:tab w:val="left" w:pos="960"/>
        </w:tabs>
        <w:rPr>
          <w:rFonts w:ascii="Georgia" w:hAnsi="Georgia"/>
          <w:sz w:val="20"/>
          <w:szCs w:val="20"/>
          <w:lang w:val="en-US"/>
        </w:rPr>
      </w:pPr>
      <w:r w:rsidRPr="008377E7">
        <w:rPr>
          <w:rFonts w:ascii="Georgia" w:hAnsi="Georgia"/>
          <w:sz w:val="20"/>
          <w:szCs w:val="20"/>
          <w:lang w:val="en-US"/>
        </w:rPr>
        <w:t>Students are not allowed to access social media sites during any classroom for clinical hours without the express permission of the classroom or clinical instructor.  Students doing this for any non-school related purposes will be subject to disciplinary action/termination.</w:t>
      </w:r>
    </w:p>
    <w:p w:rsidR="00CB4467" w:rsidRPr="008377E7" w:rsidRDefault="00CB4467" w:rsidP="00CB4467">
      <w:pPr>
        <w:pStyle w:val="BodyTextIndent"/>
        <w:numPr>
          <w:ilvl w:val="0"/>
          <w:numId w:val="28"/>
        </w:numPr>
        <w:tabs>
          <w:tab w:val="clear" w:pos="720"/>
          <w:tab w:val="left" w:pos="0"/>
          <w:tab w:val="left" w:pos="960"/>
        </w:tabs>
        <w:rPr>
          <w:rFonts w:ascii="Georgia" w:hAnsi="Georgia"/>
          <w:sz w:val="20"/>
          <w:szCs w:val="20"/>
        </w:rPr>
      </w:pPr>
      <w:r w:rsidRPr="008377E7">
        <w:rPr>
          <w:rFonts w:ascii="Georgia" w:hAnsi="Georgia"/>
          <w:sz w:val="20"/>
          <w:szCs w:val="20"/>
          <w:lang w:val="en-US"/>
        </w:rPr>
        <w:t>Additionally, students who identify themselves in any social media platform as an IHCC nursing student must recognize and adhere to the following additional guidelines.  Others may view you as a representative of the college.  Because of this distinct possibility, students who choose to identify themselves in this manner are required, as a condition of their enrollment, to observe some additional guidelines when referring to the college, college employees, faculty, its’ programs and activities.  Students who identify themselves as an IHCC nursing student must be respectful of all social media platforms and communications that make reference to IHCC, its employees, faculty or anyone associated with IHCC.  Any obscenities, profanity, vulgar language or images are prohibited.</w:t>
      </w:r>
    </w:p>
    <w:p w:rsidR="00CB4467" w:rsidRPr="008377E7" w:rsidRDefault="00CB4467" w:rsidP="00CB4467">
      <w:pPr>
        <w:pStyle w:val="BodyTextIndent"/>
        <w:numPr>
          <w:ilvl w:val="0"/>
          <w:numId w:val="28"/>
        </w:numPr>
        <w:tabs>
          <w:tab w:val="clear" w:pos="720"/>
          <w:tab w:val="left" w:pos="0"/>
          <w:tab w:val="left" w:pos="960"/>
        </w:tabs>
        <w:rPr>
          <w:rFonts w:ascii="Georgia" w:hAnsi="Georgia"/>
          <w:sz w:val="20"/>
          <w:szCs w:val="20"/>
        </w:rPr>
      </w:pPr>
      <w:r w:rsidRPr="008377E7">
        <w:rPr>
          <w:rFonts w:ascii="Georgia" w:hAnsi="Georgia"/>
          <w:sz w:val="20"/>
          <w:szCs w:val="20"/>
          <w:lang w:val="en-US"/>
        </w:rPr>
        <w:t>Any discussions referencing conduct that is prohibited by the college or college policies is prohibited.</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r w:rsidRPr="008377E7">
        <w:rPr>
          <w:rFonts w:ascii="Georgia" w:hAnsi="Georgia"/>
          <w:sz w:val="20"/>
          <w:szCs w:val="20"/>
          <w:lang w:val="en-US"/>
        </w:rPr>
        <w:t>Any failure on the part of the student to comply with these guidelines for social media conduct will result in disciplinary action up to and including dismissal from the college.</w:t>
      </w: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r w:rsidRPr="008377E7">
        <w:rPr>
          <w:rFonts w:ascii="Georgia" w:hAnsi="Georgia"/>
          <w:sz w:val="20"/>
          <w:szCs w:val="20"/>
          <w:lang w:val="en-US"/>
        </w:rPr>
        <w:t>Further information for social media guidelines may be found at:</w:t>
      </w: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p>
    <w:p w:rsidR="00CB4467" w:rsidRPr="008377E7" w:rsidRDefault="00CB4467" w:rsidP="00CB4467">
      <w:pPr>
        <w:pStyle w:val="Default"/>
        <w:rPr>
          <w:color w:val="auto"/>
          <w:sz w:val="22"/>
          <w:szCs w:val="22"/>
        </w:rPr>
      </w:pPr>
      <w:r w:rsidRPr="008377E7">
        <w:rPr>
          <w:rFonts w:ascii="Georgia" w:hAnsi="Georgia"/>
          <w:color w:val="auto"/>
          <w:sz w:val="20"/>
          <w:szCs w:val="20"/>
        </w:rPr>
        <w:tab/>
        <w:t xml:space="preserve">ANA Website: </w:t>
      </w:r>
      <w:r w:rsidRPr="008377E7">
        <w:rPr>
          <w:color w:val="auto"/>
          <w:sz w:val="22"/>
          <w:szCs w:val="22"/>
        </w:rPr>
        <w:t xml:space="preserve">http://www.nursingworld.org/FunctionalMenuCategories/AboutANA/Social-Media/Social-Networking-Principles-Toolkit </w:t>
      </w: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p>
    <w:p w:rsidR="00CB4467" w:rsidRPr="008377E7" w:rsidRDefault="00CB4467" w:rsidP="00CB4467">
      <w:pPr>
        <w:pStyle w:val="Default"/>
        <w:rPr>
          <w:color w:val="auto"/>
          <w:sz w:val="22"/>
          <w:szCs w:val="22"/>
        </w:rPr>
      </w:pPr>
      <w:r w:rsidRPr="008377E7">
        <w:rPr>
          <w:rFonts w:ascii="Georgia" w:hAnsi="Georgia"/>
          <w:color w:val="auto"/>
          <w:sz w:val="20"/>
          <w:szCs w:val="20"/>
        </w:rPr>
        <w:tab/>
        <w:t xml:space="preserve">NCSBN Website: </w:t>
      </w:r>
      <w:r w:rsidRPr="008377E7">
        <w:rPr>
          <w:color w:val="auto"/>
          <w:sz w:val="22"/>
          <w:szCs w:val="22"/>
        </w:rPr>
        <w:t xml:space="preserve">https://www.ncsbn.org/NCSBN_SocialMedia.pdf </w:t>
      </w: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p>
    <w:p w:rsidR="00CB4467" w:rsidRPr="008377E7" w:rsidRDefault="00CB4467" w:rsidP="00CB4467">
      <w:pPr>
        <w:pStyle w:val="BodyTextIndent"/>
        <w:tabs>
          <w:tab w:val="clear" w:pos="720"/>
          <w:tab w:val="left" w:pos="0"/>
          <w:tab w:val="left" w:pos="960"/>
        </w:tabs>
        <w:ind w:left="0"/>
        <w:rPr>
          <w:rFonts w:ascii="Georgia" w:hAnsi="Georgia"/>
          <w:sz w:val="20"/>
          <w:szCs w:val="20"/>
          <w:lang w:val="en-US"/>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r w:rsidRPr="008377E7">
        <w:rPr>
          <w:rFonts w:ascii="Georgia" w:hAnsi="Georgia"/>
          <w:sz w:val="20"/>
          <w:szCs w:val="20"/>
        </w:rPr>
        <w:t xml:space="preserve">COOPERATING AGENCIES – </w:t>
      </w:r>
      <w:r w:rsidRPr="008377E7">
        <w:rPr>
          <w:rFonts w:ascii="Georgia" w:hAnsi="Georgia"/>
          <w:b/>
          <w:bCs/>
          <w:sz w:val="20"/>
          <w:szCs w:val="20"/>
        </w:rPr>
        <w:t>OTTUMWA</w:t>
      </w: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clear" w:pos="7920"/>
          <w:tab w:val="left" w:pos="0"/>
          <w:tab w:val="left" w:pos="4800"/>
          <w:tab w:val="left" w:pos="5520"/>
        </w:tabs>
        <w:ind w:left="0"/>
        <w:rPr>
          <w:rFonts w:ascii="Georgia" w:hAnsi="Georgia"/>
          <w:b/>
          <w:bCs/>
          <w:sz w:val="20"/>
          <w:szCs w:val="20"/>
        </w:rPr>
      </w:pPr>
      <w:r w:rsidRPr="008377E7">
        <w:rPr>
          <w:rFonts w:ascii="Georgia" w:hAnsi="Georgia"/>
          <w:b/>
          <w:bCs/>
          <w:sz w:val="20"/>
          <w:szCs w:val="20"/>
        </w:rPr>
        <w:t xml:space="preserve">                HOSPITALS:</w:t>
      </w:r>
      <w:r w:rsidRPr="008377E7">
        <w:rPr>
          <w:rFonts w:ascii="Georgia" w:hAnsi="Georgia"/>
          <w:b/>
          <w:bCs/>
          <w:sz w:val="20"/>
          <w:szCs w:val="20"/>
        </w:rPr>
        <w:tab/>
        <w:t xml:space="preserve">            LONG TERM CARE FACILITIES:</w:t>
      </w:r>
    </w:p>
    <w:p w:rsidR="00CB4467" w:rsidRPr="008377E7" w:rsidRDefault="00CB4467" w:rsidP="00CB4467">
      <w:pPr>
        <w:pStyle w:val="BodyTextIndent"/>
        <w:tabs>
          <w:tab w:val="clear" w:pos="720"/>
          <w:tab w:val="clear" w:pos="7920"/>
          <w:tab w:val="left" w:pos="0"/>
          <w:tab w:val="left" w:pos="6120"/>
        </w:tabs>
        <w:ind w:left="0"/>
        <w:rPr>
          <w:rFonts w:ascii="Georgia" w:hAnsi="Georgia"/>
          <w:b/>
          <w:bCs/>
          <w:sz w:val="20"/>
          <w:szCs w:val="20"/>
        </w:rPr>
      </w:pPr>
    </w:p>
    <w:p w:rsidR="00CB4467" w:rsidRPr="008377E7" w:rsidRDefault="00CB4467" w:rsidP="00CB4467">
      <w:pPr>
        <w:pStyle w:val="BodyTextIndent"/>
        <w:tabs>
          <w:tab w:val="clear" w:pos="720"/>
          <w:tab w:val="clear" w:pos="7920"/>
          <w:tab w:val="left" w:pos="0"/>
          <w:tab w:val="left" w:pos="6120"/>
        </w:tabs>
        <w:ind w:left="0"/>
        <w:rPr>
          <w:rFonts w:ascii="Georgia" w:hAnsi="Georgia"/>
          <w:b/>
          <w:bCs/>
          <w:sz w:val="20"/>
          <w:szCs w:val="20"/>
        </w:rPr>
      </w:pPr>
    </w:p>
    <w:p w:rsidR="00CB4467" w:rsidRPr="008377E7" w:rsidRDefault="00CB4467" w:rsidP="00CB4467">
      <w:pPr>
        <w:pStyle w:val="BodyTextIndent"/>
        <w:tabs>
          <w:tab w:val="clear" w:pos="720"/>
          <w:tab w:val="clear" w:pos="7920"/>
          <w:tab w:val="left" w:pos="0"/>
          <w:tab w:val="left" w:pos="5280"/>
        </w:tabs>
        <w:ind w:left="0"/>
        <w:rPr>
          <w:rFonts w:ascii="Georgia" w:hAnsi="Georgia"/>
          <w:sz w:val="20"/>
          <w:szCs w:val="20"/>
        </w:rPr>
      </w:pPr>
      <w:r w:rsidRPr="008377E7">
        <w:rPr>
          <w:rFonts w:ascii="Georgia" w:hAnsi="Georgia"/>
          <w:sz w:val="20"/>
          <w:szCs w:val="20"/>
        </w:rPr>
        <w:t>Davis County Hospital, Bloomfield                                         Bloomfield Care Center, Bloomfield</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Grinnell Regional Medical Center, Grinnell                          Good Samaritan Health a</w:t>
      </w:r>
      <w:r w:rsidRPr="008377E7">
        <w:rPr>
          <w:rFonts w:ascii="Georgia" w:hAnsi="Georgia"/>
          <w:sz w:val="20"/>
          <w:szCs w:val="20"/>
          <w:lang w:val="en-US"/>
        </w:rPr>
        <w:t xml:space="preserve"> themselves </w:t>
      </w:r>
      <w:r w:rsidRPr="008377E7">
        <w:rPr>
          <w:rFonts w:ascii="Georgia" w:hAnsi="Georgia"/>
          <w:sz w:val="20"/>
          <w:szCs w:val="20"/>
        </w:rPr>
        <w:t>nd Rehab Center, Ottumwa</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Jefferson County Hospital, Fairfield                                       Kirksville Manor Care, Kirsville, MO</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Lucas County Hospital, Chariton                                             Manor House Care Center, Sigourney</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Knoxville Area Community Hospital, Knoxville                   Maplewood Manor, Keota</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lang w:val="en-US"/>
        </w:rPr>
      </w:pPr>
      <w:r w:rsidRPr="008377E7">
        <w:rPr>
          <w:rFonts w:ascii="Georgia" w:hAnsi="Georgia"/>
          <w:sz w:val="20"/>
          <w:szCs w:val="20"/>
        </w:rPr>
        <w:t>Mahaska Health Partnership, Oskaloosa                               McCreedy Care Center, Washingto</w:t>
      </w:r>
      <w:r w:rsidRPr="008377E7">
        <w:rPr>
          <w:rFonts w:ascii="Georgia" w:hAnsi="Georgia"/>
          <w:sz w:val="20"/>
          <w:szCs w:val="20"/>
          <w:lang w:val="en-US"/>
        </w:rPr>
        <w:t>n</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Mercy Medical Center, Centerville                                           Monroe Care Center, Albia</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Monroe County Hospital, Albia                                                Northern Mahaska Nursing and Rehab, Oskaloosa</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Ottumwa Regional Health Center, Ottumwa                         Oskaloosa Care Center, Oskaloosa</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 xml:space="preserve">Pella Regional Health Center, Pella                                         Ridgewood Care Center, Ottumwa         </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 xml:space="preserve">NE Regional Medical Center, Kirksville, MO                         Scotland County Care Facility, Memphis, MO                                                                               </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 xml:space="preserve">Scotland County Hospital, Memphis, MO                              Sigourney Care Center, Sigourney                </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Van Buren County Hospital, Keosauqua                                 Sunny</w:t>
      </w:r>
      <w:r w:rsidRPr="008377E7">
        <w:rPr>
          <w:rFonts w:ascii="Georgia" w:hAnsi="Georgia"/>
          <w:sz w:val="20"/>
          <w:szCs w:val="20"/>
          <w:lang w:val="en-US"/>
        </w:rPr>
        <w:t xml:space="preserve"> B</w:t>
      </w:r>
      <w:r w:rsidRPr="008377E7">
        <w:rPr>
          <w:rFonts w:ascii="Georgia" w:hAnsi="Georgia"/>
          <w:sz w:val="20"/>
          <w:szCs w:val="20"/>
        </w:rPr>
        <w:t xml:space="preserve">rook </w:t>
      </w:r>
      <w:r w:rsidRPr="008377E7">
        <w:rPr>
          <w:rFonts w:ascii="Georgia" w:hAnsi="Georgia"/>
          <w:sz w:val="20"/>
          <w:szCs w:val="20"/>
          <w:lang w:val="en-US"/>
        </w:rPr>
        <w:t xml:space="preserve">Living </w:t>
      </w:r>
      <w:r w:rsidRPr="008377E7">
        <w:rPr>
          <w:rFonts w:ascii="Georgia" w:hAnsi="Georgia"/>
          <w:sz w:val="20"/>
          <w:szCs w:val="20"/>
        </w:rPr>
        <w:t xml:space="preserve">Care Center, Fairfield          </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Washington County Hospital, Washington                            Twin Pines Adult Care Center, Kirksville, MO</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 xml:space="preserve">                    </w:t>
      </w:r>
      <w:r w:rsidRPr="008377E7">
        <w:rPr>
          <w:rFonts w:ascii="Georgia" w:hAnsi="Georgia"/>
          <w:sz w:val="20"/>
          <w:szCs w:val="20"/>
          <w:lang w:val="en-US"/>
        </w:rPr>
        <w:t xml:space="preserve">  </w:t>
      </w:r>
      <w:r w:rsidRPr="008377E7">
        <w:rPr>
          <w:rFonts w:ascii="Georgia" w:hAnsi="Georgia"/>
          <w:sz w:val="20"/>
          <w:szCs w:val="20"/>
        </w:rPr>
        <w:t xml:space="preserve">                                                                                    Van Buren Good Samaritan Center, Keosauqua</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 xml:space="preserve">                                                                                                          Vista Woods Care Center, Ottumwa</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 xml:space="preserve">                                                                                                           </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 xml:space="preserve">Preferred Family Mental Health, Kirksville, MO                                       </w:t>
      </w:r>
    </w:p>
    <w:p w:rsidR="00CB4467" w:rsidRPr="008377E7" w:rsidRDefault="00CB4467" w:rsidP="00CB4467">
      <w:pPr>
        <w:pStyle w:val="BodyTextIndent"/>
        <w:tabs>
          <w:tab w:val="clear" w:pos="720"/>
          <w:tab w:val="clear" w:pos="7920"/>
          <w:tab w:val="left" w:pos="0"/>
          <w:tab w:val="left" w:pos="5280"/>
          <w:tab w:val="left" w:pos="6120"/>
        </w:tabs>
        <w:ind w:left="0"/>
        <w:rPr>
          <w:rFonts w:ascii="Georgia" w:hAnsi="Georgia"/>
          <w:sz w:val="20"/>
          <w:szCs w:val="20"/>
        </w:rPr>
      </w:pPr>
      <w:r w:rsidRPr="008377E7">
        <w:rPr>
          <w:rFonts w:ascii="Georgia" w:hAnsi="Georgia"/>
          <w:sz w:val="20"/>
          <w:szCs w:val="20"/>
        </w:rPr>
        <w:t xml:space="preserve">Mt. Pleasant Mental Health                                           </w:t>
      </w:r>
    </w:p>
    <w:p w:rsidR="00CB4467" w:rsidRPr="008377E7" w:rsidRDefault="00CB4467" w:rsidP="00CB4467">
      <w:pPr>
        <w:pStyle w:val="BodyTextIndent"/>
        <w:tabs>
          <w:tab w:val="clear" w:pos="720"/>
          <w:tab w:val="clear" w:pos="7920"/>
          <w:tab w:val="left" w:pos="0"/>
          <w:tab w:val="left" w:pos="6120"/>
        </w:tabs>
        <w:ind w:left="0"/>
        <w:rPr>
          <w:rFonts w:ascii="Georgia" w:hAnsi="Georgia"/>
          <w:sz w:val="20"/>
          <w:szCs w:val="20"/>
        </w:rPr>
      </w:pPr>
      <w:r w:rsidRPr="008377E7">
        <w:rPr>
          <w:rFonts w:ascii="Georgia" w:hAnsi="Georgia"/>
          <w:sz w:val="20"/>
          <w:szCs w:val="20"/>
        </w:rPr>
        <w:t xml:space="preserve">                                                     </w:t>
      </w:r>
    </w:p>
    <w:p w:rsidR="00CB4467" w:rsidRPr="008377E7" w:rsidRDefault="00CB4467" w:rsidP="00CB4467">
      <w:pPr>
        <w:pStyle w:val="BodyTextIndent"/>
        <w:tabs>
          <w:tab w:val="clear" w:pos="720"/>
          <w:tab w:val="clear" w:pos="7920"/>
          <w:tab w:val="left" w:pos="0"/>
          <w:tab w:val="left" w:pos="6120"/>
        </w:tabs>
        <w:ind w:left="0"/>
        <w:rPr>
          <w:rFonts w:ascii="Georgia" w:hAnsi="Georgia"/>
          <w:sz w:val="20"/>
          <w:szCs w:val="20"/>
        </w:rPr>
      </w:pPr>
      <w:r w:rsidRPr="008377E7">
        <w:rPr>
          <w:rFonts w:ascii="Georgia" w:hAnsi="Georgia"/>
          <w:sz w:val="20"/>
          <w:szCs w:val="20"/>
        </w:rPr>
        <w:t xml:space="preserve">                                                                                                           </w:t>
      </w:r>
    </w:p>
    <w:p w:rsidR="00CB4467" w:rsidRPr="008377E7" w:rsidRDefault="00CB4467" w:rsidP="00CB4467">
      <w:pPr>
        <w:pStyle w:val="BodyTextIndent"/>
        <w:tabs>
          <w:tab w:val="clear" w:pos="720"/>
          <w:tab w:val="left" w:pos="0"/>
          <w:tab w:val="left" w:pos="960"/>
        </w:tabs>
        <w:ind w:hanging="720"/>
        <w:rPr>
          <w:rFonts w:ascii="Georgia" w:hAnsi="Georgia"/>
          <w:sz w:val="20"/>
          <w:szCs w:val="20"/>
        </w:rPr>
      </w:pPr>
    </w:p>
    <w:p w:rsidR="00CB4467" w:rsidRPr="008377E7" w:rsidRDefault="00CB4467" w:rsidP="00CB4467">
      <w:pPr>
        <w:pStyle w:val="BodyTextIndent"/>
        <w:tabs>
          <w:tab w:val="clear" w:pos="720"/>
          <w:tab w:val="left" w:pos="0"/>
          <w:tab w:val="left" w:pos="960"/>
        </w:tabs>
        <w:ind w:left="-120"/>
        <w:jc w:val="center"/>
        <w:rPr>
          <w:rFonts w:ascii="Georgia" w:hAnsi="Georgia"/>
          <w:b/>
          <w:bCs/>
          <w:sz w:val="20"/>
          <w:szCs w:val="20"/>
        </w:rPr>
      </w:pPr>
      <w:r w:rsidRPr="008377E7">
        <w:rPr>
          <w:rFonts w:ascii="Georgia" w:hAnsi="Georgia"/>
          <w:sz w:val="20"/>
          <w:szCs w:val="20"/>
        </w:rPr>
        <w:t xml:space="preserve">COOPERATING AGENCIES – </w:t>
      </w:r>
      <w:r w:rsidRPr="008377E7">
        <w:rPr>
          <w:rFonts w:ascii="Georgia" w:hAnsi="Georgia"/>
          <w:b/>
          <w:bCs/>
          <w:sz w:val="20"/>
          <w:szCs w:val="20"/>
        </w:rPr>
        <w:t>CENTERVILLE</w:t>
      </w:r>
    </w:p>
    <w:p w:rsidR="00CB4467" w:rsidRPr="008377E7" w:rsidRDefault="00CB4467" w:rsidP="00CB4467">
      <w:pPr>
        <w:pStyle w:val="BodyTextIndent"/>
        <w:tabs>
          <w:tab w:val="clear" w:pos="720"/>
          <w:tab w:val="left" w:pos="0"/>
          <w:tab w:val="left" w:pos="960"/>
        </w:tabs>
        <w:ind w:left="-12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 w:val="left" w:pos="5280"/>
        </w:tabs>
        <w:ind w:left="-120"/>
        <w:rPr>
          <w:rFonts w:ascii="Georgia" w:hAnsi="Georgia"/>
          <w:b/>
          <w:bCs/>
          <w:sz w:val="20"/>
          <w:szCs w:val="20"/>
        </w:rPr>
      </w:pPr>
      <w:r w:rsidRPr="008377E7">
        <w:rPr>
          <w:rFonts w:ascii="Georgia" w:hAnsi="Georgia"/>
          <w:b/>
          <w:bCs/>
          <w:sz w:val="20"/>
          <w:szCs w:val="20"/>
        </w:rPr>
        <w:t>HOSPITALS:                                                                                     LONG-TERM FACILITIES</w:t>
      </w:r>
    </w:p>
    <w:p w:rsidR="00CB4467" w:rsidRPr="008377E7" w:rsidRDefault="00CB4467" w:rsidP="00CB4467">
      <w:pPr>
        <w:pStyle w:val="BodyTextIndent"/>
        <w:tabs>
          <w:tab w:val="clear" w:pos="720"/>
          <w:tab w:val="left" w:pos="0"/>
          <w:tab w:val="left" w:pos="960"/>
          <w:tab w:val="left" w:pos="5280"/>
        </w:tabs>
        <w:ind w:left="-120"/>
        <w:rPr>
          <w:rFonts w:ascii="Georgia" w:hAnsi="Georgia"/>
          <w:b/>
          <w:bCs/>
          <w:sz w:val="20"/>
          <w:szCs w:val="20"/>
        </w:rPr>
      </w:pPr>
    </w:p>
    <w:p w:rsidR="00CB4467" w:rsidRPr="008377E7" w:rsidRDefault="00CB4467" w:rsidP="00CB4467">
      <w:pPr>
        <w:pStyle w:val="BodyTextIndent"/>
        <w:tabs>
          <w:tab w:val="clear" w:pos="720"/>
          <w:tab w:val="left" w:pos="0"/>
          <w:tab w:val="left" w:pos="960"/>
          <w:tab w:val="left" w:pos="5280"/>
        </w:tabs>
        <w:ind w:left="-120"/>
        <w:rPr>
          <w:rFonts w:ascii="Georgia" w:hAnsi="Georgia"/>
          <w:b/>
          <w:bCs/>
          <w:sz w:val="20"/>
          <w:szCs w:val="20"/>
        </w:rPr>
      </w:pPr>
    </w:p>
    <w:p w:rsidR="00CB4467" w:rsidRPr="008377E7" w:rsidRDefault="00CB4467" w:rsidP="00CB4467">
      <w:pPr>
        <w:pStyle w:val="BodyTextIndent"/>
        <w:tabs>
          <w:tab w:val="clear" w:pos="720"/>
          <w:tab w:val="left" w:pos="0"/>
          <w:tab w:val="left" w:pos="960"/>
          <w:tab w:val="left" w:pos="5280"/>
        </w:tabs>
        <w:ind w:left="-120"/>
        <w:rPr>
          <w:rFonts w:ascii="Georgia" w:hAnsi="Georgia"/>
          <w:sz w:val="20"/>
          <w:szCs w:val="20"/>
        </w:rPr>
      </w:pPr>
      <w:r w:rsidRPr="008377E7">
        <w:rPr>
          <w:rFonts w:ascii="Georgia" w:hAnsi="Georgia"/>
          <w:sz w:val="20"/>
          <w:szCs w:val="20"/>
        </w:rPr>
        <w:t>Davis County Hospital, Bloomfield                                                    Bloomfield Care Center, Bloomfield</w:t>
      </w:r>
    </w:p>
    <w:p w:rsidR="00CB4467" w:rsidRPr="008377E7" w:rsidRDefault="00CB4467" w:rsidP="00CB4467">
      <w:pPr>
        <w:pStyle w:val="BodyTextIndent"/>
        <w:tabs>
          <w:tab w:val="clear" w:pos="720"/>
          <w:tab w:val="left" w:pos="0"/>
          <w:tab w:val="left" w:pos="960"/>
          <w:tab w:val="left" w:pos="5280"/>
        </w:tabs>
        <w:ind w:left="-120"/>
        <w:rPr>
          <w:rFonts w:ascii="Georgia" w:hAnsi="Georgia"/>
          <w:sz w:val="20"/>
          <w:szCs w:val="20"/>
        </w:rPr>
      </w:pPr>
      <w:r w:rsidRPr="008377E7">
        <w:rPr>
          <w:rFonts w:ascii="Georgia" w:hAnsi="Georgia"/>
          <w:sz w:val="20"/>
          <w:szCs w:val="20"/>
        </w:rPr>
        <w:t>Mercy Medical Center, Centerville                                                     Centerville Nursing and Rehab Center, Centerville</w:t>
      </w:r>
    </w:p>
    <w:p w:rsidR="00CB4467" w:rsidRPr="008377E7" w:rsidRDefault="00CB4467" w:rsidP="00CB4467">
      <w:pPr>
        <w:pStyle w:val="BodyTextIndent"/>
        <w:tabs>
          <w:tab w:val="clear" w:pos="720"/>
          <w:tab w:val="left" w:pos="0"/>
          <w:tab w:val="left" w:pos="960"/>
          <w:tab w:val="left" w:pos="5280"/>
        </w:tabs>
        <w:ind w:left="-120"/>
        <w:rPr>
          <w:rFonts w:ascii="Georgia" w:hAnsi="Georgia"/>
          <w:sz w:val="20"/>
          <w:szCs w:val="20"/>
        </w:rPr>
      </w:pPr>
      <w:r w:rsidRPr="008377E7">
        <w:rPr>
          <w:rFonts w:ascii="Georgia" w:hAnsi="Georgia"/>
          <w:sz w:val="20"/>
          <w:szCs w:val="20"/>
        </w:rPr>
        <w:t>Monroe County Hospital, Albia                                                          Monroe County Care Center, Albia</w:t>
      </w:r>
    </w:p>
    <w:p w:rsidR="00CB4467" w:rsidRPr="008377E7" w:rsidRDefault="00CB4467" w:rsidP="00CB4467">
      <w:pPr>
        <w:pStyle w:val="BodyTextIndent"/>
        <w:tabs>
          <w:tab w:val="clear" w:pos="720"/>
          <w:tab w:val="left" w:pos="0"/>
          <w:tab w:val="left" w:pos="960"/>
          <w:tab w:val="left" w:pos="5280"/>
        </w:tabs>
        <w:ind w:left="-120"/>
        <w:rPr>
          <w:rFonts w:ascii="Georgia" w:hAnsi="Georgia"/>
          <w:sz w:val="20"/>
          <w:szCs w:val="20"/>
        </w:rPr>
      </w:pPr>
      <w:r w:rsidRPr="008377E7">
        <w:rPr>
          <w:rFonts w:ascii="Georgia" w:hAnsi="Georgia"/>
          <w:sz w:val="20"/>
          <w:szCs w:val="20"/>
        </w:rPr>
        <w:t>Wayne County Hospital, Corydon                                                      Corydon Nursing and Rehab Center, Corydon</w:t>
      </w:r>
    </w:p>
    <w:p w:rsidR="00CB4467" w:rsidRPr="008377E7" w:rsidRDefault="00CB4467" w:rsidP="00CB4467">
      <w:pPr>
        <w:pStyle w:val="BodyTextIndent"/>
        <w:tabs>
          <w:tab w:val="clear" w:pos="720"/>
          <w:tab w:val="left" w:pos="0"/>
          <w:tab w:val="left" w:pos="960"/>
          <w:tab w:val="left" w:pos="5280"/>
        </w:tabs>
        <w:ind w:left="-120"/>
        <w:rPr>
          <w:rFonts w:ascii="Georgia" w:hAnsi="Georgia"/>
          <w:sz w:val="20"/>
          <w:szCs w:val="20"/>
        </w:rPr>
      </w:pPr>
      <w:r w:rsidRPr="008377E7">
        <w:rPr>
          <w:rFonts w:ascii="Georgia" w:hAnsi="Georgia"/>
          <w:sz w:val="20"/>
          <w:szCs w:val="20"/>
        </w:rPr>
        <w:t>Scotland County Hospital, Memphis, MO                                        Mercy Medical Center-LTC, Centerville</w:t>
      </w:r>
    </w:p>
    <w:p w:rsidR="00CB4467" w:rsidRPr="008377E7" w:rsidRDefault="00CB4467" w:rsidP="00CB4467">
      <w:pPr>
        <w:pStyle w:val="BodyTextIndent"/>
        <w:tabs>
          <w:tab w:val="clear" w:pos="720"/>
          <w:tab w:val="left" w:pos="0"/>
          <w:tab w:val="left" w:pos="960"/>
          <w:tab w:val="left" w:pos="5280"/>
        </w:tabs>
        <w:ind w:left="-120"/>
        <w:rPr>
          <w:rFonts w:ascii="Georgia" w:hAnsi="Georgia"/>
          <w:sz w:val="20"/>
          <w:szCs w:val="20"/>
        </w:rPr>
      </w:pPr>
      <w:r w:rsidRPr="008377E7">
        <w:rPr>
          <w:rFonts w:ascii="Georgia" w:hAnsi="Georgia"/>
          <w:sz w:val="20"/>
          <w:szCs w:val="20"/>
        </w:rPr>
        <w:tab/>
      </w:r>
      <w:r w:rsidRPr="008377E7">
        <w:rPr>
          <w:rFonts w:ascii="Georgia" w:hAnsi="Georgia"/>
          <w:sz w:val="20"/>
          <w:szCs w:val="20"/>
        </w:rPr>
        <w:tab/>
        <w:t xml:space="preserve">                                                                                     </w:t>
      </w:r>
      <w:r w:rsidRPr="008377E7">
        <w:rPr>
          <w:rFonts w:ascii="Georgia" w:hAnsi="Georgia"/>
          <w:sz w:val="20"/>
          <w:szCs w:val="20"/>
        </w:rPr>
        <w:tab/>
      </w:r>
      <w:r w:rsidRPr="008377E7">
        <w:rPr>
          <w:rFonts w:ascii="Georgia" w:hAnsi="Georgia"/>
          <w:sz w:val="20"/>
          <w:szCs w:val="20"/>
        </w:rPr>
        <w:tab/>
      </w:r>
      <w:r w:rsidRPr="008377E7">
        <w:rPr>
          <w:rFonts w:ascii="Georgia" w:hAnsi="Georgia"/>
          <w:sz w:val="20"/>
          <w:szCs w:val="20"/>
        </w:rPr>
        <w:tab/>
      </w:r>
      <w:r w:rsidRPr="008377E7">
        <w:rPr>
          <w:rFonts w:ascii="Georgia" w:hAnsi="Georgia"/>
          <w:sz w:val="20"/>
          <w:szCs w:val="20"/>
        </w:rPr>
        <w:tab/>
      </w:r>
      <w:r w:rsidRPr="008377E7">
        <w:rPr>
          <w:rFonts w:ascii="Georgia" w:hAnsi="Georgia"/>
          <w:sz w:val="20"/>
          <w:szCs w:val="20"/>
        </w:rPr>
        <w:tab/>
      </w:r>
    </w:p>
    <w:p w:rsidR="00CB4467" w:rsidRPr="008377E7" w:rsidRDefault="00CB4467" w:rsidP="00CB4467">
      <w:pPr>
        <w:pStyle w:val="BodyTextIndent"/>
        <w:tabs>
          <w:tab w:val="clear" w:pos="720"/>
          <w:tab w:val="left" w:pos="0"/>
          <w:tab w:val="left" w:pos="960"/>
          <w:tab w:val="left" w:pos="5280"/>
        </w:tabs>
        <w:ind w:left="-120"/>
        <w:rPr>
          <w:rFonts w:ascii="Georgia" w:hAnsi="Georgia"/>
          <w:sz w:val="20"/>
          <w:szCs w:val="20"/>
        </w:rPr>
      </w:pPr>
    </w:p>
    <w:p w:rsidR="00CB4467" w:rsidRPr="008377E7" w:rsidRDefault="00CB4467" w:rsidP="00CB4467">
      <w:pPr>
        <w:pStyle w:val="BodyTextIndent"/>
        <w:tabs>
          <w:tab w:val="clear" w:pos="720"/>
          <w:tab w:val="left" w:pos="0"/>
          <w:tab w:val="left" w:pos="960"/>
          <w:tab w:val="left" w:pos="5280"/>
        </w:tabs>
        <w:ind w:left="-120"/>
        <w:rPr>
          <w:rFonts w:ascii="Georgia" w:hAnsi="Georgia"/>
          <w:sz w:val="20"/>
          <w:szCs w:val="20"/>
        </w:rPr>
      </w:pPr>
      <w:r w:rsidRPr="008377E7">
        <w:rPr>
          <w:rFonts w:ascii="Georgia" w:hAnsi="Georgia"/>
          <w:sz w:val="20"/>
          <w:szCs w:val="20"/>
        </w:rPr>
        <w:t>Other clinical sites may be utilized at the discretion of the Program Director, Department Chair of Health Programs and Dean of the Health Occupations Division.  Any combination of these sites may be used at the discretion of the Program Director according to the student population.</w:t>
      </w:r>
    </w:p>
    <w:p w:rsidR="00CB4467" w:rsidRPr="008377E7" w:rsidRDefault="00CB4467" w:rsidP="00CB4467">
      <w:pPr>
        <w:pStyle w:val="BodyTextIndent"/>
        <w:tabs>
          <w:tab w:val="left" w:pos="-1680"/>
          <w:tab w:val="left" w:pos="5280"/>
        </w:tabs>
        <w:ind w:left="-120"/>
        <w:rPr>
          <w:rFonts w:ascii="Georgia" w:hAnsi="Georgia"/>
          <w:sz w:val="20"/>
          <w:szCs w:val="20"/>
        </w:rPr>
      </w:pPr>
    </w:p>
    <w:p w:rsidR="00CB4467" w:rsidRPr="008377E7" w:rsidRDefault="00CB4467" w:rsidP="00CB4467">
      <w:pPr>
        <w:rPr>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sz w:val="20"/>
          <w:szCs w:val="20"/>
        </w:rPr>
      </w:pPr>
    </w:p>
    <w:p w:rsidR="00CB4467" w:rsidRPr="008377E7" w:rsidRDefault="00CB4467" w:rsidP="00CB4467">
      <w:pPr>
        <w:pStyle w:val="BodyTextIndent"/>
        <w:tabs>
          <w:tab w:val="clear" w:pos="720"/>
          <w:tab w:val="left" w:pos="0"/>
          <w:tab w:val="left" w:pos="960"/>
        </w:tabs>
        <w:ind w:left="0"/>
        <w:rPr>
          <w:rFonts w:ascii="Georgia" w:hAnsi="Georgia"/>
          <w:b/>
          <w:sz w:val="20"/>
          <w:szCs w:val="20"/>
        </w:rPr>
      </w:pPr>
    </w:p>
    <w:p w:rsidR="00CB4467" w:rsidRPr="008377E7" w:rsidRDefault="00CB4467" w:rsidP="00CB4467">
      <w:pPr>
        <w:pStyle w:val="BodyTextIndent"/>
        <w:tabs>
          <w:tab w:val="clear" w:pos="720"/>
          <w:tab w:val="left" w:pos="0"/>
          <w:tab w:val="left" w:pos="960"/>
        </w:tabs>
        <w:ind w:left="0"/>
        <w:rPr>
          <w:rFonts w:ascii="Georgia" w:hAnsi="Georgia"/>
          <w:b/>
          <w:sz w:val="20"/>
          <w:szCs w:val="20"/>
        </w:rPr>
      </w:pPr>
    </w:p>
    <w:p w:rsidR="00CB4467" w:rsidRPr="008377E7" w:rsidRDefault="00CB4467" w:rsidP="00CB4467">
      <w:pPr>
        <w:pStyle w:val="BodyTextIndent"/>
        <w:tabs>
          <w:tab w:val="clear" w:pos="720"/>
          <w:tab w:val="left" w:pos="0"/>
          <w:tab w:val="left" w:pos="960"/>
        </w:tabs>
        <w:ind w:left="0"/>
        <w:rPr>
          <w:rFonts w:ascii="Georgia" w:hAnsi="Georgia"/>
          <w:b/>
          <w:sz w:val="20"/>
          <w:szCs w:val="20"/>
        </w:rPr>
      </w:pPr>
    </w:p>
    <w:p w:rsidR="00CB4467" w:rsidRPr="008377E7" w:rsidRDefault="00CB4467" w:rsidP="00CB4467">
      <w:pPr>
        <w:pStyle w:val="BodyTextIndent"/>
        <w:tabs>
          <w:tab w:val="clear" w:pos="720"/>
          <w:tab w:val="left" w:pos="0"/>
          <w:tab w:val="left" w:pos="960"/>
        </w:tabs>
        <w:ind w:left="0"/>
        <w:rPr>
          <w:rFonts w:ascii="Georgia" w:hAnsi="Georgia"/>
          <w:b/>
          <w:sz w:val="20"/>
          <w:szCs w:val="20"/>
        </w:rPr>
      </w:pPr>
    </w:p>
    <w:p w:rsidR="00CB4467" w:rsidRPr="008377E7" w:rsidRDefault="00CB4467" w:rsidP="00CB4467">
      <w:pPr>
        <w:pStyle w:val="BodyTextIndent"/>
        <w:tabs>
          <w:tab w:val="clear" w:pos="720"/>
          <w:tab w:val="left" w:pos="0"/>
          <w:tab w:val="left" w:pos="960"/>
        </w:tabs>
        <w:ind w:left="0"/>
        <w:rPr>
          <w:rFonts w:ascii="Georgia" w:hAnsi="Georgia"/>
          <w:b/>
          <w:sz w:val="20"/>
          <w:szCs w:val="20"/>
        </w:rPr>
      </w:pPr>
    </w:p>
    <w:p w:rsidR="00CB4467" w:rsidRPr="008377E7" w:rsidRDefault="00CB4467" w:rsidP="00CB4467">
      <w:pPr>
        <w:pStyle w:val="BodyTextIndent"/>
        <w:tabs>
          <w:tab w:val="clear" w:pos="720"/>
          <w:tab w:val="left" w:pos="0"/>
          <w:tab w:val="left" w:pos="960"/>
        </w:tabs>
        <w:ind w:left="0"/>
        <w:rPr>
          <w:rFonts w:ascii="Georgia" w:hAnsi="Georgia"/>
          <w:b/>
          <w:sz w:val="20"/>
          <w:szCs w:val="20"/>
        </w:rPr>
      </w:pPr>
    </w:p>
    <w:p w:rsidR="00CB4467" w:rsidRPr="008377E7" w:rsidRDefault="00CB4467" w:rsidP="00CB4467">
      <w:pPr>
        <w:pStyle w:val="BodyTextIndent"/>
        <w:tabs>
          <w:tab w:val="clear" w:pos="720"/>
          <w:tab w:val="left" w:pos="0"/>
          <w:tab w:val="left" w:pos="960"/>
        </w:tabs>
        <w:ind w:left="0"/>
        <w:rPr>
          <w:rFonts w:ascii="Georgia" w:hAnsi="Georgia"/>
          <w:b/>
          <w:sz w:val="20"/>
          <w:szCs w:val="20"/>
        </w:rPr>
      </w:pPr>
    </w:p>
    <w:p w:rsidR="00CB4467" w:rsidRPr="008377E7" w:rsidRDefault="00CB4467" w:rsidP="00CB4467">
      <w:pPr>
        <w:pStyle w:val="BodyTextIndent"/>
        <w:tabs>
          <w:tab w:val="clear" w:pos="720"/>
          <w:tab w:val="left" w:pos="0"/>
          <w:tab w:val="left" w:pos="960"/>
        </w:tabs>
        <w:ind w:left="0"/>
        <w:rPr>
          <w:rFonts w:ascii="Georgia" w:hAnsi="Georgia"/>
          <w:b/>
          <w:sz w:val="20"/>
          <w:szCs w:val="20"/>
        </w:rPr>
      </w:pPr>
    </w:p>
    <w:p w:rsidR="00CB4467" w:rsidRPr="008377E7" w:rsidRDefault="00CB4467" w:rsidP="00CB4467">
      <w:pPr>
        <w:pStyle w:val="BodyTextIndent"/>
        <w:tabs>
          <w:tab w:val="clear" w:pos="720"/>
          <w:tab w:val="left" w:pos="0"/>
          <w:tab w:val="left" w:pos="960"/>
        </w:tabs>
        <w:ind w:left="0"/>
        <w:rPr>
          <w:rFonts w:ascii="Georgia" w:hAnsi="Georgia"/>
          <w:b/>
          <w:sz w:val="20"/>
          <w:szCs w:val="20"/>
        </w:rPr>
      </w:pPr>
    </w:p>
    <w:p w:rsidR="00CB4467" w:rsidRPr="008377E7" w:rsidRDefault="00CB4467" w:rsidP="00CB4467">
      <w:pPr>
        <w:pStyle w:val="BodyTextIndent"/>
        <w:tabs>
          <w:tab w:val="clear" w:pos="720"/>
          <w:tab w:val="left" w:pos="0"/>
          <w:tab w:val="left" w:pos="960"/>
        </w:tabs>
        <w:ind w:left="0"/>
        <w:rPr>
          <w:rFonts w:ascii="Georgia" w:hAnsi="Georgia"/>
          <w:b/>
          <w:sz w:val="20"/>
          <w:szCs w:val="20"/>
        </w:rPr>
      </w:pPr>
    </w:p>
    <w:p w:rsidR="00CB4467" w:rsidRPr="008377E7" w:rsidRDefault="00CB4467" w:rsidP="00CB4467">
      <w:pPr>
        <w:pStyle w:val="BodyTextIndent"/>
        <w:tabs>
          <w:tab w:val="clear" w:pos="720"/>
          <w:tab w:val="left" w:pos="0"/>
          <w:tab w:val="left" w:pos="960"/>
        </w:tabs>
        <w:ind w:left="0"/>
        <w:rPr>
          <w:rFonts w:ascii="Georgia" w:hAnsi="Georgia"/>
          <w:b/>
          <w:sz w:val="20"/>
          <w:szCs w:val="20"/>
        </w:rPr>
      </w:pPr>
    </w:p>
    <w:p w:rsidR="00CB4467" w:rsidRPr="008377E7" w:rsidRDefault="00CB4467" w:rsidP="00CB4467">
      <w:pPr>
        <w:pStyle w:val="BodyTextIndent"/>
        <w:tabs>
          <w:tab w:val="clear" w:pos="720"/>
          <w:tab w:val="left" w:pos="0"/>
          <w:tab w:val="left" w:pos="960"/>
        </w:tabs>
        <w:ind w:left="0"/>
        <w:rPr>
          <w:rFonts w:ascii="Georgia" w:hAnsi="Georgia"/>
          <w:b/>
          <w:sz w:val="20"/>
          <w:szCs w:val="20"/>
        </w:rPr>
      </w:pPr>
    </w:p>
    <w:p w:rsidR="00CB4467" w:rsidRPr="008377E7" w:rsidRDefault="00CB4467" w:rsidP="00CB4467">
      <w:pPr>
        <w:pStyle w:val="BodyTextIndent"/>
        <w:tabs>
          <w:tab w:val="clear" w:pos="720"/>
          <w:tab w:val="left" w:pos="0"/>
          <w:tab w:val="left" w:pos="960"/>
        </w:tabs>
        <w:ind w:left="0"/>
        <w:rPr>
          <w:rFonts w:ascii="Georgia" w:hAnsi="Georgia"/>
          <w:b/>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r w:rsidRPr="008377E7">
        <w:rPr>
          <w:rFonts w:ascii="Georgia" w:hAnsi="Georgia"/>
          <w:b/>
          <w:bCs/>
          <w:sz w:val="20"/>
          <w:szCs w:val="20"/>
        </w:rPr>
        <w:t>COURSE PREREQUISITES</w:t>
      </w:r>
    </w:p>
    <w:p w:rsidR="00CB4467" w:rsidRPr="008377E7" w:rsidRDefault="00CB4467" w:rsidP="00CB4467">
      <w:pPr>
        <w:pStyle w:val="BodyTextIndent"/>
        <w:tabs>
          <w:tab w:val="left" w:pos="-1680"/>
          <w:tab w:val="left" w:pos="5280"/>
        </w:tabs>
        <w:ind w:left="-120"/>
        <w:jc w:val="center"/>
        <w:rPr>
          <w:rFonts w:ascii="Georgia" w:hAnsi="Georgia"/>
          <w:b/>
          <w:bCs/>
          <w:sz w:val="20"/>
          <w:szCs w:val="20"/>
        </w:rPr>
      </w:pPr>
    </w:p>
    <w:p w:rsidR="00CB4467" w:rsidRPr="008377E7" w:rsidRDefault="00CB4467" w:rsidP="00CB4467">
      <w:pPr>
        <w:pStyle w:val="BodyTextIndent"/>
        <w:tabs>
          <w:tab w:val="left" w:pos="-1680"/>
          <w:tab w:val="left" w:pos="5280"/>
        </w:tabs>
        <w:ind w:left="-120"/>
        <w:jc w:val="center"/>
        <w:rPr>
          <w:rFonts w:ascii="Georgia" w:hAnsi="Georgia"/>
          <w:sz w:val="20"/>
          <w:szCs w:val="20"/>
        </w:rPr>
      </w:pPr>
    </w:p>
    <w:p w:rsidR="00CB4467" w:rsidRPr="008377E7" w:rsidRDefault="00CB4467" w:rsidP="00CB4467">
      <w:pPr>
        <w:pStyle w:val="CommentText"/>
      </w:pPr>
      <w:r w:rsidRPr="008377E7">
        <w:rPr>
          <w:rFonts w:ascii="Georgia" w:hAnsi="Georgia"/>
          <w:b/>
          <w:bCs/>
          <w:u w:val="single"/>
        </w:rPr>
        <w:t>Term 1</w:t>
      </w:r>
      <w:r w:rsidRPr="008377E7">
        <w:rPr>
          <w:rFonts w:ascii="Georgia" w:hAnsi="Georgia"/>
          <w:b/>
          <w:bCs/>
          <w:u w:val="single"/>
        </w:rPr>
        <w:tab/>
      </w:r>
      <w:r w:rsidRPr="008377E7">
        <w:rPr>
          <w:rStyle w:val="CommentReference"/>
        </w:rPr>
        <w:t/>
      </w:r>
    </w:p>
    <w:p w:rsidR="00CB4467" w:rsidRPr="008377E7" w:rsidRDefault="00CB4467" w:rsidP="00CB4467">
      <w:pPr>
        <w:pStyle w:val="CommentText"/>
        <w:numPr>
          <w:ilvl w:val="0"/>
          <w:numId w:val="27"/>
        </w:numPr>
      </w:pPr>
      <w:r w:rsidRPr="008377E7">
        <w:t>All preclinical paperwork, portfolio documents and CPR, HIPPA, Blood-borne Pathogens, Physical, Immunizations, Background Checks, etc. must be completed prior to the start of any and all nursing programs of study. These must be completed prior to the Nursing Program Orientation date.  Nursing Student Orientation is required for all students entering any nursing program of study.</w:t>
      </w:r>
    </w:p>
    <w:p w:rsidR="00CB4467" w:rsidRDefault="00CB4467" w:rsidP="00CB4467">
      <w:pPr>
        <w:pStyle w:val="CommentText"/>
        <w:numPr>
          <w:ilvl w:val="0"/>
          <w:numId w:val="26"/>
        </w:numPr>
      </w:pPr>
      <w:r w:rsidRPr="008377E7">
        <w:t xml:space="preserve">All students must have completed American Heart Association CPR prior to entry to any nursing program of study and the card must be viable to run through the length of any and all nursing programs of study.  If it does not, it is the student’s responsibility to retake and successfully pass American Heart Association CPR. </w:t>
      </w:r>
    </w:p>
    <w:p w:rsidR="00CB4467" w:rsidRPr="008377E7" w:rsidRDefault="00CB4467" w:rsidP="00CB4467">
      <w:pPr>
        <w:pStyle w:val="CommentText"/>
        <w:numPr>
          <w:ilvl w:val="0"/>
          <w:numId w:val="26"/>
        </w:numPr>
      </w:pPr>
      <w:r w:rsidRPr="008377E7">
        <w:t>Students re-entering any program of study in nursing after a time out, will need to complete any and all of the prerequisite preclinical requirements prior to re-entering any nursing program if they have been out of that program for more than 6 months of the college calendar year.</w:t>
      </w:r>
    </w:p>
    <w:p w:rsidR="00CB4467" w:rsidRPr="008377E7" w:rsidRDefault="00CB4467" w:rsidP="00CB4467">
      <w:pPr>
        <w:pStyle w:val="BodyTextIndent"/>
        <w:tabs>
          <w:tab w:val="clear" w:pos="720"/>
          <w:tab w:val="clear" w:pos="7920"/>
          <w:tab w:val="left" w:pos="-1680"/>
          <w:tab w:val="left" w:pos="2160"/>
        </w:tabs>
        <w:ind w:left="-120"/>
        <w:rPr>
          <w:rFonts w:ascii="Georgia" w:hAnsi="Georgia"/>
          <w:b/>
          <w:bCs/>
          <w:sz w:val="20"/>
          <w:szCs w:val="20"/>
          <w:u w:val="single"/>
        </w:rPr>
      </w:pPr>
      <w:r w:rsidRPr="008377E7">
        <w:rPr>
          <w:rFonts w:ascii="Georgia" w:hAnsi="Georgia"/>
          <w:sz w:val="20"/>
          <w:szCs w:val="20"/>
        </w:rPr>
        <w:tab/>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b/>
          <w:bCs/>
          <w:sz w:val="20"/>
          <w:szCs w:val="20"/>
          <w:u w:val="single"/>
        </w:rPr>
        <w:t>Term 2</w:t>
      </w:r>
      <w:r w:rsidRPr="008377E7">
        <w:rPr>
          <w:rFonts w:ascii="Georgia" w:hAnsi="Georgia"/>
          <w:sz w:val="20"/>
          <w:szCs w:val="20"/>
        </w:rPr>
        <w:tab/>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2160" w:hanging="2280"/>
        <w:rPr>
          <w:rFonts w:ascii="Georgia" w:hAnsi="Georgia"/>
          <w:sz w:val="20"/>
          <w:szCs w:val="20"/>
        </w:rPr>
      </w:pPr>
      <w:r w:rsidRPr="008377E7">
        <w:rPr>
          <w:rFonts w:ascii="Georgia" w:hAnsi="Georgia"/>
          <w:sz w:val="20"/>
          <w:szCs w:val="20"/>
        </w:rPr>
        <w:t>Nursing of Adults I</w:t>
      </w:r>
      <w:r w:rsidRPr="008377E7">
        <w:rPr>
          <w:rFonts w:ascii="Georgia" w:hAnsi="Georgia"/>
          <w:sz w:val="20"/>
          <w:szCs w:val="20"/>
        </w:rPr>
        <w:tab/>
        <w:t>Nursing Essentials I or equivalent, Human Anatomy, Human Anatomy Lab, Nutrition; concurrent with Clinical Experience I</w:t>
      </w:r>
    </w:p>
    <w:p w:rsidR="00CB4467" w:rsidRPr="008377E7" w:rsidRDefault="00CB4467" w:rsidP="00CB4467">
      <w:pPr>
        <w:pStyle w:val="BodyTextIndent"/>
        <w:tabs>
          <w:tab w:val="clear" w:pos="720"/>
          <w:tab w:val="clear" w:pos="7920"/>
          <w:tab w:val="left" w:pos="-1680"/>
          <w:tab w:val="left" w:pos="2160"/>
        </w:tabs>
        <w:ind w:left="2160" w:hanging="228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Pharmacology</w:t>
      </w:r>
      <w:r w:rsidRPr="008377E7">
        <w:rPr>
          <w:rFonts w:ascii="Georgia" w:hAnsi="Georgia"/>
          <w:sz w:val="20"/>
          <w:szCs w:val="20"/>
        </w:rPr>
        <w:tab/>
        <w:t>No prerequisites</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Nursing Essentials II</w:t>
      </w:r>
      <w:r w:rsidRPr="008377E7">
        <w:rPr>
          <w:rFonts w:ascii="Georgia" w:hAnsi="Georgia"/>
          <w:sz w:val="20"/>
          <w:szCs w:val="20"/>
        </w:rPr>
        <w:tab/>
        <w:t xml:space="preserve">Nursing Essentials I or equivalent </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Clinical  Experience I</w:t>
      </w:r>
      <w:r w:rsidRPr="008377E7">
        <w:rPr>
          <w:rFonts w:ascii="Georgia" w:hAnsi="Georgia"/>
          <w:sz w:val="20"/>
          <w:szCs w:val="20"/>
        </w:rPr>
        <w:tab/>
        <w:t>Nursing Essentials I, concurrent with Nursing of Adults I</w:t>
      </w:r>
    </w:p>
    <w:p w:rsidR="00CB4467" w:rsidRPr="008377E7" w:rsidRDefault="00CB4467" w:rsidP="00CB4467">
      <w:pPr>
        <w:pStyle w:val="BodyTextIndent"/>
        <w:tabs>
          <w:tab w:val="clear" w:pos="720"/>
          <w:tab w:val="clear" w:pos="7920"/>
          <w:tab w:val="left" w:pos="-1680"/>
          <w:tab w:val="left" w:pos="2160"/>
        </w:tabs>
        <w:ind w:left="-120"/>
        <w:rPr>
          <w:rFonts w:ascii="Georgia" w:hAnsi="Georgia"/>
          <w:b/>
          <w:bCs/>
          <w:sz w:val="20"/>
          <w:szCs w:val="20"/>
          <w:u w:val="single"/>
        </w:rPr>
      </w:pPr>
    </w:p>
    <w:p w:rsidR="00CB4467" w:rsidRPr="008377E7" w:rsidRDefault="00CB4467" w:rsidP="00CB4467">
      <w:pPr>
        <w:pStyle w:val="BodyTextIndent"/>
        <w:tabs>
          <w:tab w:val="clear" w:pos="720"/>
          <w:tab w:val="clear" w:pos="7920"/>
          <w:tab w:val="left" w:pos="-1680"/>
          <w:tab w:val="left" w:pos="2160"/>
        </w:tabs>
        <w:ind w:left="-120"/>
        <w:rPr>
          <w:rFonts w:ascii="Georgia" w:hAnsi="Georgia"/>
          <w:b/>
          <w:bCs/>
          <w:sz w:val="20"/>
          <w:szCs w:val="20"/>
          <w:u w:val="single"/>
        </w:rPr>
      </w:pPr>
      <w:r w:rsidRPr="008377E7">
        <w:rPr>
          <w:rFonts w:ascii="Georgia" w:hAnsi="Georgia"/>
          <w:b/>
          <w:bCs/>
          <w:sz w:val="20"/>
          <w:szCs w:val="20"/>
          <w:u w:val="single"/>
        </w:rPr>
        <w:t>Term 3</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Maternal Child Nursing I</w:t>
      </w:r>
      <w:r w:rsidRPr="008377E7">
        <w:rPr>
          <w:rFonts w:ascii="Georgia" w:hAnsi="Georgia"/>
          <w:sz w:val="20"/>
          <w:szCs w:val="20"/>
        </w:rPr>
        <w:tab/>
        <w:t xml:space="preserve">              Pharmacology, Nursing Adults I; concurrent with Nursing Clinical II</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2160" w:hanging="2280"/>
        <w:rPr>
          <w:rFonts w:ascii="Georgia" w:hAnsi="Georgia"/>
          <w:sz w:val="20"/>
          <w:szCs w:val="20"/>
        </w:rPr>
      </w:pPr>
      <w:r w:rsidRPr="008377E7">
        <w:rPr>
          <w:rFonts w:ascii="Georgia" w:hAnsi="Georgia"/>
          <w:sz w:val="20"/>
          <w:szCs w:val="20"/>
        </w:rPr>
        <w:t>Nursing Clinical II</w:t>
      </w:r>
      <w:r w:rsidRPr="008377E7">
        <w:rPr>
          <w:rFonts w:ascii="Georgia" w:hAnsi="Georgia"/>
          <w:sz w:val="20"/>
          <w:szCs w:val="20"/>
        </w:rPr>
        <w:tab/>
        <w:t>Clinical Experience I, Nursing of Adults I, Pharmacology; concurrent with Maternal Child Nursing I</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Developmental Psychology</w:t>
      </w:r>
      <w:r w:rsidRPr="008377E7">
        <w:rPr>
          <w:rFonts w:ascii="Georgia" w:hAnsi="Georgia"/>
          <w:sz w:val="20"/>
          <w:szCs w:val="20"/>
        </w:rPr>
        <w:tab/>
        <w:t>Introduction to Psychology</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2160" w:hanging="2280"/>
        <w:rPr>
          <w:rFonts w:ascii="Georgia" w:hAnsi="Georgia"/>
          <w:sz w:val="20"/>
          <w:szCs w:val="20"/>
        </w:rPr>
      </w:pPr>
      <w:r w:rsidRPr="008377E7">
        <w:rPr>
          <w:rFonts w:ascii="Georgia" w:hAnsi="Georgia"/>
          <w:sz w:val="20"/>
          <w:szCs w:val="20"/>
        </w:rPr>
        <w:t xml:space="preserve">Mental Health Nursing </w:t>
      </w:r>
      <w:r w:rsidRPr="008377E7">
        <w:rPr>
          <w:rFonts w:ascii="Georgia" w:hAnsi="Georgia"/>
          <w:sz w:val="20"/>
          <w:szCs w:val="20"/>
        </w:rPr>
        <w:tab/>
        <w:t>Nursing of Adults I, Introduction to Psychology, and concurrent with Developmental Psychology</w:t>
      </w:r>
    </w:p>
    <w:p w:rsidR="00CB4467" w:rsidRPr="008377E7" w:rsidRDefault="00CB4467" w:rsidP="00CB4467">
      <w:pPr>
        <w:pStyle w:val="BodyTextIndent"/>
        <w:tabs>
          <w:tab w:val="clear" w:pos="720"/>
          <w:tab w:val="clear" w:pos="7920"/>
          <w:tab w:val="left" w:pos="-1680"/>
          <w:tab w:val="left" w:pos="2160"/>
        </w:tabs>
        <w:ind w:left="-120"/>
        <w:rPr>
          <w:rFonts w:ascii="Georgia" w:hAnsi="Georgia"/>
          <w:b/>
          <w:bCs/>
          <w:sz w:val="20"/>
          <w:szCs w:val="20"/>
          <w:u w:val="single"/>
        </w:rPr>
      </w:pPr>
    </w:p>
    <w:p w:rsidR="00CB4467" w:rsidRPr="008377E7" w:rsidRDefault="00CB4467" w:rsidP="00CB4467">
      <w:pPr>
        <w:pStyle w:val="BodyTextIndent"/>
        <w:tabs>
          <w:tab w:val="clear" w:pos="720"/>
          <w:tab w:val="clear" w:pos="7920"/>
          <w:tab w:val="left" w:pos="-1680"/>
          <w:tab w:val="left" w:pos="2160"/>
        </w:tabs>
        <w:ind w:left="-120"/>
        <w:rPr>
          <w:rFonts w:ascii="Georgia" w:hAnsi="Georgia"/>
          <w:b/>
          <w:bCs/>
          <w:sz w:val="20"/>
          <w:szCs w:val="20"/>
          <w:u w:val="single"/>
        </w:rPr>
      </w:pPr>
      <w:r w:rsidRPr="008377E7">
        <w:rPr>
          <w:rFonts w:ascii="Georgia" w:hAnsi="Georgia"/>
          <w:b/>
          <w:bCs/>
          <w:sz w:val="20"/>
          <w:szCs w:val="20"/>
          <w:u w:val="single"/>
        </w:rPr>
        <w:t>Term 4</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CommentText"/>
        <w:numPr>
          <w:ilvl w:val="0"/>
          <w:numId w:val="26"/>
        </w:numPr>
        <w:rPr>
          <w:rFonts w:ascii="Georgia" w:hAnsi="Georgia"/>
        </w:rPr>
      </w:pPr>
      <w:r w:rsidRPr="008377E7">
        <w:rPr>
          <w:rStyle w:val="CommentReference"/>
        </w:rPr>
        <w:t/>
      </w:r>
      <w:r w:rsidRPr="008377E7">
        <w:rPr>
          <w:rFonts w:ascii="Georgia" w:hAnsi="Georgia"/>
        </w:rPr>
        <w:t>Nursing of Adults II</w:t>
      </w:r>
      <w:r w:rsidRPr="008377E7">
        <w:rPr>
          <w:rFonts w:ascii="Georgia" w:hAnsi="Georgia"/>
        </w:rPr>
        <w:tab/>
        <w:t>Pharmacology, Nursing of Adults I, Nursing Clinical II; concurrent with Nursing Clinical III, Maternal Child Nursing I, Mental Health Nursing I</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Nursing Clinical III</w:t>
      </w:r>
      <w:r w:rsidRPr="008377E7">
        <w:rPr>
          <w:rFonts w:ascii="Georgia" w:hAnsi="Georgia"/>
          <w:sz w:val="20"/>
          <w:szCs w:val="20"/>
        </w:rPr>
        <w:tab/>
        <w:t>Nursing Clinical II, concurrent with Nursing Adults II</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PN Issues and Trends</w:t>
      </w:r>
      <w:r w:rsidRPr="008377E7">
        <w:rPr>
          <w:rFonts w:ascii="Georgia" w:hAnsi="Georgia"/>
          <w:sz w:val="20"/>
          <w:szCs w:val="20"/>
        </w:rPr>
        <w:tab/>
        <w:t>Nursing Essentials II</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Nursing Seminar I</w:t>
      </w:r>
      <w:r w:rsidRPr="008377E7">
        <w:rPr>
          <w:rFonts w:ascii="Georgia" w:hAnsi="Georgia"/>
          <w:sz w:val="20"/>
          <w:szCs w:val="20"/>
        </w:rPr>
        <w:tab/>
        <w:t>Concurrent with Nursing of Adults II and Nursing Clinical III</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Composition I</w:t>
      </w:r>
      <w:r w:rsidRPr="008377E7">
        <w:rPr>
          <w:rFonts w:ascii="Georgia" w:hAnsi="Georgia"/>
          <w:sz w:val="20"/>
          <w:szCs w:val="20"/>
        </w:rPr>
        <w:tab/>
        <w:t>No prerequisites</w:t>
      </w:r>
    </w:p>
    <w:p w:rsidR="00CB4467" w:rsidRPr="008377E7" w:rsidRDefault="00CB4467" w:rsidP="00CB4467">
      <w:pPr>
        <w:pStyle w:val="BodyTextIndent"/>
        <w:tabs>
          <w:tab w:val="clear" w:pos="720"/>
          <w:tab w:val="clear" w:pos="7920"/>
          <w:tab w:val="left" w:pos="-1680"/>
          <w:tab w:val="left" w:pos="2160"/>
        </w:tabs>
        <w:ind w:left="-120"/>
        <w:rPr>
          <w:rFonts w:ascii="Georgia" w:hAnsi="Georgia"/>
          <w:b/>
          <w:bCs/>
          <w:sz w:val="20"/>
          <w:szCs w:val="20"/>
          <w:u w:val="single"/>
        </w:rPr>
      </w:pPr>
    </w:p>
    <w:p w:rsidR="00CB4467" w:rsidRPr="008377E7" w:rsidRDefault="00CB4467" w:rsidP="00CB4467">
      <w:pPr>
        <w:pStyle w:val="CommentText"/>
      </w:pPr>
      <w:r w:rsidRPr="008377E7">
        <w:rPr>
          <w:rFonts w:ascii="Georgia" w:hAnsi="Georgia"/>
          <w:b/>
          <w:bCs/>
          <w:u w:val="single"/>
        </w:rPr>
        <w:t>Term 5</w:t>
      </w:r>
    </w:p>
    <w:p w:rsidR="00CB4467" w:rsidRPr="008377E7" w:rsidRDefault="00CB4467" w:rsidP="00CB4467">
      <w:pPr>
        <w:pStyle w:val="CommentText"/>
        <w:numPr>
          <w:ilvl w:val="0"/>
          <w:numId w:val="26"/>
        </w:numPr>
      </w:pPr>
      <w:r w:rsidRPr="008377E7">
        <w:t xml:space="preserve"> All preclinical paperwork, portfolio documents and CPR, HIPPA, Blood-borne Pathogens, Physical, Immunizations, Background Checks, etc. must be completed prior to the start of any and all nursing programs of study. These must be completed prior to the Nursing Program Orientation date.  Nursing Student Orientation is required for all students entering any nursing program of study.</w:t>
      </w:r>
    </w:p>
    <w:p w:rsidR="00CB4467" w:rsidRDefault="00CB4467" w:rsidP="00CB4467">
      <w:pPr>
        <w:pStyle w:val="CommentText"/>
        <w:numPr>
          <w:ilvl w:val="0"/>
          <w:numId w:val="26"/>
        </w:numPr>
      </w:pPr>
      <w:r w:rsidRPr="008377E7">
        <w:lastRenderedPageBreak/>
        <w:t xml:space="preserve">All students must have completed American Heart Association CPR prior to entry to any nursing program of study and the card must be viable to run through the length of any and all nursing programs of study.  If it does not, it is the student’s responsibility to retake and successfully pass American Heart Association CPR. </w:t>
      </w:r>
    </w:p>
    <w:p w:rsidR="00CB4467" w:rsidRPr="008377E7" w:rsidRDefault="00CB4467" w:rsidP="00CB4467">
      <w:pPr>
        <w:pStyle w:val="CommentText"/>
        <w:numPr>
          <w:ilvl w:val="0"/>
          <w:numId w:val="26"/>
        </w:numPr>
      </w:pPr>
      <w:r w:rsidRPr="008377E7">
        <w:t>Students re-entering any program of study in nursing after a time out, will need to complete any and all of the prerequisite preclinical requirements prior to re-entering any nursing program if they have been out of that program for more than 6 months of the college calendar year.</w:t>
      </w:r>
    </w:p>
    <w:p w:rsidR="00CB4467" w:rsidRPr="008377E7" w:rsidRDefault="00CB4467" w:rsidP="00CB4467">
      <w:pPr>
        <w:pStyle w:val="BodyTextIndent"/>
        <w:tabs>
          <w:tab w:val="clear" w:pos="720"/>
          <w:tab w:val="clear" w:pos="7920"/>
          <w:tab w:val="left" w:pos="-1680"/>
          <w:tab w:val="left" w:pos="2160"/>
        </w:tabs>
        <w:ind w:left="-120"/>
        <w:rPr>
          <w:rFonts w:ascii="Georgia" w:hAnsi="Georgia"/>
          <w:b/>
          <w:bCs/>
          <w:sz w:val="20"/>
          <w:szCs w:val="20"/>
          <w:u w:val="single"/>
        </w:rPr>
      </w:pPr>
    </w:p>
    <w:p w:rsidR="00CB4467" w:rsidRPr="008377E7" w:rsidRDefault="00CB4467" w:rsidP="00CB4467">
      <w:pPr>
        <w:pStyle w:val="BodyTextIndent"/>
        <w:tabs>
          <w:tab w:val="clear" w:pos="720"/>
          <w:tab w:val="clear" w:pos="7920"/>
          <w:tab w:val="left" w:pos="-1680"/>
          <w:tab w:val="left" w:pos="2160"/>
        </w:tabs>
        <w:ind w:left="-120"/>
        <w:rPr>
          <w:rFonts w:ascii="Georgia" w:hAnsi="Georgia"/>
          <w:b/>
          <w:bCs/>
          <w:sz w:val="20"/>
          <w:szCs w:val="20"/>
          <w:u w:val="single"/>
        </w:rPr>
      </w:pPr>
    </w:p>
    <w:p w:rsidR="00CB4467" w:rsidRPr="008377E7" w:rsidRDefault="00CB4467" w:rsidP="00CB4467">
      <w:pPr>
        <w:pStyle w:val="BodyTextIndent"/>
        <w:tabs>
          <w:tab w:val="clear" w:pos="720"/>
          <w:tab w:val="clear" w:pos="7920"/>
          <w:tab w:val="left" w:pos="-1680"/>
          <w:tab w:val="left" w:pos="2160"/>
        </w:tabs>
        <w:ind w:left="-120"/>
        <w:rPr>
          <w:rFonts w:ascii="Georgia" w:hAnsi="Georgia"/>
          <w:b/>
          <w:bCs/>
          <w:sz w:val="20"/>
          <w:szCs w:val="20"/>
          <w:u w:val="single"/>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2160" w:hanging="2280"/>
        <w:rPr>
          <w:rFonts w:ascii="Georgia" w:hAnsi="Georgia"/>
          <w:sz w:val="20"/>
          <w:szCs w:val="20"/>
        </w:rPr>
      </w:pPr>
      <w:r w:rsidRPr="008377E7">
        <w:rPr>
          <w:rFonts w:ascii="Georgia" w:hAnsi="Georgia"/>
          <w:sz w:val="20"/>
          <w:szCs w:val="20"/>
        </w:rPr>
        <w:t>Advanced Nursing Concepts</w:t>
      </w:r>
      <w:r w:rsidRPr="008377E7">
        <w:rPr>
          <w:rFonts w:ascii="Georgia" w:hAnsi="Georgia"/>
          <w:sz w:val="20"/>
          <w:szCs w:val="20"/>
        </w:rPr>
        <w:tab/>
        <w:t>Satisfactory completion of PN/AD I program or licensed as a Practical Nurse in good standing. Enrolled in 2</w:t>
      </w:r>
      <w:r w:rsidRPr="008377E7">
        <w:rPr>
          <w:rFonts w:ascii="Georgia" w:hAnsi="Georgia"/>
          <w:sz w:val="20"/>
          <w:szCs w:val="20"/>
          <w:vertAlign w:val="superscript"/>
        </w:rPr>
        <w:t>nd</w:t>
      </w:r>
      <w:r w:rsidRPr="008377E7">
        <w:rPr>
          <w:rFonts w:ascii="Georgia" w:hAnsi="Georgia"/>
          <w:sz w:val="20"/>
          <w:szCs w:val="20"/>
        </w:rPr>
        <w:t xml:space="preserve"> year Associate Degree Nursing program. Concurrent with Assessment and Pathophysiology and Nursing Clinical IV.</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2160" w:hanging="2280"/>
        <w:rPr>
          <w:rFonts w:ascii="Georgia" w:hAnsi="Georgia"/>
          <w:sz w:val="20"/>
          <w:szCs w:val="20"/>
        </w:rPr>
      </w:pPr>
      <w:r w:rsidRPr="008377E7">
        <w:rPr>
          <w:rFonts w:ascii="Georgia" w:hAnsi="Georgia"/>
          <w:sz w:val="20"/>
          <w:szCs w:val="20"/>
        </w:rPr>
        <w:t>Advanced Pharmacology</w:t>
      </w:r>
      <w:r w:rsidRPr="008377E7">
        <w:rPr>
          <w:rFonts w:ascii="Georgia" w:hAnsi="Georgia"/>
          <w:sz w:val="20"/>
          <w:szCs w:val="20"/>
        </w:rPr>
        <w:tab/>
        <w:t>Satisfactory completion of PN/AD I program or licensed as a Practical Nurse in good standing. Enrolled in 2</w:t>
      </w:r>
      <w:r w:rsidRPr="008377E7">
        <w:rPr>
          <w:rFonts w:ascii="Georgia" w:hAnsi="Georgia"/>
          <w:sz w:val="20"/>
          <w:szCs w:val="20"/>
          <w:vertAlign w:val="superscript"/>
        </w:rPr>
        <w:t>nd</w:t>
      </w:r>
      <w:r w:rsidRPr="008377E7">
        <w:rPr>
          <w:rFonts w:ascii="Georgia" w:hAnsi="Georgia"/>
          <w:sz w:val="20"/>
          <w:szCs w:val="20"/>
        </w:rPr>
        <w:t xml:space="preserve"> year Associate Degree Nursing program.</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Assessment and Pathophysiology</w:t>
      </w:r>
      <w:r w:rsidRPr="008377E7">
        <w:rPr>
          <w:rFonts w:ascii="Georgia" w:hAnsi="Georgia"/>
          <w:sz w:val="20"/>
          <w:szCs w:val="20"/>
        </w:rPr>
        <w:tab/>
        <w:t xml:space="preserve">           Concurrent with Adv. Nursing Concepts and Nursing Clinical IV</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Nursing Clinical IV</w:t>
      </w:r>
      <w:r w:rsidRPr="008377E7">
        <w:rPr>
          <w:rFonts w:ascii="Georgia" w:hAnsi="Georgia"/>
          <w:sz w:val="20"/>
          <w:szCs w:val="20"/>
        </w:rPr>
        <w:tab/>
        <w:t>Concurrent with Assessment and Pathophysiology and Adv. Nursing Concepts</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Human Physiology</w:t>
      </w:r>
      <w:r w:rsidRPr="008377E7">
        <w:rPr>
          <w:rFonts w:ascii="Georgia" w:hAnsi="Georgia"/>
          <w:sz w:val="20"/>
          <w:szCs w:val="20"/>
        </w:rPr>
        <w:tab/>
        <w:t xml:space="preserve">Human Anatomy </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Human Physiology Lab</w:t>
      </w:r>
      <w:r w:rsidRPr="008377E7">
        <w:rPr>
          <w:rFonts w:ascii="Georgia" w:hAnsi="Georgia"/>
          <w:sz w:val="20"/>
          <w:szCs w:val="20"/>
        </w:rPr>
        <w:tab/>
      </w:r>
      <w:r w:rsidRPr="0083678C">
        <w:rPr>
          <w:rFonts w:ascii="Georgia" w:hAnsi="Georgia"/>
          <w:sz w:val="20"/>
          <w:szCs w:val="20"/>
          <w:u w:val="single"/>
        </w:rPr>
        <w:t xml:space="preserve">concurrent </w:t>
      </w:r>
      <w:r w:rsidRPr="008377E7">
        <w:rPr>
          <w:rFonts w:ascii="Georgia" w:hAnsi="Georgia"/>
          <w:sz w:val="20"/>
          <w:szCs w:val="20"/>
        </w:rPr>
        <w:t>with Human Physiology</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b/>
          <w:bCs/>
          <w:sz w:val="20"/>
          <w:szCs w:val="20"/>
          <w:u w:val="single"/>
        </w:rPr>
        <w:t>Term 6</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Maternal/Child Nursing II</w:t>
      </w:r>
      <w:r w:rsidRPr="008377E7">
        <w:rPr>
          <w:rFonts w:ascii="Georgia" w:hAnsi="Georgia"/>
          <w:sz w:val="20"/>
          <w:szCs w:val="20"/>
        </w:rPr>
        <w:tab/>
        <w:t>Concurrent with Nursing Clinical V</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2160" w:hanging="2280"/>
        <w:rPr>
          <w:rFonts w:ascii="Georgia" w:hAnsi="Georgia"/>
          <w:sz w:val="20"/>
          <w:szCs w:val="20"/>
        </w:rPr>
      </w:pPr>
      <w:r w:rsidRPr="008377E7">
        <w:rPr>
          <w:rFonts w:ascii="Georgia" w:hAnsi="Georgia"/>
          <w:sz w:val="20"/>
          <w:szCs w:val="20"/>
        </w:rPr>
        <w:t>Nursing Clinical V</w:t>
      </w:r>
      <w:r w:rsidRPr="008377E7">
        <w:rPr>
          <w:rFonts w:ascii="Georgia" w:hAnsi="Georgia"/>
          <w:sz w:val="20"/>
          <w:szCs w:val="20"/>
        </w:rPr>
        <w:tab/>
        <w:t>Nursing Clinical IV, Adv. Nursing Concepts, Adv. Pharmacology and Assessment and Pathophysiology; concurrent with Maternal/Child Nursing II</w:t>
      </w:r>
    </w:p>
    <w:p w:rsidR="00CB4467" w:rsidRPr="008377E7" w:rsidRDefault="00CB4467" w:rsidP="00CB4467">
      <w:pPr>
        <w:pStyle w:val="BodyTextIndent"/>
        <w:tabs>
          <w:tab w:val="clear" w:pos="720"/>
          <w:tab w:val="clear" w:pos="7920"/>
          <w:tab w:val="left" w:pos="-1680"/>
          <w:tab w:val="left" w:pos="2160"/>
        </w:tabs>
        <w:ind w:left="2160" w:hanging="228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2160" w:hanging="2280"/>
        <w:rPr>
          <w:rFonts w:ascii="Georgia" w:hAnsi="Georgia"/>
          <w:sz w:val="20"/>
          <w:szCs w:val="20"/>
        </w:rPr>
      </w:pPr>
      <w:r w:rsidRPr="008377E7">
        <w:rPr>
          <w:rFonts w:ascii="Georgia" w:hAnsi="Georgia"/>
          <w:sz w:val="20"/>
          <w:szCs w:val="20"/>
        </w:rPr>
        <w:t>Microbiology w/Lab</w:t>
      </w:r>
      <w:r w:rsidRPr="008377E7">
        <w:rPr>
          <w:rFonts w:ascii="Georgia" w:hAnsi="Georgia"/>
          <w:sz w:val="20"/>
          <w:szCs w:val="20"/>
        </w:rPr>
        <w:tab/>
        <w:t>No prerequisites</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b/>
          <w:bCs/>
          <w:sz w:val="20"/>
          <w:szCs w:val="20"/>
          <w:u w:val="single"/>
        </w:rPr>
      </w:pPr>
    </w:p>
    <w:p w:rsidR="00CB4467" w:rsidRPr="008377E7" w:rsidRDefault="00CB4467" w:rsidP="00CB4467">
      <w:pPr>
        <w:pStyle w:val="BodyTextIndent"/>
        <w:tabs>
          <w:tab w:val="clear" w:pos="720"/>
          <w:tab w:val="clear" w:pos="7920"/>
          <w:tab w:val="left" w:pos="-1680"/>
          <w:tab w:val="left" w:pos="2160"/>
        </w:tabs>
        <w:ind w:left="-120"/>
        <w:rPr>
          <w:rFonts w:ascii="Georgia" w:hAnsi="Georgia"/>
          <w:b/>
          <w:bCs/>
          <w:sz w:val="20"/>
          <w:szCs w:val="20"/>
          <w:u w:val="single"/>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b/>
          <w:bCs/>
          <w:sz w:val="20"/>
          <w:szCs w:val="20"/>
          <w:u w:val="single"/>
        </w:rPr>
        <w:t>Term 7</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lang w:val="en-US"/>
        </w:rPr>
      </w:pPr>
      <w:r w:rsidRPr="008377E7">
        <w:rPr>
          <w:rFonts w:ascii="Georgia" w:hAnsi="Georgia"/>
          <w:sz w:val="20"/>
          <w:szCs w:val="20"/>
        </w:rPr>
        <w:t>Advanced Mental Health Nursing</w:t>
      </w:r>
      <w:r w:rsidRPr="008377E7">
        <w:rPr>
          <w:rFonts w:ascii="Georgia" w:hAnsi="Georgia"/>
          <w:sz w:val="20"/>
          <w:szCs w:val="20"/>
        </w:rPr>
        <w:tab/>
        <w:t xml:space="preserve">             Concurrent with Nursing Clinical VI</w:t>
      </w:r>
      <w:r w:rsidRPr="008377E7">
        <w:rPr>
          <w:rFonts w:ascii="Georgia" w:hAnsi="Georgia"/>
          <w:sz w:val="20"/>
          <w:szCs w:val="20"/>
          <w:lang w:val="en-US"/>
        </w:rPr>
        <w:t>, Maternal/Child Nursing II</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Nursing Clinical VI</w:t>
      </w:r>
      <w:r w:rsidRPr="008377E7">
        <w:rPr>
          <w:rFonts w:ascii="Georgia" w:hAnsi="Georgia"/>
          <w:sz w:val="20"/>
          <w:szCs w:val="20"/>
        </w:rPr>
        <w:tab/>
        <w:t>Clinical Nursing V; concurrent with Advanced Mental Health Nursing</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 xml:space="preserve">Public Speaking </w:t>
      </w:r>
      <w:r w:rsidRPr="008377E7">
        <w:rPr>
          <w:rFonts w:ascii="Georgia" w:hAnsi="Georgia"/>
          <w:b/>
          <w:sz w:val="20"/>
          <w:szCs w:val="20"/>
        </w:rPr>
        <w:t>or</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Fundamentals of Oral Communication (choose one)</w:t>
      </w:r>
      <w:r w:rsidRPr="008377E7">
        <w:rPr>
          <w:rFonts w:ascii="Georgia" w:hAnsi="Georgia"/>
          <w:sz w:val="20"/>
          <w:szCs w:val="20"/>
        </w:rPr>
        <w:tab/>
        <w:t>No prerequisites</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 xml:space="preserve">College Algebra, </w:t>
      </w:r>
      <w:r w:rsidRPr="008377E7">
        <w:rPr>
          <w:rFonts w:ascii="Georgia" w:hAnsi="Georgia"/>
          <w:b/>
          <w:sz w:val="20"/>
          <w:szCs w:val="20"/>
        </w:rPr>
        <w:t>or</w:t>
      </w:r>
      <w:r w:rsidRPr="008377E7">
        <w:rPr>
          <w:rFonts w:ascii="Georgia" w:hAnsi="Georgia"/>
          <w:sz w:val="20"/>
          <w:szCs w:val="20"/>
        </w:rPr>
        <w:tab/>
        <w:t xml:space="preserve">No prerequisites   </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Statistics (choose 1)</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b/>
          <w:bCs/>
          <w:sz w:val="20"/>
          <w:szCs w:val="20"/>
          <w:u w:val="single"/>
        </w:rPr>
        <w:t>Term 8</w:t>
      </w:r>
      <w:r w:rsidRPr="008377E7">
        <w:rPr>
          <w:rFonts w:ascii="Georgia" w:hAnsi="Georgia"/>
          <w:sz w:val="20"/>
          <w:szCs w:val="20"/>
        </w:rPr>
        <w:tab/>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Management of Pts with Complex Health Conditions               Assessment and Pathophysiology</w:t>
      </w:r>
      <w:r w:rsidRPr="008377E7">
        <w:rPr>
          <w:rFonts w:ascii="Georgia" w:hAnsi="Georgia"/>
          <w:sz w:val="20"/>
          <w:szCs w:val="20"/>
          <w:lang w:val="en-US"/>
        </w:rPr>
        <w:t xml:space="preserve">, </w:t>
      </w:r>
      <w:r w:rsidRPr="008377E7">
        <w:rPr>
          <w:rFonts w:ascii="Georgia" w:hAnsi="Georgia"/>
          <w:sz w:val="20"/>
          <w:szCs w:val="20"/>
        </w:rPr>
        <w:t xml:space="preserve">Advanced Mental </w:t>
      </w:r>
    </w:p>
    <w:p w:rsidR="00CB4467" w:rsidRPr="008377E7" w:rsidRDefault="00CB4467" w:rsidP="00CB4467">
      <w:pPr>
        <w:pStyle w:val="BodyTextIndent"/>
        <w:tabs>
          <w:tab w:val="clear" w:pos="720"/>
          <w:tab w:val="clear" w:pos="7920"/>
          <w:tab w:val="left" w:pos="-1680"/>
          <w:tab w:val="left" w:pos="2160"/>
        </w:tabs>
        <w:ind w:left="2160"/>
        <w:rPr>
          <w:rFonts w:ascii="Georgia" w:hAnsi="Georgia"/>
          <w:sz w:val="20"/>
          <w:szCs w:val="20"/>
        </w:rPr>
      </w:pPr>
      <w:r w:rsidRPr="008377E7">
        <w:rPr>
          <w:rFonts w:ascii="Georgia" w:hAnsi="Georgia"/>
          <w:sz w:val="20"/>
          <w:szCs w:val="20"/>
        </w:rPr>
        <w:t>Health Nursing, Nursing Clinical VI; concurrent with Nursing Clinical VII and Nursing Seminar II</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2160" w:hanging="2280"/>
        <w:rPr>
          <w:rFonts w:ascii="Georgia" w:hAnsi="Georgia"/>
          <w:sz w:val="20"/>
          <w:szCs w:val="20"/>
        </w:rPr>
      </w:pPr>
      <w:r w:rsidRPr="008377E7">
        <w:rPr>
          <w:rFonts w:ascii="Georgia" w:hAnsi="Georgia"/>
          <w:sz w:val="20"/>
          <w:szCs w:val="20"/>
        </w:rPr>
        <w:t>Nursing Clinical VII</w:t>
      </w:r>
      <w:r w:rsidRPr="008377E7">
        <w:rPr>
          <w:rFonts w:ascii="Georgia" w:hAnsi="Georgia"/>
          <w:sz w:val="20"/>
          <w:szCs w:val="20"/>
        </w:rPr>
        <w:tab/>
        <w:t>Nursing Clinical VI; concurrent with Management of  Pts with Complex Health Conditions</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RN Issues and Trends</w:t>
      </w:r>
      <w:r w:rsidRPr="008377E7">
        <w:rPr>
          <w:rFonts w:ascii="Georgia" w:hAnsi="Georgia"/>
          <w:sz w:val="20"/>
          <w:szCs w:val="20"/>
        </w:rPr>
        <w:tab/>
        <w:t>Enrolled second year ADN program</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2160" w:hanging="2280"/>
        <w:rPr>
          <w:rFonts w:ascii="Georgia" w:hAnsi="Georgia"/>
          <w:sz w:val="20"/>
          <w:szCs w:val="20"/>
        </w:rPr>
      </w:pPr>
      <w:r w:rsidRPr="008377E7">
        <w:rPr>
          <w:rFonts w:ascii="Georgia" w:hAnsi="Georgia"/>
          <w:sz w:val="20"/>
          <w:szCs w:val="20"/>
        </w:rPr>
        <w:t>Nursing Seminar II</w:t>
      </w:r>
      <w:r w:rsidRPr="008377E7">
        <w:rPr>
          <w:rFonts w:ascii="Georgia" w:hAnsi="Georgia"/>
          <w:sz w:val="20"/>
          <w:szCs w:val="20"/>
        </w:rPr>
        <w:tab/>
        <w:t>Concurrent with Nursing Clinical VII and Management of Pts with Complex Health Conditions</w:t>
      </w: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rPr>
          <w:rFonts w:ascii="Georgia" w:hAnsi="Georgia"/>
          <w:sz w:val="20"/>
          <w:szCs w:val="20"/>
        </w:rPr>
      </w:pPr>
      <w:r w:rsidRPr="008377E7">
        <w:rPr>
          <w:rFonts w:ascii="Georgia" w:hAnsi="Georgia"/>
          <w:sz w:val="20"/>
          <w:szCs w:val="20"/>
        </w:rPr>
        <w:t>Introduction Sociology</w:t>
      </w:r>
      <w:r w:rsidRPr="008377E7">
        <w:rPr>
          <w:rFonts w:ascii="Georgia" w:hAnsi="Georgia"/>
          <w:sz w:val="20"/>
          <w:szCs w:val="20"/>
        </w:rPr>
        <w:tab/>
        <w:t>No prerequisites</w:t>
      </w:r>
    </w:p>
    <w:p w:rsidR="00CB4467" w:rsidRPr="008377E7" w:rsidRDefault="00CB4467" w:rsidP="00CB4467">
      <w:pPr>
        <w:pStyle w:val="BodyTextIndent"/>
        <w:tabs>
          <w:tab w:val="left" w:pos="960"/>
        </w:tabs>
        <w:ind w:hanging="720"/>
        <w:jc w:val="center"/>
        <w:rPr>
          <w:rFonts w:ascii="Georgia" w:hAnsi="Georgia"/>
          <w:b/>
          <w:bCs/>
          <w:sz w:val="20"/>
          <w:szCs w:val="20"/>
        </w:rPr>
      </w:pPr>
    </w:p>
    <w:p w:rsidR="00CB4467" w:rsidRPr="008377E7" w:rsidRDefault="00CB4467" w:rsidP="00CB4467">
      <w:pPr>
        <w:pStyle w:val="BodyTextIndent"/>
        <w:tabs>
          <w:tab w:val="left" w:pos="960"/>
        </w:tabs>
        <w:ind w:hanging="720"/>
        <w:jc w:val="center"/>
        <w:rPr>
          <w:rFonts w:ascii="Georgia" w:hAnsi="Georgia"/>
          <w:b/>
          <w:bCs/>
          <w:sz w:val="20"/>
          <w:szCs w:val="20"/>
        </w:rPr>
      </w:pPr>
    </w:p>
    <w:p w:rsidR="00CB4467" w:rsidRPr="008377E7" w:rsidRDefault="00CB4467" w:rsidP="00CB4467">
      <w:pPr>
        <w:pStyle w:val="BodyTextIndent"/>
        <w:tabs>
          <w:tab w:val="left" w:pos="960"/>
        </w:tabs>
        <w:ind w:hanging="720"/>
        <w:jc w:val="center"/>
        <w:rPr>
          <w:rFonts w:ascii="Georgia" w:hAnsi="Georgia"/>
          <w:b/>
          <w:bCs/>
          <w:sz w:val="20"/>
          <w:szCs w:val="20"/>
        </w:rPr>
      </w:pPr>
    </w:p>
    <w:p w:rsidR="00CB4467" w:rsidRPr="008377E7" w:rsidRDefault="00CB4467" w:rsidP="00CB4467">
      <w:pPr>
        <w:jc w:val="center"/>
        <w:rPr>
          <w:b/>
          <w:sz w:val="20"/>
          <w:szCs w:val="20"/>
        </w:rPr>
      </w:pPr>
      <w:r w:rsidRPr="008377E7">
        <w:rPr>
          <w:b/>
          <w:sz w:val="20"/>
          <w:szCs w:val="20"/>
        </w:rPr>
        <w:t>PROGRESSION POLICIES</w:t>
      </w:r>
    </w:p>
    <w:p w:rsidR="00CB4467" w:rsidRPr="008377E7" w:rsidRDefault="00CB4467" w:rsidP="00CB4467">
      <w:pPr>
        <w:rPr>
          <w:b/>
          <w:sz w:val="20"/>
          <w:szCs w:val="20"/>
        </w:rPr>
      </w:pPr>
    </w:p>
    <w:p w:rsidR="00CB4467" w:rsidRPr="008377E7" w:rsidRDefault="00CB4467" w:rsidP="00CB4467">
      <w:pPr>
        <w:rPr>
          <w:sz w:val="20"/>
          <w:szCs w:val="20"/>
        </w:rPr>
      </w:pPr>
      <w:r w:rsidRPr="008377E7">
        <w:rPr>
          <w:sz w:val="20"/>
          <w:szCs w:val="20"/>
        </w:rPr>
        <w:t>Progression policies exist in the nursing programs at Indian Hills Community College to assure that students are academically prepared to successfully complete the NCLEX-PN and/or NCLEX-RN.</w:t>
      </w:r>
    </w:p>
    <w:p w:rsidR="00CB4467" w:rsidRPr="008377E7" w:rsidRDefault="00CB4467" w:rsidP="00CB4467">
      <w:pPr>
        <w:rPr>
          <w:sz w:val="20"/>
          <w:szCs w:val="20"/>
        </w:rPr>
      </w:pPr>
    </w:p>
    <w:p w:rsidR="00CB4467" w:rsidRPr="008377E7" w:rsidRDefault="00CB4467" w:rsidP="00CB4467">
      <w:pPr>
        <w:rPr>
          <w:b/>
          <w:sz w:val="20"/>
          <w:szCs w:val="20"/>
        </w:rPr>
      </w:pPr>
      <w:r w:rsidRPr="008377E7">
        <w:rPr>
          <w:b/>
          <w:sz w:val="20"/>
          <w:szCs w:val="20"/>
        </w:rPr>
        <w:t>Progression Policy</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Refer to the IHCC College Catalog for course prerequisites.  A student will not progress in the nursing program unless all prerequisites for each course have been successfully completed.</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Progression in the program is dependent upon meeting the following criteria:</w:t>
      </w:r>
    </w:p>
    <w:p w:rsidR="00CB4467" w:rsidRPr="008377E7" w:rsidRDefault="00CB4467" w:rsidP="00CB4467">
      <w:pPr>
        <w:rPr>
          <w:sz w:val="20"/>
          <w:szCs w:val="20"/>
        </w:rPr>
      </w:pPr>
    </w:p>
    <w:p w:rsidR="00CB4467" w:rsidRPr="008377E7" w:rsidRDefault="00CB4467" w:rsidP="00CB4467">
      <w:pPr>
        <w:numPr>
          <w:ilvl w:val="0"/>
          <w:numId w:val="19"/>
        </w:numPr>
        <w:rPr>
          <w:b/>
          <w:sz w:val="20"/>
          <w:szCs w:val="20"/>
        </w:rPr>
      </w:pPr>
      <w:r w:rsidRPr="008377E7">
        <w:rPr>
          <w:sz w:val="20"/>
          <w:szCs w:val="20"/>
        </w:rPr>
        <w:t>To be eligible to enroll in Clinical Experience I in the 2</w:t>
      </w:r>
      <w:r w:rsidRPr="008377E7">
        <w:rPr>
          <w:sz w:val="20"/>
          <w:szCs w:val="20"/>
          <w:vertAlign w:val="superscript"/>
        </w:rPr>
        <w:t>nd</w:t>
      </w:r>
      <w:r w:rsidRPr="008377E7">
        <w:rPr>
          <w:sz w:val="20"/>
          <w:szCs w:val="20"/>
        </w:rPr>
        <w:t xml:space="preserve"> term of the program, the student must have successfully completed Nursing Essentials I with a “C” or better, </w:t>
      </w:r>
      <w:r w:rsidRPr="008377E7">
        <w:rPr>
          <w:b/>
          <w:sz w:val="20"/>
          <w:szCs w:val="20"/>
        </w:rPr>
        <w:t>or</w:t>
      </w:r>
      <w:r w:rsidRPr="008377E7">
        <w:rPr>
          <w:sz w:val="20"/>
          <w:szCs w:val="20"/>
        </w:rPr>
        <w:t xml:space="preserve"> have proof of satisfactory completion of a 75-hour Nurse Aide course and listed as current on the Nurse Aide Registry (Iowa Certificate from the Iowa Department of Inspections and Appeals) </w:t>
      </w:r>
      <w:r w:rsidRPr="008377E7">
        <w:rPr>
          <w:b/>
          <w:sz w:val="20"/>
          <w:szCs w:val="20"/>
        </w:rPr>
        <w:t>or</w:t>
      </w:r>
      <w:r w:rsidRPr="008377E7">
        <w:rPr>
          <w:sz w:val="20"/>
          <w:szCs w:val="20"/>
        </w:rPr>
        <w:t xml:space="preserve"> possess a college transcript indicating completion of a Nurse Aide program.  </w:t>
      </w:r>
      <w:r w:rsidRPr="008377E7">
        <w:rPr>
          <w:b/>
          <w:sz w:val="20"/>
          <w:szCs w:val="20"/>
        </w:rPr>
        <w:t>Completing Nurse Aide testing (“testing out”) is not sufficient without documentation of completion of a Nurse Aide course.</w:t>
      </w:r>
    </w:p>
    <w:p w:rsidR="00CB4467" w:rsidRPr="008377E7" w:rsidRDefault="00CB4467" w:rsidP="00CB4467">
      <w:pPr>
        <w:ind w:left="720"/>
        <w:rPr>
          <w:b/>
          <w:sz w:val="20"/>
          <w:szCs w:val="20"/>
        </w:rPr>
      </w:pPr>
    </w:p>
    <w:p w:rsidR="00CB4467" w:rsidRPr="008377E7" w:rsidRDefault="00CB4467" w:rsidP="00CB4467">
      <w:pPr>
        <w:numPr>
          <w:ilvl w:val="0"/>
          <w:numId w:val="19"/>
        </w:numPr>
        <w:rPr>
          <w:sz w:val="20"/>
          <w:szCs w:val="20"/>
        </w:rPr>
      </w:pPr>
      <w:r w:rsidRPr="008377E7">
        <w:rPr>
          <w:sz w:val="20"/>
          <w:szCs w:val="20"/>
        </w:rPr>
        <w:t>To be eligible to enroll in Nursing of Adults I in the 2</w:t>
      </w:r>
      <w:r w:rsidRPr="008377E7">
        <w:rPr>
          <w:sz w:val="20"/>
          <w:szCs w:val="20"/>
          <w:vertAlign w:val="superscript"/>
        </w:rPr>
        <w:t>nd</w:t>
      </w:r>
      <w:r w:rsidRPr="008377E7">
        <w:rPr>
          <w:sz w:val="20"/>
          <w:szCs w:val="20"/>
        </w:rPr>
        <w:t xml:space="preserve"> term of the program, the student must have successfully completed Human Anatomy, Human Anatomy Lab, Nutrition, and Nursing Essentials I with minimum grades of “C”. The student has one chance to repeat any of these courses successfully if the first attempt is below the “C” level and student is enrolled in the nursing program. Student will not be allowed to continue in the program if the grade is not at the “C” level after the second attempt. </w:t>
      </w:r>
      <w:r w:rsidRPr="0083678C">
        <w:rPr>
          <w:sz w:val="20"/>
          <w:szCs w:val="20"/>
          <w:u w:val="single"/>
        </w:rPr>
        <w:t>If a student has to repeat required term 1 courses they must reapply</w:t>
      </w:r>
      <w:r w:rsidRPr="008377E7">
        <w:rPr>
          <w:sz w:val="20"/>
          <w:szCs w:val="20"/>
        </w:rPr>
        <w:t xml:space="preserve"> &amp; be accepted into the next admit cohort. </w:t>
      </w:r>
    </w:p>
    <w:p w:rsidR="00CB4467" w:rsidRPr="008377E7" w:rsidRDefault="00CB4467" w:rsidP="00CB4467">
      <w:pPr>
        <w:rPr>
          <w:sz w:val="20"/>
          <w:szCs w:val="20"/>
        </w:rPr>
      </w:pPr>
    </w:p>
    <w:p w:rsidR="00CB4467" w:rsidRPr="008377E7" w:rsidRDefault="00CB4467" w:rsidP="00CB4467">
      <w:pPr>
        <w:numPr>
          <w:ilvl w:val="0"/>
          <w:numId w:val="19"/>
        </w:numPr>
        <w:rPr>
          <w:sz w:val="20"/>
          <w:szCs w:val="20"/>
        </w:rPr>
      </w:pPr>
      <w:r w:rsidRPr="008377E7">
        <w:rPr>
          <w:sz w:val="20"/>
          <w:szCs w:val="20"/>
        </w:rPr>
        <w:t>To continue progression in the nursing program, all courses with course codes beginning in “PNN”, “ADN”, or “BIO” must be completed with minimum grades of “C”. The student has one chance to repeat any of these courses successfully if the first attempt is below the “C” level. Student will not be allowed to continue in the program if the grade is not at the “C” level after the second attempt.</w:t>
      </w:r>
    </w:p>
    <w:p w:rsidR="00CB4467" w:rsidRPr="008377E7" w:rsidRDefault="00CB4467" w:rsidP="00CB4467">
      <w:pPr>
        <w:rPr>
          <w:sz w:val="20"/>
          <w:szCs w:val="20"/>
        </w:rPr>
      </w:pPr>
    </w:p>
    <w:p w:rsidR="00CB4467" w:rsidRPr="008377E7" w:rsidRDefault="00CB4467" w:rsidP="00CB4467">
      <w:pPr>
        <w:numPr>
          <w:ilvl w:val="0"/>
          <w:numId w:val="19"/>
        </w:numPr>
        <w:rPr>
          <w:sz w:val="20"/>
          <w:szCs w:val="20"/>
        </w:rPr>
      </w:pPr>
      <w:r w:rsidRPr="008377E7">
        <w:rPr>
          <w:sz w:val="20"/>
          <w:szCs w:val="20"/>
        </w:rPr>
        <w:t>Inability to pass courses with minimum grade standards or withdrawing from courses with minimum grade standards of “C” after the free add/drop period is considered to be the same for progression standards.</w:t>
      </w:r>
    </w:p>
    <w:p w:rsidR="00CB4467" w:rsidRPr="008377E7" w:rsidRDefault="00CB4467" w:rsidP="00CB4467">
      <w:pPr>
        <w:rPr>
          <w:sz w:val="20"/>
          <w:szCs w:val="20"/>
        </w:rPr>
      </w:pPr>
    </w:p>
    <w:p w:rsidR="00CB4467" w:rsidRPr="008377E7" w:rsidRDefault="00CB4467" w:rsidP="00CB4467">
      <w:pPr>
        <w:numPr>
          <w:ilvl w:val="0"/>
          <w:numId w:val="19"/>
        </w:numPr>
        <w:rPr>
          <w:sz w:val="20"/>
          <w:szCs w:val="20"/>
        </w:rPr>
      </w:pPr>
      <w:r w:rsidRPr="008377E7">
        <w:rPr>
          <w:sz w:val="20"/>
          <w:szCs w:val="20"/>
        </w:rPr>
        <w:t xml:space="preserve">Any or all courses with minimum grade standards may have unsuccessful attempts or withdrawals in the same term and are counted as just one unsuccessful attempt. All may be repeated the next term they are offered.  </w:t>
      </w:r>
    </w:p>
    <w:p w:rsidR="00CB4467" w:rsidRPr="008377E7" w:rsidRDefault="00CB4467" w:rsidP="00CB4467">
      <w:pPr>
        <w:rPr>
          <w:sz w:val="20"/>
          <w:szCs w:val="20"/>
        </w:rPr>
      </w:pPr>
    </w:p>
    <w:p w:rsidR="00CB4467" w:rsidRPr="008377E7" w:rsidRDefault="00CB4467" w:rsidP="00CB4467">
      <w:pPr>
        <w:numPr>
          <w:ilvl w:val="0"/>
          <w:numId w:val="19"/>
        </w:numPr>
        <w:rPr>
          <w:sz w:val="20"/>
          <w:szCs w:val="20"/>
        </w:rPr>
      </w:pPr>
      <w:r w:rsidRPr="008377E7">
        <w:rPr>
          <w:sz w:val="20"/>
          <w:szCs w:val="20"/>
        </w:rPr>
        <w:t xml:space="preserve">To progress on from terms four and five the student must complete Human Physiology, Human Physiology Lab, and Microbiology w/Lab with minimum grades of “C”. The student has one chance to repeat any of these courses successfully if the first attempt is below the “C” level. Student will not be allowed to continue in the program if the grade is not at the “C” level after the second attempt. </w:t>
      </w:r>
    </w:p>
    <w:p w:rsidR="00CB4467" w:rsidRPr="008377E7" w:rsidRDefault="00CB4467" w:rsidP="00CB4467">
      <w:pPr>
        <w:rPr>
          <w:sz w:val="20"/>
          <w:szCs w:val="20"/>
        </w:rPr>
      </w:pPr>
    </w:p>
    <w:p w:rsidR="00CB4467" w:rsidRPr="008377E7" w:rsidRDefault="00CB4467" w:rsidP="00CB4467">
      <w:pPr>
        <w:numPr>
          <w:ilvl w:val="0"/>
          <w:numId w:val="19"/>
        </w:numPr>
        <w:rPr>
          <w:sz w:val="20"/>
          <w:szCs w:val="20"/>
        </w:rPr>
      </w:pPr>
      <w:r w:rsidRPr="008377E7">
        <w:rPr>
          <w:sz w:val="20"/>
          <w:szCs w:val="20"/>
        </w:rPr>
        <w:t xml:space="preserve">The student must successfully complete all support courses/prerequisites prior to or by the end of the designated term. </w:t>
      </w:r>
    </w:p>
    <w:p w:rsidR="00CB4467" w:rsidRPr="008377E7" w:rsidRDefault="00CB4467" w:rsidP="00CB4467">
      <w:pPr>
        <w:ind w:left="720"/>
        <w:rPr>
          <w:sz w:val="20"/>
          <w:szCs w:val="20"/>
        </w:rPr>
      </w:pPr>
    </w:p>
    <w:p w:rsidR="00CB4467" w:rsidRPr="008377E7" w:rsidRDefault="00CB4467" w:rsidP="00CB4467">
      <w:pPr>
        <w:numPr>
          <w:ilvl w:val="0"/>
          <w:numId w:val="19"/>
        </w:numPr>
        <w:rPr>
          <w:sz w:val="20"/>
          <w:szCs w:val="20"/>
        </w:rPr>
      </w:pPr>
      <w:r w:rsidRPr="008377E7">
        <w:rPr>
          <w:sz w:val="20"/>
          <w:szCs w:val="20"/>
        </w:rPr>
        <w:lastRenderedPageBreak/>
        <w:t>CLEP examinations for required support courses must be successfully completed prior to the designated term or the student must enroll in the course.</w:t>
      </w:r>
    </w:p>
    <w:p w:rsidR="00CB4467" w:rsidRPr="008377E7" w:rsidRDefault="00CB4467" w:rsidP="00CB4467">
      <w:pPr>
        <w:ind w:left="720"/>
        <w:rPr>
          <w:sz w:val="20"/>
          <w:szCs w:val="20"/>
        </w:rPr>
      </w:pPr>
    </w:p>
    <w:p w:rsidR="00CB4467" w:rsidRPr="008377E7" w:rsidRDefault="00CB4467" w:rsidP="00CB4467">
      <w:pPr>
        <w:numPr>
          <w:ilvl w:val="0"/>
          <w:numId w:val="19"/>
        </w:numPr>
        <w:rPr>
          <w:sz w:val="20"/>
          <w:szCs w:val="20"/>
        </w:rPr>
      </w:pPr>
      <w:r w:rsidRPr="008377E7">
        <w:rPr>
          <w:sz w:val="20"/>
          <w:szCs w:val="20"/>
        </w:rPr>
        <w:t>If students do not have a “C” at midterm, a conference with the instructor will be scheduled.  The instructor will prepare a Conference Report that specifies the reason for the conference and recommendations.  It is the responsibility of the student to schedule an appointment with the course instructor once midterm grades are posted.</w:t>
      </w:r>
    </w:p>
    <w:p w:rsidR="00CB4467" w:rsidRPr="008377E7" w:rsidRDefault="00CB4467" w:rsidP="00CB4467">
      <w:pPr>
        <w:ind w:left="720"/>
        <w:rPr>
          <w:sz w:val="20"/>
          <w:szCs w:val="20"/>
        </w:rPr>
      </w:pPr>
    </w:p>
    <w:p w:rsidR="00CB4467" w:rsidRPr="008377E7" w:rsidRDefault="00CB4467" w:rsidP="00CB4467">
      <w:pPr>
        <w:numPr>
          <w:ilvl w:val="0"/>
          <w:numId w:val="19"/>
        </w:numPr>
        <w:rPr>
          <w:sz w:val="20"/>
          <w:szCs w:val="20"/>
        </w:rPr>
      </w:pPr>
      <w:r w:rsidRPr="008377E7">
        <w:rPr>
          <w:sz w:val="20"/>
          <w:szCs w:val="20"/>
        </w:rPr>
        <w:t xml:space="preserve">Students needing additional help or tutoring may contact the SUCCESS Center at 641-683-5238.  Services available at the SUCCESS Center include:  Peer Tutoring, Professional Tutoring, Developmental Classes, and Computer Labs.  Faculty members are available to support students enrolled in Anatomy, Physiology, English, and Mathematics.  </w:t>
      </w:r>
    </w:p>
    <w:p w:rsidR="00CB4467" w:rsidRPr="008377E7" w:rsidRDefault="00CB4467" w:rsidP="00CB4467">
      <w:pPr>
        <w:ind w:left="720"/>
        <w:rPr>
          <w:sz w:val="20"/>
          <w:szCs w:val="20"/>
        </w:rPr>
      </w:pPr>
    </w:p>
    <w:p w:rsidR="00CB4467" w:rsidRPr="008377E7" w:rsidRDefault="00CB4467" w:rsidP="00CB4467">
      <w:pPr>
        <w:numPr>
          <w:ilvl w:val="0"/>
          <w:numId w:val="19"/>
        </w:numPr>
        <w:rPr>
          <w:sz w:val="20"/>
          <w:szCs w:val="20"/>
        </w:rPr>
      </w:pPr>
      <w:r w:rsidRPr="008377E7">
        <w:rPr>
          <w:b/>
          <w:sz w:val="20"/>
          <w:szCs w:val="20"/>
        </w:rPr>
        <w:t>Student Academic Resource and Support Program (STARS)</w:t>
      </w:r>
      <w:r w:rsidRPr="008377E7">
        <w:rPr>
          <w:sz w:val="20"/>
          <w:szCs w:val="20"/>
        </w:rPr>
        <w:t xml:space="preserve"> is a comprehensive academic resource and support program that addresses the multiple factors that influence student success.  Students will be made aware of this program upon entry into the program and the availability of services will be stressed throughout the program by the nursing advisors.  Student retention, progression, and success on NCLEX will provide data to assess the effectiveness of the STARS program.  Revisions to the STARS program will be based on analysis of the data and student and faculty feedback. Contact the Program Director for additional information.</w:t>
      </w:r>
    </w:p>
    <w:p w:rsidR="00CB4467" w:rsidRPr="008377E7" w:rsidRDefault="00CB4467" w:rsidP="00CB4467">
      <w:pPr>
        <w:pStyle w:val="ListParagraph"/>
        <w:rPr>
          <w:rFonts w:ascii="Georgia" w:hAnsi="Georgia"/>
          <w:sz w:val="20"/>
          <w:szCs w:val="20"/>
        </w:rPr>
      </w:pPr>
    </w:p>
    <w:p w:rsidR="00CB4467" w:rsidRPr="008377E7" w:rsidRDefault="00CB4467" w:rsidP="00CB4467">
      <w:pPr>
        <w:numPr>
          <w:ilvl w:val="0"/>
          <w:numId w:val="19"/>
        </w:numPr>
        <w:rPr>
          <w:sz w:val="20"/>
          <w:szCs w:val="20"/>
        </w:rPr>
      </w:pPr>
      <w:r w:rsidRPr="008377E7">
        <w:rPr>
          <w:sz w:val="20"/>
          <w:szCs w:val="20"/>
        </w:rPr>
        <w:t xml:space="preserve">There are </w:t>
      </w:r>
      <w:r w:rsidRPr="008377E7">
        <w:rPr>
          <w:b/>
          <w:sz w:val="20"/>
          <w:szCs w:val="20"/>
        </w:rPr>
        <w:t>no options</w:t>
      </w:r>
      <w:r w:rsidRPr="008377E7">
        <w:rPr>
          <w:sz w:val="20"/>
          <w:szCs w:val="20"/>
        </w:rPr>
        <w:t xml:space="preserve"> for extra-credit work or repeating exams or paperwork to raise course grades at the end of the course.</w:t>
      </w: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b/>
          <w:sz w:val="20"/>
          <w:szCs w:val="20"/>
        </w:rPr>
      </w:pPr>
      <w:r w:rsidRPr="008377E7">
        <w:rPr>
          <w:b/>
          <w:sz w:val="20"/>
          <w:szCs w:val="20"/>
        </w:rPr>
        <w:t>Course Progression Requirements</w:t>
      </w:r>
    </w:p>
    <w:p w:rsidR="00CB4467" w:rsidRPr="008377E7" w:rsidRDefault="00CB4467" w:rsidP="00CB4467">
      <w:pPr>
        <w:jc w:val="center"/>
        <w:rPr>
          <w:b/>
          <w:sz w:val="20"/>
          <w:szCs w:val="20"/>
        </w:rPr>
      </w:pPr>
    </w:p>
    <w:p w:rsidR="00CB4467" w:rsidRPr="008377E7" w:rsidRDefault="00CB4467" w:rsidP="00CB4467">
      <w:pPr>
        <w:rPr>
          <w:sz w:val="20"/>
          <w:szCs w:val="20"/>
        </w:rPr>
      </w:pPr>
      <w:r w:rsidRPr="008377E7">
        <w:rPr>
          <w:sz w:val="20"/>
          <w:szCs w:val="20"/>
        </w:rPr>
        <w:t>In addition to the course prerequisites documented in this student handbook and the IHCC College Catalog, students must meet the following requirements to progress in the nursing program.</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Minimum of “C” in the following courses within two attempts</w:t>
      </w: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jc w:val="center"/>
        <w:rPr>
          <w:b/>
          <w:sz w:val="20"/>
          <w:szCs w:val="20"/>
          <w:u w:val="single"/>
        </w:rPr>
      </w:pPr>
      <w:r w:rsidRPr="008377E7">
        <w:rPr>
          <w:b/>
          <w:sz w:val="20"/>
          <w:szCs w:val="20"/>
          <w:u w:val="single"/>
        </w:rPr>
        <w:t>Practical Nursing Program (Day and Evening)</w:t>
      </w:r>
    </w:p>
    <w:p w:rsidR="00CB4467" w:rsidRPr="008377E7" w:rsidRDefault="00CB4467" w:rsidP="00CB4467">
      <w:pPr>
        <w:ind w:left="360"/>
        <w:rPr>
          <w:sz w:val="20"/>
          <w:szCs w:val="20"/>
        </w:rPr>
      </w:pPr>
    </w:p>
    <w:p w:rsidR="00CB4467" w:rsidRPr="008377E7" w:rsidRDefault="00CB4467" w:rsidP="00CB4467">
      <w:pPr>
        <w:ind w:left="360"/>
        <w:rPr>
          <w:sz w:val="20"/>
          <w:szCs w:val="20"/>
        </w:rPr>
      </w:pPr>
      <w:r w:rsidRPr="008377E7">
        <w:rPr>
          <w:sz w:val="20"/>
          <w:szCs w:val="20"/>
        </w:rPr>
        <w:t>PNN147 Nursing Essentials I</w:t>
      </w:r>
      <w:r w:rsidRPr="008377E7">
        <w:rPr>
          <w:sz w:val="20"/>
          <w:szCs w:val="20"/>
        </w:rPr>
        <w:tab/>
      </w:r>
      <w:r w:rsidRPr="008377E7">
        <w:rPr>
          <w:sz w:val="20"/>
          <w:szCs w:val="20"/>
        </w:rPr>
        <w:tab/>
      </w:r>
      <w:r w:rsidRPr="008377E7">
        <w:rPr>
          <w:sz w:val="20"/>
          <w:szCs w:val="20"/>
        </w:rPr>
        <w:tab/>
        <w:t>PNN431 Maternal Child Nursing I</w:t>
      </w:r>
    </w:p>
    <w:p w:rsidR="00CB4467" w:rsidRPr="008377E7" w:rsidRDefault="00CB4467" w:rsidP="00CB4467">
      <w:pPr>
        <w:ind w:left="360"/>
        <w:rPr>
          <w:sz w:val="20"/>
          <w:szCs w:val="20"/>
        </w:rPr>
      </w:pPr>
      <w:r w:rsidRPr="008377E7">
        <w:rPr>
          <w:sz w:val="20"/>
          <w:szCs w:val="20"/>
        </w:rPr>
        <w:t xml:space="preserve">PNN148 Nursing Essentials II </w:t>
      </w:r>
      <w:r w:rsidRPr="008377E7">
        <w:rPr>
          <w:sz w:val="20"/>
          <w:szCs w:val="20"/>
        </w:rPr>
        <w:tab/>
      </w:r>
      <w:r w:rsidRPr="008377E7">
        <w:rPr>
          <w:sz w:val="20"/>
          <w:szCs w:val="20"/>
        </w:rPr>
        <w:tab/>
      </w:r>
      <w:r w:rsidRPr="008377E7">
        <w:rPr>
          <w:sz w:val="20"/>
          <w:szCs w:val="20"/>
        </w:rPr>
        <w:tab/>
        <w:t>PNN504 Nursing of Adults II</w:t>
      </w:r>
    </w:p>
    <w:p w:rsidR="00CB4467" w:rsidRPr="008377E7" w:rsidRDefault="00CB4467" w:rsidP="00CB4467">
      <w:pPr>
        <w:ind w:left="360"/>
        <w:rPr>
          <w:sz w:val="20"/>
          <w:szCs w:val="20"/>
        </w:rPr>
      </w:pPr>
      <w:r w:rsidRPr="008377E7">
        <w:rPr>
          <w:sz w:val="20"/>
          <w:szCs w:val="20"/>
        </w:rPr>
        <w:t>PNN265 Nutrition</w:t>
      </w: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t>PNN505 Nursing of Adults IIA</w:t>
      </w:r>
    </w:p>
    <w:p w:rsidR="00CB4467" w:rsidRPr="008377E7" w:rsidRDefault="00CB4467" w:rsidP="00CB4467">
      <w:pPr>
        <w:ind w:firstLine="360"/>
        <w:rPr>
          <w:sz w:val="20"/>
          <w:szCs w:val="20"/>
        </w:rPr>
      </w:pPr>
      <w:r w:rsidRPr="008377E7">
        <w:rPr>
          <w:sz w:val="20"/>
          <w:szCs w:val="20"/>
        </w:rPr>
        <w:t>PNN231 Pharmacology</w:t>
      </w:r>
      <w:r w:rsidRPr="008377E7">
        <w:rPr>
          <w:sz w:val="20"/>
          <w:szCs w:val="20"/>
        </w:rPr>
        <w:tab/>
      </w:r>
      <w:r w:rsidRPr="008377E7">
        <w:rPr>
          <w:sz w:val="20"/>
          <w:szCs w:val="20"/>
        </w:rPr>
        <w:tab/>
      </w:r>
      <w:r w:rsidRPr="008377E7">
        <w:rPr>
          <w:sz w:val="20"/>
          <w:szCs w:val="20"/>
        </w:rPr>
        <w:tab/>
      </w:r>
      <w:r w:rsidRPr="008377E7">
        <w:rPr>
          <w:sz w:val="20"/>
          <w:szCs w:val="20"/>
        </w:rPr>
        <w:tab/>
        <w:t>PNN506 Nursing of Adults IIB</w:t>
      </w:r>
      <w:r w:rsidRPr="008377E7">
        <w:rPr>
          <w:sz w:val="20"/>
          <w:szCs w:val="20"/>
        </w:rPr>
        <w:tab/>
      </w:r>
      <w:r w:rsidRPr="008377E7">
        <w:rPr>
          <w:sz w:val="20"/>
          <w:szCs w:val="20"/>
        </w:rPr>
        <w:tab/>
      </w:r>
    </w:p>
    <w:p w:rsidR="00CB4467" w:rsidRPr="008377E7" w:rsidRDefault="00CB4467" w:rsidP="00CB4467">
      <w:pPr>
        <w:ind w:left="360"/>
        <w:rPr>
          <w:sz w:val="20"/>
          <w:szCs w:val="20"/>
        </w:rPr>
      </w:pPr>
      <w:r w:rsidRPr="008377E7">
        <w:rPr>
          <w:sz w:val="20"/>
          <w:szCs w:val="20"/>
        </w:rPr>
        <w:t>PNN232 Pharmacology IA</w:t>
      </w:r>
      <w:r w:rsidRPr="008377E7">
        <w:rPr>
          <w:sz w:val="20"/>
          <w:szCs w:val="20"/>
        </w:rPr>
        <w:tab/>
      </w:r>
      <w:r w:rsidRPr="008377E7">
        <w:rPr>
          <w:sz w:val="20"/>
          <w:szCs w:val="20"/>
        </w:rPr>
        <w:tab/>
      </w:r>
      <w:r w:rsidRPr="008377E7">
        <w:rPr>
          <w:sz w:val="20"/>
          <w:szCs w:val="20"/>
        </w:rPr>
        <w:tab/>
      </w:r>
      <w:r w:rsidRPr="008377E7">
        <w:rPr>
          <w:sz w:val="20"/>
          <w:szCs w:val="20"/>
        </w:rPr>
        <w:tab/>
        <w:t>PNN401 Mental Health Nursing I</w:t>
      </w:r>
    </w:p>
    <w:p w:rsidR="00CB4467" w:rsidRPr="008377E7" w:rsidRDefault="00CB4467" w:rsidP="00CB4467">
      <w:pPr>
        <w:ind w:left="360"/>
        <w:rPr>
          <w:sz w:val="20"/>
          <w:szCs w:val="20"/>
        </w:rPr>
      </w:pPr>
      <w:r w:rsidRPr="008377E7">
        <w:rPr>
          <w:sz w:val="20"/>
          <w:szCs w:val="20"/>
        </w:rPr>
        <w:t>PNN233 Pharmacology IB</w:t>
      </w:r>
      <w:r w:rsidRPr="008377E7">
        <w:rPr>
          <w:sz w:val="20"/>
          <w:szCs w:val="20"/>
        </w:rPr>
        <w:tab/>
      </w:r>
      <w:r w:rsidRPr="008377E7">
        <w:rPr>
          <w:sz w:val="20"/>
          <w:szCs w:val="20"/>
        </w:rPr>
        <w:tab/>
      </w:r>
      <w:r w:rsidRPr="008377E7">
        <w:rPr>
          <w:sz w:val="20"/>
          <w:szCs w:val="20"/>
        </w:rPr>
        <w:tab/>
      </w:r>
      <w:r w:rsidRPr="008377E7">
        <w:rPr>
          <w:sz w:val="20"/>
          <w:szCs w:val="20"/>
        </w:rPr>
        <w:tab/>
        <w:t>PNN311 PN Issues and Trends</w:t>
      </w:r>
    </w:p>
    <w:p w:rsidR="00CB4467" w:rsidRPr="008377E7" w:rsidRDefault="00CB4467" w:rsidP="00CB4467">
      <w:pPr>
        <w:ind w:left="360"/>
        <w:rPr>
          <w:sz w:val="20"/>
          <w:szCs w:val="20"/>
        </w:rPr>
      </w:pPr>
      <w:r w:rsidRPr="008377E7">
        <w:rPr>
          <w:sz w:val="20"/>
          <w:szCs w:val="20"/>
        </w:rPr>
        <w:t>PNN501 Nursing of Adults I</w:t>
      </w:r>
      <w:r w:rsidRPr="008377E7">
        <w:rPr>
          <w:sz w:val="20"/>
          <w:szCs w:val="20"/>
        </w:rPr>
        <w:tab/>
      </w:r>
      <w:r w:rsidRPr="008377E7">
        <w:rPr>
          <w:sz w:val="20"/>
          <w:szCs w:val="20"/>
        </w:rPr>
        <w:tab/>
      </w:r>
      <w:r w:rsidRPr="008377E7">
        <w:rPr>
          <w:sz w:val="20"/>
          <w:szCs w:val="20"/>
        </w:rPr>
        <w:tab/>
      </w:r>
      <w:r w:rsidRPr="008377E7">
        <w:rPr>
          <w:sz w:val="20"/>
          <w:szCs w:val="20"/>
        </w:rPr>
        <w:tab/>
        <w:t>PNN331 Nursing Seminar I</w:t>
      </w:r>
    </w:p>
    <w:p w:rsidR="00CB4467" w:rsidRPr="008377E7" w:rsidRDefault="00CB4467" w:rsidP="00CB4467">
      <w:pPr>
        <w:ind w:left="360"/>
        <w:rPr>
          <w:sz w:val="20"/>
          <w:szCs w:val="20"/>
        </w:rPr>
      </w:pPr>
      <w:r w:rsidRPr="008377E7">
        <w:rPr>
          <w:sz w:val="20"/>
          <w:szCs w:val="20"/>
        </w:rPr>
        <w:t>PNN502 Nursing of Adults IA</w:t>
      </w:r>
      <w:r w:rsidRPr="008377E7">
        <w:rPr>
          <w:sz w:val="20"/>
          <w:szCs w:val="20"/>
        </w:rPr>
        <w:tab/>
      </w:r>
      <w:r w:rsidRPr="008377E7">
        <w:rPr>
          <w:sz w:val="20"/>
          <w:szCs w:val="20"/>
        </w:rPr>
        <w:tab/>
      </w:r>
      <w:r w:rsidRPr="008377E7">
        <w:rPr>
          <w:sz w:val="20"/>
          <w:szCs w:val="20"/>
        </w:rPr>
        <w:tab/>
        <w:t>Nursing Clinical I-III; Nursing Clinical IA-IIIB</w:t>
      </w:r>
    </w:p>
    <w:p w:rsidR="00CB4467" w:rsidRPr="008377E7" w:rsidRDefault="00CB4467" w:rsidP="00CB4467">
      <w:pPr>
        <w:ind w:firstLine="360"/>
        <w:rPr>
          <w:sz w:val="20"/>
          <w:szCs w:val="20"/>
        </w:rPr>
      </w:pPr>
      <w:r w:rsidRPr="008377E7">
        <w:rPr>
          <w:sz w:val="20"/>
          <w:szCs w:val="20"/>
        </w:rPr>
        <w:t>PNN503 Nursing of Adults IB</w:t>
      </w:r>
    </w:p>
    <w:p w:rsidR="00CB4467" w:rsidRPr="008377E7" w:rsidRDefault="00CB4467" w:rsidP="00CB4467">
      <w:pPr>
        <w:ind w:firstLine="360"/>
        <w:rPr>
          <w:sz w:val="20"/>
          <w:szCs w:val="20"/>
        </w:rPr>
      </w:pPr>
      <w:r w:rsidRPr="008377E7">
        <w:rPr>
          <w:sz w:val="20"/>
          <w:szCs w:val="20"/>
        </w:rPr>
        <w:t>Human Anatomy and Human Anatomy Lab</w:t>
      </w:r>
      <w:r w:rsidRPr="008377E7">
        <w:rPr>
          <w:sz w:val="20"/>
          <w:szCs w:val="20"/>
        </w:rPr>
        <w:tab/>
      </w:r>
      <w:r w:rsidRPr="008377E7">
        <w:rPr>
          <w:sz w:val="20"/>
          <w:szCs w:val="20"/>
        </w:rPr>
        <w:tab/>
      </w:r>
      <w:r w:rsidRPr="008377E7">
        <w:rPr>
          <w:sz w:val="20"/>
          <w:szCs w:val="20"/>
        </w:rPr>
        <w:tab/>
      </w:r>
      <w:r w:rsidRPr="008377E7">
        <w:rPr>
          <w:sz w:val="20"/>
          <w:szCs w:val="20"/>
        </w:rPr>
        <w:tab/>
      </w:r>
    </w:p>
    <w:p w:rsidR="00CB4467" w:rsidRPr="008377E7" w:rsidRDefault="00CB4467" w:rsidP="00CB4467">
      <w:pPr>
        <w:ind w:firstLine="360"/>
        <w:rPr>
          <w:sz w:val="20"/>
          <w:szCs w:val="20"/>
        </w:rPr>
      </w:pPr>
    </w:p>
    <w:p w:rsidR="00CB4467" w:rsidRPr="008377E7" w:rsidRDefault="00CB4467" w:rsidP="00CB4467">
      <w:pPr>
        <w:ind w:firstLine="360"/>
        <w:jc w:val="center"/>
        <w:rPr>
          <w:b/>
          <w:sz w:val="20"/>
          <w:szCs w:val="20"/>
          <w:u w:val="single"/>
        </w:rPr>
      </w:pPr>
    </w:p>
    <w:p w:rsidR="00CB4467" w:rsidRPr="008377E7" w:rsidRDefault="00CB4467" w:rsidP="00CB4467">
      <w:pPr>
        <w:ind w:firstLine="360"/>
        <w:jc w:val="center"/>
        <w:rPr>
          <w:b/>
          <w:sz w:val="20"/>
          <w:szCs w:val="20"/>
          <w:u w:val="single"/>
        </w:rPr>
      </w:pPr>
    </w:p>
    <w:p w:rsidR="00CB4467" w:rsidRPr="008377E7" w:rsidRDefault="00CB4467" w:rsidP="00CB4467">
      <w:pPr>
        <w:ind w:firstLine="360"/>
        <w:jc w:val="center"/>
        <w:rPr>
          <w:b/>
          <w:sz w:val="20"/>
          <w:szCs w:val="20"/>
          <w:u w:val="single"/>
        </w:rPr>
      </w:pPr>
    </w:p>
    <w:p w:rsidR="00CB4467" w:rsidRPr="008377E7" w:rsidRDefault="00CB4467" w:rsidP="00CB4467">
      <w:pPr>
        <w:ind w:firstLine="360"/>
        <w:jc w:val="center"/>
        <w:rPr>
          <w:b/>
          <w:sz w:val="20"/>
          <w:szCs w:val="20"/>
          <w:u w:val="single"/>
        </w:rPr>
      </w:pPr>
      <w:r w:rsidRPr="008377E7">
        <w:rPr>
          <w:b/>
          <w:sz w:val="20"/>
          <w:szCs w:val="20"/>
          <w:u w:val="single"/>
        </w:rPr>
        <w:t>Associate Degree Nursing Program (Day and Online/Hybrid)</w:t>
      </w:r>
    </w:p>
    <w:p w:rsidR="00CB4467" w:rsidRPr="008377E7" w:rsidRDefault="00CB4467" w:rsidP="00CB4467">
      <w:pPr>
        <w:ind w:firstLine="360"/>
        <w:rPr>
          <w:sz w:val="20"/>
          <w:szCs w:val="20"/>
        </w:rPr>
      </w:pPr>
    </w:p>
    <w:p w:rsidR="00CB4467" w:rsidRPr="008377E7" w:rsidRDefault="00CB4467" w:rsidP="00CB4467">
      <w:pPr>
        <w:ind w:firstLine="360"/>
        <w:rPr>
          <w:sz w:val="20"/>
          <w:szCs w:val="20"/>
        </w:rPr>
      </w:pPr>
      <w:r w:rsidRPr="008377E7">
        <w:rPr>
          <w:sz w:val="20"/>
          <w:szCs w:val="20"/>
        </w:rPr>
        <w:t>ADN142 Advanced Nursing Concepts</w:t>
      </w:r>
      <w:r w:rsidRPr="008377E7">
        <w:rPr>
          <w:sz w:val="20"/>
          <w:szCs w:val="20"/>
        </w:rPr>
        <w:tab/>
      </w:r>
      <w:r w:rsidRPr="008377E7">
        <w:rPr>
          <w:sz w:val="20"/>
          <w:szCs w:val="20"/>
        </w:rPr>
        <w:tab/>
      </w:r>
    </w:p>
    <w:p w:rsidR="00CB4467" w:rsidRPr="008377E7" w:rsidRDefault="00CB4467" w:rsidP="00CB4467">
      <w:pPr>
        <w:ind w:firstLine="360"/>
        <w:rPr>
          <w:sz w:val="20"/>
          <w:szCs w:val="20"/>
        </w:rPr>
      </w:pPr>
      <w:r w:rsidRPr="008377E7">
        <w:rPr>
          <w:sz w:val="20"/>
          <w:szCs w:val="20"/>
        </w:rPr>
        <w:t>ADN231 Advanced Pharmacology</w:t>
      </w:r>
      <w:r w:rsidRPr="008377E7">
        <w:rPr>
          <w:sz w:val="20"/>
          <w:szCs w:val="20"/>
        </w:rPr>
        <w:tab/>
      </w:r>
      <w:r w:rsidRPr="008377E7">
        <w:rPr>
          <w:sz w:val="20"/>
          <w:szCs w:val="20"/>
        </w:rPr>
        <w:tab/>
      </w:r>
      <w:r w:rsidRPr="008377E7">
        <w:rPr>
          <w:sz w:val="20"/>
          <w:szCs w:val="20"/>
        </w:rPr>
        <w:tab/>
      </w:r>
    </w:p>
    <w:p w:rsidR="00CB4467" w:rsidRPr="008377E7" w:rsidRDefault="00CB4467" w:rsidP="00CB4467">
      <w:pPr>
        <w:ind w:firstLine="360"/>
        <w:rPr>
          <w:sz w:val="20"/>
          <w:szCs w:val="20"/>
        </w:rPr>
      </w:pPr>
      <w:r w:rsidRPr="008377E7">
        <w:rPr>
          <w:sz w:val="20"/>
          <w:szCs w:val="20"/>
        </w:rPr>
        <w:t>ADN578 Assessment and Pathophysiology</w:t>
      </w:r>
      <w:r w:rsidRPr="008377E7">
        <w:rPr>
          <w:sz w:val="20"/>
          <w:szCs w:val="20"/>
        </w:rPr>
        <w:tab/>
      </w:r>
      <w:r w:rsidRPr="008377E7">
        <w:rPr>
          <w:sz w:val="20"/>
          <w:szCs w:val="20"/>
        </w:rPr>
        <w:tab/>
      </w:r>
    </w:p>
    <w:p w:rsidR="00CB4467" w:rsidRPr="008377E7" w:rsidRDefault="00CB4467" w:rsidP="00CB4467">
      <w:pPr>
        <w:ind w:firstLine="360"/>
        <w:rPr>
          <w:sz w:val="20"/>
          <w:szCs w:val="20"/>
        </w:rPr>
      </w:pPr>
      <w:r w:rsidRPr="008377E7">
        <w:rPr>
          <w:sz w:val="20"/>
          <w:szCs w:val="20"/>
        </w:rPr>
        <w:t>ADN421 Maternal Child Nursing II</w:t>
      </w:r>
      <w:r w:rsidRPr="008377E7">
        <w:rPr>
          <w:sz w:val="20"/>
          <w:szCs w:val="20"/>
        </w:rPr>
        <w:tab/>
      </w:r>
      <w:r w:rsidRPr="008377E7">
        <w:rPr>
          <w:sz w:val="20"/>
          <w:szCs w:val="20"/>
        </w:rPr>
        <w:tab/>
      </w:r>
      <w:r w:rsidRPr="008377E7">
        <w:rPr>
          <w:sz w:val="20"/>
          <w:szCs w:val="20"/>
        </w:rPr>
        <w:tab/>
      </w:r>
      <w:r w:rsidRPr="008377E7">
        <w:rPr>
          <w:sz w:val="20"/>
          <w:szCs w:val="20"/>
        </w:rPr>
        <w:tab/>
      </w:r>
    </w:p>
    <w:p w:rsidR="00CB4467" w:rsidRPr="008377E7" w:rsidRDefault="00CB4467" w:rsidP="00CB4467">
      <w:pPr>
        <w:ind w:firstLine="360"/>
        <w:rPr>
          <w:sz w:val="20"/>
          <w:szCs w:val="20"/>
        </w:rPr>
      </w:pPr>
      <w:r w:rsidRPr="008377E7">
        <w:rPr>
          <w:sz w:val="20"/>
          <w:szCs w:val="20"/>
        </w:rPr>
        <w:t>ADN492 Advanced Mental Health Nursing</w:t>
      </w:r>
      <w:r w:rsidRPr="008377E7">
        <w:rPr>
          <w:sz w:val="20"/>
          <w:szCs w:val="20"/>
        </w:rPr>
        <w:tab/>
      </w:r>
      <w:r w:rsidRPr="008377E7">
        <w:rPr>
          <w:sz w:val="20"/>
          <w:szCs w:val="20"/>
        </w:rPr>
        <w:tab/>
      </w:r>
    </w:p>
    <w:p w:rsidR="00CB4467" w:rsidRPr="008377E7" w:rsidRDefault="00CB4467" w:rsidP="00CB4467">
      <w:pPr>
        <w:ind w:firstLine="360"/>
        <w:rPr>
          <w:sz w:val="20"/>
          <w:szCs w:val="20"/>
        </w:rPr>
      </w:pPr>
      <w:r w:rsidRPr="008377E7">
        <w:rPr>
          <w:sz w:val="20"/>
          <w:szCs w:val="20"/>
        </w:rPr>
        <w:t>ADN311 RN Issues and Trends</w:t>
      </w:r>
      <w:r w:rsidRPr="008377E7">
        <w:rPr>
          <w:sz w:val="20"/>
          <w:szCs w:val="20"/>
        </w:rPr>
        <w:tab/>
      </w:r>
      <w:r w:rsidRPr="008377E7">
        <w:rPr>
          <w:sz w:val="20"/>
          <w:szCs w:val="20"/>
        </w:rPr>
        <w:tab/>
      </w:r>
      <w:r w:rsidRPr="008377E7">
        <w:rPr>
          <w:sz w:val="20"/>
          <w:szCs w:val="20"/>
        </w:rPr>
        <w:tab/>
      </w:r>
    </w:p>
    <w:p w:rsidR="00CB4467" w:rsidRPr="008377E7" w:rsidRDefault="00CB4467" w:rsidP="00CB4467">
      <w:pPr>
        <w:ind w:firstLine="360"/>
        <w:rPr>
          <w:sz w:val="20"/>
          <w:szCs w:val="20"/>
        </w:rPr>
      </w:pPr>
      <w:r w:rsidRPr="008377E7">
        <w:rPr>
          <w:sz w:val="20"/>
          <w:szCs w:val="20"/>
        </w:rPr>
        <w:lastRenderedPageBreak/>
        <w:t>ADN579 Management of Patients with Complex Health Conditions</w:t>
      </w:r>
      <w:r w:rsidRPr="008377E7">
        <w:rPr>
          <w:sz w:val="20"/>
          <w:szCs w:val="20"/>
        </w:rPr>
        <w:tab/>
      </w:r>
      <w:r w:rsidRPr="008377E7">
        <w:rPr>
          <w:sz w:val="20"/>
          <w:szCs w:val="20"/>
        </w:rPr>
        <w:tab/>
      </w:r>
      <w:r w:rsidRPr="008377E7">
        <w:rPr>
          <w:sz w:val="20"/>
          <w:szCs w:val="20"/>
        </w:rPr>
        <w:tab/>
      </w:r>
    </w:p>
    <w:p w:rsidR="00CB4467" w:rsidRPr="008377E7" w:rsidRDefault="00CB4467" w:rsidP="00CB4467">
      <w:pPr>
        <w:ind w:firstLine="360"/>
        <w:rPr>
          <w:sz w:val="20"/>
          <w:szCs w:val="20"/>
        </w:rPr>
      </w:pPr>
      <w:r w:rsidRPr="008377E7">
        <w:rPr>
          <w:sz w:val="20"/>
          <w:szCs w:val="20"/>
        </w:rPr>
        <w:t xml:space="preserve">ADN311 Nursing Seminar II </w:t>
      </w:r>
      <w:r w:rsidRPr="008377E7">
        <w:rPr>
          <w:sz w:val="20"/>
          <w:szCs w:val="20"/>
        </w:rPr>
        <w:tab/>
      </w:r>
      <w:r w:rsidRPr="008377E7">
        <w:rPr>
          <w:sz w:val="20"/>
          <w:szCs w:val="20"/>
        </w:rPr>
        <w:tab/>
      </w:r>
      <w:r w:rsidRPr="008377E7">
        <w:rPr>
          <w:sz w:val="20"/>
          <w:szCs w:val="20"/>
        </w:rPr>
        <w:tab/>
      </w:r>
    </w:p>
    <w:p w:rsidR="00CB4467" w:rsidRPr="008377E7" w:rsidRDefault="00CB4467" w:rsidP="00CB4467">
      <w:pPr>
        <w:tabs>
          <w:tab w:val="left" w:pos="360"/>
        </w:tabs>
        <w:rPr>
          <w:sz w:val="20"/>
          <w:szCs w:val="20"/>
        </w:rPr>
      </w:pPr>
      <w:r w:rsidRPr="008377E7">
        <w:rPr>
          <w:sz w:val="20"/>
          <w:szCs w:val="20"/>
        </w:rPr>
        <w:tab/>
        <w:t>Nursing Clinical IV – VII</w:t>
      </w:r>
    </w:p>
    <w:p w:rsidR="00CB4467" w:rsidRPr="008377E7" w:rsidRDefault="00CB4467" w:rsidP="00CB4467">
      <w:pPr>
        <w:tabs>
          <w:tab w:val="left" w:pos="360"/>
        </w:tabs>
        <w:rPr>
          <w:sz w:val="20"/>
          <w:szCs w:val="20"/>
        </w:rPr>
      </w:pPr>
    </w:p>
    <w:p w:rsidR="00CB4467" w:rsidRPr="008377E7" w:rsidRDefault="00CB4467" w:rsidP="00CB4467">
      <w:pPr>
        <w:ind w:firstLine="360"/>
        <w:rPr>
          <w:sz w:val="20"/>
          <w:szCs w:val="20"/>
        </w:rPr>
      </w:pPr>
      <w:r w:rsidRPr="008377E7">
        <w:rPr>
          <w:sz w:val="20"/>
          <w:szCs w:val="20"/>
        </w:rPr>
        <w:t>Human Physiology and Human Physiology Lab</w:t>
      </w:r>
    </w:p>
    <w:p w:rsidR="00CB4467" w:rsidRDefault="00CB4467" w:rsidP="00CB4467">
      <w:pPr>
        <w:ind w:firstLine="360"/>
        <w:rPr>
          <w:sz w:val="20"/>
          <w:szCs w:val="20"/>
        </w:rPr>
      </w:pPr>
      <w:r w:rsidRPr="008377E7">
        <w:rPr>
          <w:sz w:val="20"/>
          <w:szCs w:val="20"/>
        </w:rPr>
        <w:t>Microbiology w/Lab</w:t>
      </w:r>
    </w:p>
    <w:p w:rsidR="00CB4467" w:rsidRPr="008377E7" w:rsidRDefault="00CB4467" w:rsidP="00CB4467">
      <w:pPr>
        <w:ind w:firstLine="360"/>
        <w:rPr>
          <w:sz w:val="20"/>
          <w:szCs w:val="20"/>
        </w:rPr>
      </w:pPr>
      <w:r>
        <w:rPr>
          <w:sz w:val="20"/>
          <w:szCs w:val="20"/>
        </w:rPr>
        <w:t>Composition I</w:t>
      </w:r>
    </w:p>
    <w:p w:rsidR="00CB4467" w:rsidRPr="008377E7" w:rsidRDefault="00CB4467" w:rsidP="00CB4467">
      <w:pPr>
        <w:tabs>
          <w:tab w:val="left" w:pos="360"/>
        </w:tabs>
        <w:rPr>
          <w:sz w:val="20"/>
          <w:szCs w:val="20"/>
        </w:rPr>
      </w:pP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A minimum grade of “D” must be achieved in the support courses to meet graduation requirements.  The following are considered support courses:</w:t>
      </w:r>
    </w:p>
    <w:p w:rsidR="00CB4467" w:rsidRPr="008377E7" w:rsidRDefault="00CB4467" w:rsidP="00CB4467">
      <w:pPr>
        <w:rPr>
          <w:sz w:val="20"/>
          <w:szCs w:val="20"/>
        </w:rPr>
      </w:pPr>
    </w:p>
    <w:p w:rsidR="00CB4467" w:rsidRPr="008377E7" w:rsidRDefault="00CB4467" w:rsidP="00CB4467">
      <w:pPr>
        <w:ind w:firstLine="360"/>
        <w:rPr>
          <w:sz w:val="20"/>
          <w:szCs w:val="20"/>
        </w:rPr>
      </w:pPr>
      <w:r w:rsidRPr="008377E7">
        <w:rPr>
          <w:sz w:val="20"/>
          <w:szCs w:val="20"/>
        </w:rPr>
        <w:t>Medical Terminology</w:t>
      </w:r>
      <w:r w:rsidRPr="008377E7">
        <w:rPr>
          <w:sz w:val="20"/>
          <w:szCs w:val="20"/>
        </w:rPr>
        <w:tab/>
      </w:r>
      <w:r w:rsidRPr="008377E7">
        <w:rPr>
          <w:sz w:val="20"/>
          <w:szCs w:val="20"/>
        </w:rPr>
        <w:tab/>
      </w:r>
      <w:r w:rsidRPr="008377E7">
        <w:rPr>
          <w:sz w:val="20"/>
          <w:szCs w:val="20"/>
        </w:rPr>
        <w:tab/>
        <w:t>Introduction to Psychology</w:t>
      </w:r>
      <w:r>
        <w:rPr>
          <w:sz w:val="20"/>
          <w:szCs w:val="20"/>
        </w:rPr>
        <w:t xml:space="preserve">                  Composition I</w:t>
      </w:r>
    </w:p>
    <w:p w:rsidR="00CB4467" w:rsidRPr="008377E7" w:rsidRDefault="00CB4467" w:rsidP="00CB4467">
      <w:pPr>
        <w:ind w:firstLine="360"/>
        <w:rPr>
          <w:sz w:val="20"/>
          <w:szCs w:val="20"/>
        </w:rPr>
      </w:pPr>
      <w:r w:rsidRPr="008377E7">
        <w:rPr>
          <w:sz w:val="20"/>
          <w:szCs w:val="20"/>
        </w:rPr>
        <w:t>Developmental Psychology</w:t>
      </w:r>
      <w:r w:rsidRPr="008377E7">
        <w:rPr>
          <w:sz w:val="20"/>
          <w:szCs w:val="20"/>
        </w:rPr>
        <w:tab/>
      </w:r>
      <w:r w:rsidRPr="008377E7">
        <w:rPr>
          <w:sz w:val="20"/>
          <w:szCs w:val="20"/>
        </w:rPr>
        <w:tab/>
      </w:r>
      <w:r w:rsidRPr="008377E7">
        <w:rPr>
          <w:sz w:val="20"/>
          <w:szCs w:val="20"/>
        </w:rPr>
        <w:tab/>
      </w:r>
      <w:r>
        <w:rPr>
          <w:sz w:val="20"/>
          <w:szCs w:val="20"/>
        </w:rPr>
        <w:t>Computer Essentials</w:t>
      </w:r>
      <w:r>
        <w:rPr>
          <w:sz w:val="20"/>
          <w:szCs w:val="20"/>
        </w:rPr>
        <w:tab/>
      </w:r>
      <w:r>
        <w:rPr>
          <w:sz w:val="20"/>
          <w:szCs w:val="20"/>
        </w:rPr>
        <w:tab/>
        <w:t xml:space="preserve">        </w:t>
      </w:r>
      <w:r w:rsidRPr="008377E7">
        <w:rPr>
          <w:sz w:val="20"/>
          <w:szCs w:val="20"/>
        </w:rPr>
        <w:t xml:space="preserve">Public Speaking </w:t>
      </w:r>
      <w:r w:rsidRPr="0083678C">
        <w:rPr>
          <w:i/>
          <w:sz w:val="20"/>
          <w:szCs w:val="20"/>
        </w:rPr>
        <w:t>or</w:t>
      </w:r>
      <w:r w:rsidRPr="008377E7">
        <w:rPr>
          <w:sz w:val="20"/>
          <w:szCs w:val="20"/>
        </w:rPr>
        <w:t xml:space="preserve"> </w:t>
      </w:r>
    </w:p>
    <w:p w:rsidR="00CB4467" w:rsidRPr="008377E7" w:rsidRDefault="00CB4467" w:rsidP="00CB4467">
      <w:pPr>
        <w:ind w:firstLine="360"/>
        <w:rPr>
          <w:sz w:val="20"/>
          <w:szCs w:val="20"/>
        </w:rPr>
      </w:pPr>
      <w:r w:rsidRPr="008377E7">
        <w:rPr>
          <w:sz w:val="20"/>
          <w:szCs w:val="20"/>
        </w:rPr>
        <w:t>Introduction to Sociology</w:t>
      </w:r>
      <w:r w:rsidRPr="008377E7">
        <w:rPr>
          <w:sz w:val="20"/>
          <w:szCs w:val="20"/>
        </w:rPr>
        <w:tab/>
      </w:r>
      <w:r w:rsidRPr="008377E7">
        <w:rPr>
          <w:sz w:val="20"/>
          <w:szCs w:val="20"/>
        </w:rPr>
        <w:tab/>
      </w:r>
      <w:r w:rsidRPr="008377E7">
        <w:rPr>
          <w:sz w:val="20"/>
          <w:szCs w:val="20"/>
        </w:rPr>
        <w:tab/>
        <w:t>College Algebra or Statistics</w:t>
      </w:r>
      <w:r>
        <w:rPr>
          <w:sz w:val="20"/>
          <w:szCs w:val="20"/>
        </w:rPr>
        <w:t xml:space="preserve">             </w:t>
      </w:r>
      <w:r w:rsidRPr="008377E7">
        <w:rPr>
          <w:sz w:val="20"/>
          <w:szCs w:val="20"/>
        </w:rPr>
        <w:t xml:space="preserve">Fundamentals of Oral </w:t>
      </w:r>
    </w:p>
    <w:p w:rsidR="00CB4467" w:rsidRPr="008377E7" w:rsidRDefault="00CB4467" w:rsidP="00CB4467">
      <w:pPr>
        <w:rPr>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Pr>
          <w:sz w:val="20"/>
          <w:szCs w:val="20"/>
        </w:rPr>
        <w:t xml:space="preserve">                                                                                                          </w:t>
      </w:r>
      <w:r w:rsidRPr="008377E7">
        <w:rPr>
          <w:sz w:val="20"/>
          <w:szCs w:val="20"/>
        </w:rPr>
        <w:t>Communication</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In addition to the above requirements, each student must achieve a cumulative grade point average (GPA) of 2.00 in the nursing curriculum to be eligible for graduation.  Any student whose current term GPA falls below 2.00 will be placed on academic probation for the next term.  Academic probation may affect financial aid.  See the Financial Aid Counselor for clarification of individual situations.  Two terms of academic probation may result in dismissal from school.</w:t>
      </w:r>
    </w:p>
    <w:p w:rsidR="00CB4467" w:rsidRPr="008377E7" w:rsidRDefault="00CB4467" w:rsidP="00CB4467">
      <w:pPr>
        <w:rPr>
          <w:sz w:val="20"/>
          <w:szCs w:val="20"/>
        </w:rPr>
      </w:pPr>
    </w:p>
    <w:p w:rsidR="00CB4467" w:rsidRPr="008377E7" w:rsidRDefault="00CB4467" w:rsidP="00CB4467">
      <w:pPr>
        <w:rPr>
          <w:sz w:val="20"/>
          <w:szCs w:val="20"/>
        </w:rPr>
      </w:pPr>
      <w:r w:rsidRPr="008377E7">
        <w:rPr>
          <w:b/>
          <w:sz w:val="20"/>
          <w:szCs w:val="20"/>
        </w:rPr>
        <w:t>Nursing Clinical II/Nursing Clinical IIA</w:t>
      </w:r>
      <w:r w:rsidRPr="008377E7">
        <w:rPr>
          <w:sz w:val="20"/>
          <w:szCs w:val="20"/>
        </w:rPr>
        <w:t xml:space="preserve">    </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To receive a passing grade in Nursing Clinical II/Nursing Clinical IIA students must demonstrate the ability to correctly calculate and safely administer medications.  All students enrolled in Nursing Clinical II/Nursing Clinical IIA will be required to pass a dosage calculation examination with a minimum grade of 80% prior to administering medication.  This examination will be administered in the final week of the prior term (term two).  Students not receiving an 80% on the examination will be scheduled to attend a dosage calculation remediation session which will be held prior to the college “drop” date for term three.  Following the remediation session, a second dosage calculation examination will be administered and students will be required to pass the examination with a minimum score of 80%.  If a student continues to demonstrate the inability to correctly perform dosage calculations on the 2</w:t>
      </w:r>
      <w:r w:rsidRPr="008377E7">
        <w:rPr>
          <w:sz w:val="20"/>
          <w:szCs w:val="20"/>
          <w:vertAlign w:val="superscript"/>
        </w:rPr>
        <w:t>nd</w:t>
      </w:r>
      <w:r w:rsidRPr="008377E7">
        <w:rPr>
          <w:sz w:val="20"/>
          <w:szCs w:val="20"/>
        </w:rPr>
        <w:t xml:space="preserve"> examination, remediation of math skills in the SUCCESS Center will be required.  SUCCESS Center remediation and examination must be completed within four (4) weeks of the test 1 date.  Following remediation in the SUCCESS Center, a final dosage calculation examination will be administered.  Students not achieving a minimum of 80% on the 3</w:t>
      </w:r>
      <w:r w:rsidRPr="008377E7">
        <w:rPr>
          <w:sz w:val="20"/>
          <w:szCs w:val="20"/>
          <w:vertAlign w:val="superscript"/>
        </w:rPr>
        <w:t>rd</w:t>
      </w:r>
      <w:r w:rsidRPr="008377E7">
        <w:rPr>
          <w:sz w:val="20"/>
          <w:szCs w:val="20"/>
        </w:rPr>
        <w:t xml:space="preserve"> dosage calculation examination will be unable to administer medications in the clinical setting and will be required to withdraw from Nursing Clinical II/Nursing Clinical IIA.</w:t>
      </w:r>
    </w:p>
    <w:p w:rsidR="00CB4467" w:rsidRPr="008377E7" w:rsidRDefault="00CB4467" w:rsidP="00CB4467">
      <w:pPr>
        <w:rPr>
          <w:sz w:val="20"/>
          <w:szCs w:val="20"/>
        </w:rPr>
      </w:pPr>
    </w:p>
    <w:p w:rsidR="00CB4467" w:rsidRPr="008377E7" w:rsidRDefault="00CB4467" w:rsidP="00CB4467">
      <w:pPr>
        <w:rPr>
          <w:sz w:val="20"/>
          <w:szCs w:val="20"/>
        </w:rPr>
      </w:pPr>
      <w:r w:rsidRPr="008377E7">
        <w:rPr>
          <w:b/>
          <w:sz w:val="20"/>
          <w:szCs w:val="20"/>
        </w:rPr>
        <w:t>Nursing Clinical IV</w:t>
      </w:r>
      <w:r w:rsidRPr="008377E7">
        <w:rPr>
          <w:sz w:val="20"/>
          <w:szCs w:val="20"/>
        </w:rPr>
        <w:t xml:space="preserve">    </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To receive a passing grade in Nursing Clinical IV students must demonstrate the ability to correctly calculate and safely administer intravenous medications.  All students enrolled in Nursing Clinical IV will be required to pass an intravenous calculation examination with a minimum grade of 80% prior to administering intravenous medications.  This examination will be administered in the first or second week of the term.  Students not receiving an 80% on the examination will be scheduled to attend an intravenous calculation remediation session.  Following the remediation session, a second intravenous calculation examination will be administered and students will be required to pass the examination with a minimum score of 80%.  If a student continues to demonstrate the inability to correctly perform intravenous calculations on the 2</w:t>
      </w:r>
      <w:r w:rsidRPr="008377E7">
        <w:rPr>
          <w:sz w:val="20"/>
          <w:szCs w:val="20"/>
          <w:vertAlign w:val="superscript"/>
        </w:rPr>
        <w:t>nd</w:t>
      </w:r>
      <w:r w:rsidRPr="008377E7">
        <w:rPr>
          <w:sz w:val="20"/>
          <w:szCs w:val="20"/>
        </w:rPr>
        <w:t xml:space="preserve"> examination, remediation of math skills in the SUCCESS Center will be required.  SUCCESS Center remediation and examination must be completed within three (3) weeks of the date of the first test.  Following remediation in the SUCCESS Center, a final intravenous calculation examination will be administered.  Students not achieving a minimum of 80% on the 3</w:t>
      </w:r>
      <w:r w:rsidRPr="008377E7">
        <w:rPr>
          <w:sz w:val="20"/>
          <w:szCs w:val="20"/>
          <w:vertAlign w:val="superscript"/>
        </w:rPr>
        <w:t>rd</w:t>
      </w:r>
      <w:r w:rsidRPr="008377E7">
        <w:rPr>
          <w:sz w:val="20"/>
          <w:szCs w:val="20"/>
        </w:rPr>
        <w:t xml:space="preserve"> intravenous calculation examination will be unable to administer intravenous medications in the clinical setting and will be required to withdraw from Nursing Clinical IV.</w:t>
      </w:r>
    </w:p>
    <w:p w:rsidR="00CB4467" w:rsidRPr="008377E7" w:rsidRDefault="00CB4467" w:rsidP="00CB4467">
      <w:pPr>
        <w:rPr>
          <w:b/>
          <w:sz w:val="20"/>
          <w:szCs w:val="20"/>
        </w:rPr>
      </w:pPr>
    </w:p>
    <w:p w:rsidR="00CB4467" w:rsidRPr="008377E7" w:rsidRDefault="00CB4467" w:rsidP="00CB4467">
      <w:pPr>
        <w:rPr>
          <w:b/>
          <w:sz w:val="20"/>
          <w:szCs w:val="20"/>
        </w:rPr>
      </w:pPr>
      <w:r w:rsidRPr="008377E7">
        <w:rPr>
          <w:b/>
          <w:sz w:val="20"/>
          <w:szCs w:val="20"/>
        </w:rPr>
        <w:t xml:space="preserve">Nursing Seminar II </w:t>
      </w:r>
    </w:p>
    <w:p w:rsidR="00CB4467" w:rsidRPr="008377E7" w:rsidRDefault="00CB4467" w:rsidP="00CB4467">
      <w:pPr>
        <w:rPr>
          <w:b/>
          <w:sz w:val="20"/>
          <w:szCs w:val="20"/>
        </w:rPr>
      </w:pPr>
    </w:p>
    <w:p w:rsidR="00CB4467" w:rsidRPr="008377E7" w:rsidRDefault="00CB4467" w:rsidP="00CB4467">
      <w:pPr>
        <w:rPr>
          <w:sz w:val="20"/>
          <w:szCs w:val="20"/>
        </w:rPr>
      </w:pPr>
      <w:r w:rsidRPr="008377E7">
        <w:rPr>
          <w:sz w:val="20"/>
          <w:szCs w:val="20"/>
        </w:rPr>
        <w:lastRenderedPageBreak/>
        <w:t xml:space="preserve">To pass Nursing Seminar II and graduate from the Associate Degree Nursing Program (day or online/hybrid) students must achieve a passing score on the comprehensive (“Mock Board”) Exit Examination administered as a component of the course. </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Students not achieving a passing score on the comprehensive examination will receive an “I” in Nursing Seminar II and be required to complete the 4 day live NCLEX-RN review available in the integrated Kaplan learning system.  The student has the option to repeat the comprehensive exit examination for an additional 2 times, for a maximum of 3 attempts. All three attempts must be completed within six weeks of the end of the course.</w:t>
      </w:r>
    </w:p>
    <w:p w:rsidR="00CB4467" w:rsidRPr="008377E7" w:rsidRDefault="00CB4467" w:rsidP="00CB4467">
      <w:pPr>
        <w:rPr>
          <w:sz w:val="20"/>
          <w:szCs w:val="20"/>
        </w:rPr>
      </w:pPr>
    </w:p>
    <w:p w:rsidR="00CB4467" w:rsidRPr="008377E7" w:rsidRDefault="00CB4467" w:rsidP="00CB4467">
      <w:pPr>
        <w:rPr>
          <w:b/>
          <w:sz w:val="20"/>
          <w:szCs w:val="20"/>
        </w:rPr>
      </w:pPr>
      <w:r w:rsidRPr="008377E7">
        <w:rPr>
          <w:sz w:val="20"/>
          <w:szCs w:val="20"/>
        </w:rPr>
        <w:t xml:space="preserve">If a student is unable to obtain a passing score on the comprehensive exit examination on the third attempt, the student will receive a grade of “F” in Nursing Seminar II.  The student will repeat Nursing Seminar II when it is offered next in the curriculum if eligible under the program progression policy. </w:t>
      </w:r>
    </w:p>
    <w:p w:rsidR="00CB4467" w:rsidRPr="008377E7" w:rsidRDefault="00CB4467" w:rsidP="00CB4467">
      <w:pPr>
        <w:rPr>
          <w:b/>
          <w:sz w:val="20"/>
          <w:szCs w:val="20"/>
        </w:rPr>
      </w:pPr>
    </w:p>
    <w:p w:rsidR="00CB4467" w:rsidRPr="008377E7" w:rsidRDefault="00CB4467" w:rsidP="00CB4467">
      <w:pPr>
        <w:rPr>
          <w:b/>
          <w:sz w:val="20"/>
          <w:szCs w:val="20"/>
        </w:rPr>
      </w:pPr>
    </w:p>
    <w:p w:rsidR="00CB4467" w:rsidRPr="008377E7" w:rsidRDefault="00CB4467" w:rsidP="00CB4467">
      <w:pPr>
        <w:rPr>
          <w:b/>
          <w:sz w:val="20"/>
          <w:szCs w:val="20"/>
        </w:rPr>
      </w:pPr>
    </w:p>
    <w:p w:rsidR="00CB4467" w:rsidRPr="008377E7" w:rsidRDefault="00CB4467" w:rsidP="00CB4467">
      <w:pPr>
        <w:rPr>
          <w:b/>
          <w:sz w:val="20"/>
          <w:szCs w:val="20"/>
        </w:rPr>
      </w:pPr>
    </w:p>
    <w:p w:rsidR="00CB4467" w:rsidRPr="008377E7" w:rsidRDefault="00CB4467" w:rsidP="00CB4467">
      <w:pPr>
        <w:rPr>
          <w:b/>
          <w:sz w:val="20"/>
          <w:szCs w:val="20"/>
        </w:rPr>
      </w:pPr>
      <w:r w:rsidRPr="008377E7">
        <w:rPr>
          <w:b/>
          <w:sz w:val="20"/>
          <w:szCs w:val="20"/>
        </w:rPr>
        <w:t xml:space="preserve">Repeat/Readmission Policy  </w:t>
      </w:r>
    </w:p>
    <w:p w:rsidR="00CB4467" w:rsidRPr="008377E7" w:rsidRDefault="00CB4467" w:rsidP="00CB4467">
      <w:pPr>
        <w:rPr>
          <w:b/>
          <w:sz w:val="20"/>
          <w:szCs w:val="20"/>
        </w:rPr>
      </w:pP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Program statistics indicate that students that repeat specific courses more than one time or re-enter the program multiple times are less likely to be successful on the NCLEX-PN and/or NCLEX-RN.  To support student success the following repeat policy statements have been developed:</w:t>
      </w:r>
    </w:p>
    <w:p w:rsidR="00CB4467" w:rsidRPr="008377E7" w:rsidRDefault="00CB4467" w:rsidP="00CB4467">
      <w:pPr>
        <w:ind w:left="360"/>
        <w:rPr>
          <w:sz w:val="20"/>
          <w:szCs w:val="20"/>
        </w:rPr>
      </w:pPr>
    </w:p>
    <w:p w:rsidR="00CB4467" w:rsidRPr="008377E7" w:rsidRDefault="00CB4467" w:rsidP="00CB4467">
      <w:pPr>
        <w:numPr>
          <w:ilvl w:val="0"/>
          <w:numId w:val="17"/>
        </w:numPr>
        <w:rPr>
          <w:sz w:val="20"/>
          <w:szCs w:val="20"/>
        </w:rPr>
      </w:pPr>
      <w:r w:rsidRPr="008377E7">
        <w:rPr>
          <w:b/>
          <w:sz w:val="20"/>
          <w:szCs w:val="20"/>
        </w:rPr>
        <w:t>Students will be allowed to repeat core course nursing courses (see list of core courses) for one time and for one term only in any all nursing programs of study</w:t>
      </w:r>
      <w:r w:rsidRPr="008377E7">
        <w:rPr>
          <w:sz w:val="20"/>
          <w:szCs w:val="20"/>
        </w:rPr>
        <w:t>. If they do not achieve a final grade of a “C” (78%) or better, whether it is one or all of the core courses in the term it is considered one time out of the program. Students registering for a substitute course (Nursing of Adults IA if failure to obtain a satisfactory grade in Nursing of Adults I) will constitute a second attempt at the core nursing material.  Failure to obtain a “C” (78%) or higher in any or all of these substitute courses will require withdrawing from the nursing program. Students will be allowed only one time out in any and all nursing programs of study.</w:t>
      </w:r>
    </w:p>
    <w:p w:rsidR="00CB4467" w:rsidRPr="008377E7" w:rsidRDefault="00CB4467" w:rsidP="00CB4467">
      <w:pPr>
        <w:ind w:left="720"/>
        <w:rPr>
          <w:sz w:val="20"/>
          <w:szCs w:val="20"/>
        </w:rPr>
      </w:pPr>
    </w:p>
    <w:p w:rsidR="00CB4467" w:rsidRPr="008377E7" w:rsidRDefault="00CB4467" w:rsidP="00CB4467">
      <w:pPr>
        <w:ind w:left="720"/>
        <w:rPr>
          <w:sz w:val="20"/>
          <w:szCs w:val="20"/>
        </w:rPr>
      </w:pPr>
      <w:r w:rsidRPr="008377E7">
        <w:rPr>
          <w:sz w:val="20"/>
          <w:szCs w:val="20"/>
        </w:rPr>
        <w:t>If students fails a core nursing course or courses in a subsequent term they will withdraw from the program and will not be eligible for re-entry into any nursing program of study for a period of 3 years.</w:t>
      </w:r>
    </w:p>
    <w:p w:rsidR="00CB4467" w:rsidRPr="008377E7" w:rsidRDefault="00CB4467" w:rsidP="00CB4467">
      <w:pPr>
        <w:ind w:left="720"/>
        <w:rPr>
          <w:sz w:val="20"/>
          <w:szCs w:val="20"/>
        </w:rPr>
      </w:pPr>
      <w:r w:rsidRPr="008377E7">
        <w:rPr>
          <w:sz w:val="20"/>
          <w:szCs w:val="20"/>
        </w:rPr>
        <w:t>Any re-entry would require a written plan on the part of the student to be reviewed by the Department Head.</w:t>
      </w:r>
    </w:p>
    <w:p w:rsidR="00CB4467" w:rsidRPr="008377E7" w:rsidRDefault="00CB4467" w:rsidP="00CB4467">
      <w:pPr>
        <w:ind w:left="720"/>
        <w:rPr>
          <w:sz w:val="20"/>
          <w:szCs w:val="20"/>
        </w:rPr>
      </w:pPr>
    </w:p>
    <w:p w:rsidR="00CB4467" w:rsidRPr="008377E7" w:rsidRDefault="00CB4467" w:rsidP="00CB4467">
      <w:pPr>
        <w:numPr>
          <w:ilvl w:val="0"/>
          <w:numId w:val="17"/>
        </w:numPr>
        <w:rPr>
          <w:sz w:val="20"/>
          <w:szCs w:val="20"/>
        </w:rPr>
      </w:pPr>
      <w:r w:rsidRPr="008377E7">
        <w:rPr>
          <w:sz w:val="20"/>
          <w:szCs w:val="20"/>
        </w:rPr>
        <w:t xml:space="preserve">Students will be allowed to re-enter the nursing program </w:t>
      </w:r>
      <w:r w:rsidRPr="008377E7">
        <w:rPr>
          <w:b/>
          <w:sz w:val="20"/>
          <w:szCs w:val="20"/>
        </w:rPr>
        <w:t>one</w:t>
      </w:r>
      <w:r w:rsidRPr="008377E7">
        <w:rPr>
          <w:sz w:val="20"/>
          <w:szCs w:val="20"/>
        </w:rPr>
        <w:t xml:space="preserve"> time at any level (Practical Nursing and Associate Degree Nursing levels).</w:t>
      </w:r>
    </w:p>
    <w:p w:rsidR="00CB4467" w:rsidRPr="008377E7" w:rsidRDefault="00CB4467" w:rsidP="00CB4467">
      <w:pPr>
        <w:ind w:left="720"/>
        <w:rPr>
          <w:sz w:val="20"/>
          <w:szCs w:val="20"/>
        </w:rPr>
      </w:pPr>
    </w:p>
    <w:p w:rsidR="00CB4467" w:rsidRPr="008377E7" w:rsidRDefault="00CB4467" w:rsidP="00CB4467">
      <w:pPr>
        <w:numPr>
          <w:ilvl w:val="0"/>
          <w:numId w:val="17"/>
        </w:numPr>
        <w:rPr>
          <w:sz w:val="20"/>
          <w:szCs w:val="20"/>
        </w:rPr>
      </w:pPr>
      <w:r w:rsidRPr="008377E7">
        <w:rPr>
          <w:sz w:val="20"/>
          <w:szCs w:val="20"/>
        </w:rPr>
        <w:t xml:space="preserve">Students in the Practical Nursing Evening and Online/Hybrid Associate Degree Completion programs will be allowed to re-enter the program </w:t>
      </w:r>
      <w:r w:rsidRPr="008377E7">
        <w:rPr>
          <w:b/>
          <w:sz w:val="20"/>
          <w:szCs w:val="20"/>
        </w:rPr>
        <w:t>one</w:t>
      </w:r>
      <w:r w:rsidRPr="008377E7">
        <w:rPr>
          <w:sz w:val="20"/>
          <w:szCs w:val="20"/>
        </w:rPr>
        <w:t xml:space="preserve"> time.</w:t>
      </w:r>
    </w:p>
    <w:p w:rsidR="00CB4467" w:rsidRPr="008377E7" w:rsidRDefault="00CB4467" w:rsidP="00CB4467">
      <w:pPr>
        <w:pStyle w:val="ListParagraph"/>
        <w:rPr>
          <w:rFonts w:ascii="Georgia" w:hAnsi="Georgia"/>
          <w:sz w:val="20"/>
          <w:szCs w:val="20"/>
        </w:rPr>
      </w:pPr>
    </w:p>
    <w:p w:rsidR="00CB4467" w:rsidRPr="008377E7" w:rsidRDefault="00CB4467" w:rsidP="00CB4467">
      <w:pPr>
        <w:numPr>
          <w:ilvl w:val="0"/>
          <w:numId w:val="17"/>
        </w:numPr>
        <w:rPr>
          <w:sz w:val="20"/>
          <w:szCs w:val="20"/>
        </w:rPr>
      </w:pPr>
      <w:r w:rsidRPr="008377E7">
        <w:rPr>
          <w:sz w:val="20"/>
          <w:szCs w:val="20"/>
        </w:rPr>
        <w:t>*Students desiring to re-enter the nursing program will be required to complete the appropriate college forms which can be obtained in the Health Sciences Division Office or from the Department Chair.  Prior to re-entering the program</w:t>
      </w:r>
      <w:r>
        <w:rPr>
          <w:sz w:val="20"/>
          <w:szCs w:val="20"/>
        </w:rPr>
        <w:t>,</w:t>
      </w:r>
      <w:r w:rsidRPr="008377E7">
        <w:rPr>
          <w:sz w:val="20"/>
          <w:szCs w:val="20"/>
        </w:rPr>
        <w:t xml:space="preserve"> applicants will be required to submit a Plan of Action scheduled with the Department Chair to review the proposed Plan of Action before the student registers for classes.</w:t>
      </w:r>
    </w:p>
    <w:p w:rsidR="00CB4467" w:rsidRPr="008377E7" w:rsidRDefault="00CB4467" w:rsidP="00CB4467">
      <w:pPr>
        <w:pStyle w:val="ListParagraph"/>
        <w:rPr>
          <w:rFonts w:ascii="Georgia" w:hAnsi="Georgia"/>
          <w:sz w:val="20"/>
          <w:szCs w:val="20"/>
        </w:rPr>
      </w:pPr>
    </w:p>
    <w:p w:rsidR="00CB4467" w:rsidRPr="00646A9F" w:rsidRDefault="00CB4467" w:rsidP="00CB4467">
      <w:pPr>
        <w:numPr>
          <w:ilvl w:val="0"/>
          <w:numId w:val="17"/>
        </w:numPr>
        <w:rPr>
          <w:sz w:val="20"/>
          <w:szCs w:val="20"/>
        </w:rPr>
      </w:pPr>
      <w:r w:rsidRPr="00646A9F">
        <w:rPr>
          <w:sz w:val="20"/>
          <w:szCs w:val="20"/>
        </w:rPr>
        <w:t xml:space="preserve">Students leaving the nursing program for reasons not related to grades will be allowed </w:t>
      </w:r>
      <w:r w:rsidRPr="00646A9F">
        <w:rPr>
          <w:b/>
          <w:sz w:val="20"/>
          <w:szCs w:val="20"/>
        </w:rPr>
        <w:t>one</w:t>
      </w:r>
      <w:r w:rsidRPr="00646A9F">
        <w:rPr>
          <w:sz w:val="20"/>
          <w:szCs w:val="20"/>
        </w:rPr>
        <w:t xml:space="preserve"> re-entry to the program at each level. </w:t>
      </w:r>
    </w:p>
    <w:p w:rsidR="00CB4467" w:rsidRPr="00646A9F" w:rsidRDefault="00CB4467" w:rsidP="00CB4467">
      <w:pPr>
        <w:ind w:left="720"/>
        <w:rPr>
          <w:sz w:val="20"/>
          <w:szCs w:val="20"/>
        </w:rPr>
      </w:pPr>
    </w:p>
    <w:p w:rsidR="00CB4467" w:rsidRPr="008377E7" w:rsidRDefault="00CB4467" w:rsidP="00CB4467">
      <w:pPr>
        <w:numPr>
          <w:ilvl w:val="0"/>
          <w:numId w:val="17"/>
        </w:numPr>
        <w:rPr>
          <w:sz w:val="20"/>
          <w:szCs w:val="20"/>
        </w:rPr>
      </w:pPr>
      <w:r w:rsidRPr="008377E7">
        <w:rPr>
          <w:sz w:val="20"/>
          <w:szCs w:val="20"/>
        </w:rPr>
        <w:t>Any student enrolled in a core nursing course, which results in a withdrawal (after the 8</w:t>
      </w:r>
      <w:r w:rsidRPr="008377E7">
        <w:rPr>
          <w:sz w:val="20"/>
          <w:szCs w:val="20"/>
          <w:vertAlign w:val="superscript"/>
        </w:rPr>
        <w:t>th</w:t>
      </w:r>
      <w:r w:rsidRPr="008377E7">
        <w:rPr>
          <w:sz w:val="20"/>
          <w:szCs w:val="20"/>
        </w:rPr>
        <w:t xml:space="preserve"> day of the term) or a grade of less than 78%, constitutes an attempt of the course and will constitute a time out of any nursing program of study.</w:t>
      </w:r>
    </w:p>
    <w:p w:rsidR="00CB4467" w:rsidRPr="008377E7" w:rsidRDefault="00CB4467" w:rsidP="00CB4467">
      <w:pPr>
        <w:ind w:left="720"/>
        <w:rPr>
          <w:sz w:val="20"/>
          <w:szCs w:val="20"/>
        </w:rPr>
      </w:pPr>
    </w:p>
    <w:p w:rsidR="00CB4467" w:rsidRPr="008377E7" w:rsidRDefault="00CB4467" w:rsidP="00CB4467">
      <w:pPr>
        <w:numPr>
          <w:ilvl w:val="0"/>
          <w:numId w:val="17"/>
        </w:numPr>
        <w:rPr>
          <w:sz w:val="20"/>
          <w:szCs w:val="20"/>
        </w:rPr>
      </w:pPr>
      <w:r w:rsidRPr="008377E7">
        <w:rPr>
          <w:sz w:val="20"/>
          <w:szCs w:val="20"/>
        </w:rPr>
        <w:t>Students that do not complete Term I of the PN/ADN program are not considered re-entry students and must reapply and be screened for admission to the program. Students will have only one opportunity to reapply and successfully complete the program.</w:t>
      </w:r>
    </w:p>
    <w:p w:rsidR="00CB4467" w:rsidRPr="008377E7" w:rsidRDefault="00CB4467" w:rsidP="00CB4467">
      <w:pPr>
        <w:rPr>
          <w:sz w:val="20"/>
          <w:szCs w:val="20"/>
        </w:rPr>
      </w:pPr>
    </w:p>
    <w:p w:rsidR="00CB4467" w:rsidRPr="008377E7" w:rsidRDefault="00CB4467" w:rsidP="00CB4467">
      <w:pPr>
        <w:numPr>
          <w:ilvl w:val="0"/>
          <w:numId w:val="17"/>
        </w:numPr>
        <w:rPr>
          <w:sz w:val="20"/>
          <w:szCs w:val="20"/>
        </w:rPr>
      </w:pPr>
      <w:r w:rsidRPr="008377E7">
        <w:rPr>
          <w:sz w:val="20"/>
          <w:szCs w:val="20"/>
        </w:rPr>
        <w:lastRenderedPageBreak/>
        <w:t>Students re-entering the program following a one year (college calendar year) absence with no course enrollment relating to the nursing program must submit an application to the program and will re-enter under the course catalogue and admission requirements in place at the time of re-entry.</w:t>
      </w:r>
    </w:p>
    <w:p w:rsidR="00CB4467" w:rsidRPr="008377E7" w:rsidRDefault="00CB4467" w:rsidP="00CB4467">
      <w:pPr>
        <w:pStyle w:val="ListParagraph"/>
        <w:rPr>
          <w:rFonts w:ascii="Georgia" w:hAnsi="Georgia"/>
          <w:sz w:val="20"/>
          <w:szCs w:val="20"/>
        </w:rPr>
      </w:pPr>
    </w:p>
    <w:p w:rsidR="00CB4467" w:rsidRPr="008377E7" w:rsidRDefault="00CB4467" w:rsidP="00CB4467">
      <w:pPr>
        <w:numPr>
          <w:ilvl w:val="0"/>
          <w:numId w:val="17"/>
        </w:numPr>
        <w:rPr>
          <w:sz w:val="20"/>
          <w:szCs w:val="20"/>
        </w:rPr>
      </w:pPr>
      <w:r w:rsidRPr="008377E7">
        <w:rPr>
          <w:sz w:val="20"/>
          <w:szCs w:val="20"/>
        </w:rPr>
        <w:t>Students accepted into both PN and ADN at time of initial admission (ADN1) who do not continue to the ADN year during the term directly following the completion of the PN year, must reapply to the ADN year and will be admitted under the most current course catalogue and admission requirements.</w:t>
      </w:r>
    </w:p>
    <w:p w:rsidR="00CB4467" w:rsidRPr="008377E7" w:rsidRDefault="00CB4467" w:rsidP="00CB4467">
      <w:pPr>
        <w:pStyle w:val="ListParagraph"/>
        <w:rPr>
          <w:rFonts w:ascii="Georgia" w:hAnsi="Georgia"/>
          <w:sz w:val="20"/>
          <w:szCs w:val="20"/>
        </w:rPr>
      </w:pPr>
    </w:p>
    <w:p w:rsidR="00CB4467" w:rsidRPr="008377E7" w:rsidRDefault="00CB4467" w:rsidP="00CB4467">
      <w:pPr>
        <w:numPr>
          <w:ilvl w:val="0"/>
          <w:numId w:val="17"/>
        </w:numPr>
        <w:rPr>
          <w:sz w:val="20"/>
          <w:szCs w:val="20"/>
        </w:rPr>
      </w:pPr>
      <w:r w:rsidRPr="008377E7">
        <w:rPr>
          <w:sz w:val="20"/>
          <w:szCs w:val="20"/>
        </w:rPr>
        <w:t>Readmission is based on the availability of openings in clinical sites.</w:t>
      </w:r>
    </w:p>
    <w:p w:rsidR="00CB4467" w:rsidRPr="008377E7" w:rsidRDefault="00CB4467" w:rsidP="00CB4467">
      <w:pPr>
        <w:ind w:left="720"/>
        <w:rPr>
          <w:sz w:val="20"/>
          <w:szCs w:val="20"/>
        </w:rPr>
      </w:pPr>
    </w:p>
    <w:p w:rsidR="00CB4467" w:rsidRPr="00646A9F" w:rsidRDefault="00CB4467" w:rsidP="00CB4467">
      <w:pPr>
        <w:numPr>
          <w:ilvl w:val="0"/>
          <w:numId w:val="17"/>
        </w:numPr>
        <w:rPr>
          <w:b/>
          <w:sz w:val="20"/>
          <w:szCs w:val="20"/>
        </w:rPr>
      </w:pPr>
      <w:r w:rsidRPr="00646A9F">
        <w:rPr>
          <w:sz w:val="20"/>
          <w:szCs w:val="20"/>
        </w:rPr>
        <w:t xml:space="preserve">Due to advances in nursing knowledge and technology in the health care arena, readmission to the nursing program after an extended time (3 years from </w:t>
      </w:r>
      <w:r>
        <w:rPr>
          <w:sz w:val="20"/>
          <w:szCs w:val="20"/>
        </w:rPr>
        <w:t>entering the program</w:t>
      </w:r>
      <w:r w:rsidRPr="00646A9F">
        <w:rPr>
          <w:sz w:val="20"/>
          <w:szCs w:val="20"/>
        </w:rPr>
        <w:t>), will necessitate repeating all core nursing courses</w:t>
      </w:r>
      <w:r>
        <w:rPr>
          <w:sz w:val="20"/>
          <w:szCs w:val="20"/>
        </w:rPr>
        <w:t xml:space="preserve">.  </w:t>
      </w:r>
    </w:p>
    <w:p w:rsidR="00CB4467" w:rsidRPr="008377E7" w:rsidRDefault="00CB4467" w:rsidP="00CB4467">
      <w:pPr>
        <w:rPr>
          <w:b/>
          <w:sz w:val="20"/>
          <w:szCs w:val="20"/>
        </w:rPr>
      </w:pPr>
    </w:p>
    <w:p w:rsidR="00CB4467" w:rsidRPr="008377E7" w:rsidRDefault="00CB4467" w:rsidP="00CB4467">
      <w:pPr>
        <w:jc w:val="center"/>
        <w:rPr>
          <w:b/>
          <w:sz w:val="20"/>
          <w:szCs w:val="20"/>
        </w:rPr>
      </w:pPr>
    </w:p>
    <w:p w:rsidR="00CB4467" w:rsidRPr="008377E7" w:rsidRDefault="00CB4467" w:rsidP="00CB4467">
      <w:pPr>
        <w:jc w:val="center"/>
        <w:rPr>
          <w:b/>
          <w:sz w:val="20"/>
          <w:szCs w:val="20"/>
        </w:rPr>
      </w:pPr>
      <w:r w:rsidRPr="008377E7">
        <w:rPr>
          <w:b/>
          <w:sz w:val="20"/>
          <w:szCs w:val="20"/>
        </w:rPr>
        <w:t>Transfer</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IHCC accepts credit from other approved post-secondary institutions and will apply these credits, when appropriate, toward requirements of the program in which the student is enrolled.  If a student feels he/she has prior credit for a class, transcripts must be submitted and the Registrar, in collaboration with the Dean/Department Chair Health Occupations, will review the transcript to make the determination concerning transfer credit.  Students may be asked to provide course syllabi, course outlines or other documentation before credit is granted.</w:t>
      </w:r>
    </w:p>
    <w:p w:rsidR="00CB4467" w:rsidRPr="008377E7" w:rsidRDefault="00CB4467" w:rsidP="00CB4467">
      <w:pPr>
        <w:rPr>
          <w:b/>
          <w:sz w:val="20"/>
          <w:szCs w:val="20"/>
        </w:rPr>
      </w:pPr>
    </w:p>
    <w:p w:rsidR="00CB4467" w:rsidRPr="008377E7" w:rsidRDefault="00CB4467" w:rsidP="00CB4467">
      <w:pPr>
        <w:jc w:val="center"/>
        <w:rPr>
          <w:b/>
          <w:sz w:val="20"/>
          <w:szCs w:val="20"/>
        </w:rPr>
      </w:pPr>
    </w:p>
    <w:p w:rsidR="00CB4467" w:rsidRPr="008377E7" w:rsidRDefault="00CB4467" w:rsidP="00CB4467">
      <w:pPr>
        <w:jc w:val="center"/>
        <w:rPr>
          <w:b/>
          <w:sz w:val="20"/>
          <w:szCs w:val="20"/>
        </w:rPr>
      </w:pPr>
      <w:r w:rsidRPr="008377E7">
        <w:rPr>
          <w:b/>
          <w:sz w:val="20"/>
          <w:szCs w:val="20"/>
        </w:rPr>
        <w:t>Termination Policy</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 xml:space="preserve">Students who wish to terminate or withdraw from a program are required to have a conference with the Program Director/Department Chair/Dean. Add/Drop/Withdrawal forms can be obtained from the Health Sciences Division office in the Rural Health Education Center or from the Student Services office on the Centerville Campus.  Completion of the withdraw/drop procedure insures that the student does not receive a grade of “F” for all registered courses in that term.  All withdrawals must be completed eight days prior to the end of the term.  </w:t>
      </w:r>
    </w:p>
    <w:p w:rsidR="00CB4467" w:rsidRPr="008377E7" w:rsidRDefault="00CB4467" w:rsidP="00CB4467">
      <w:pPr>
        <w:jc w:val="center"/>
        <w:rPr>
          <w:b/>
          <w:sz w:val="20"/>
          <w:szCs w:val="20"/>
        </w:rPr>
      </w:pPr>
    </w:p>
    <w:p w:rsidR="00CB4467" w:rsidRPr="008377E7" w:rsidRDefault="00CB4467" w:rsidP="00CB4467">
      <w:pPr>
        <w:jc w:val="center"/>
        <w:rPr>
          <w:b/>
          <w:sz w:val="20"/>
          <w:szCs w:val="20"/>
        </w:rPr>
      </w:pPr>
    </w:p>
    <w:p w:rsidR="00CB4467" w:rsidRPr="008377E7" w:rsidRDefault="00CB4467" w:rsidP="00CB4467">
      <w:pPr>
        <w:jc w:val="center"/>
        <w:rPr>
          <w:b/>
          <w:sz w:val="20"/>
          <w:szCs w:val="20"/>
        </w:rPr>
      </w:pPr>
    </w:p>
    <w:p w:rsidR="00CB4467" w:rsidRPr="008377E7" w:rsidRDefault="00CB4467" w:rsidP="00CB4467">
      <w:pPr>
        <w:pStyle w:val="BodyTextIndent"/>
        <w:tabs>
          <w:tab w:val="left" w:pos="960"/>
          <w:tab w:val="left" w:pos="1440"/>
        </w:tabs>
        <w:ind w:left="1440" w:hanging="1440"/>
        <w:jc w:val="center"/>
        <w:rPr>
          <w:rFonts w:ascii="Georgia" w:hAnsi="Georgia"/>
          <w:sz w:val="20"/>
          <w:szCs w:val="20"/>
        </w:rPr>
      </w:pPr>
      <w:r w:rsidRPr="008377E7">
        <w:rPr>
          <w:rFonts w:ascii="Georgia" w:hAnsi="Georgia"/>
          <w:b/>
          <w:bCs/>
          <w:sz w:val="20"/>
          <w:szCs w:val="20"/>
        </w:rPr>
        <w:t>ATTENDANCE POLICY</w:t>
      </w:r>
    </w:p>
    <w:p w:rsidR="00CB4467" w:rsidRPr="008377E7" w:rsidRDefault="00CB4467" w:rsidP="00CB4467">
      <w:pPr>
        <w:pStyle w:val="BodyTextIndent"/>
        <w:tabs>
          <w:tab w:val="left" w:pos="960"/>
          <w:tab w:val="left" w:pos="1440"/>
        </w:tabs>
        <w:ind w:left="1440" w:hanging="1440"/>
        <w:jc w:val="center"/>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r w:rsidRPr="008377E7">
        <w:rPr>
          <w:rFonts w:ascii="Georgia" w:hAnsi="Georgia"/>
          <w:sz w:val="20"/>
          <w:szCs w:val="20"/>
        </w:rPr>
        <w:t>Indian Hills Community College considers attendance to be very important.  The nursing faculty expects the student to be present for classes, labs, and clinical experiences in order to attain the objectives of the program.</w:t>
      </w:r>
    </w:p>
    <w:p w:rsidR="00CB4467" w:rsidRPr="008377E7" w:rsidRDefault="00CB4467" w:rsidP="00CB4467">
      <w:pPr>
        <w:pStyle w:val="BodyTextIndent"/>
        <w:tabs>
          <w:tab w:val="left" w:pos="960"/>
          <w:tab w:val="left" w:pos="1440"/>
        </w:tabs>
        <w:ind w:left="0"/>
        <w:rPr>
          <w:rFonts w:ascii="Georgia" w:hAnsi="Georgia"/>
          <w:sz w:val="20"/>
          <w:szCs w:val="20"/>
        </w:rPr>
      </w:pPr>
    </w:p>
    <w:p w:rsidR="00CB4467" w:rsidRPr="008377E7" w:rsidRDefault="00CB4467" w:rsidP="00CB4467">
      <w:pPr>
        <w:pStyle w:val="BodyTextIndent"/>
        <w:tabs>
          <w:tab w:val="left" w:pos="960"/>
          <w:tab w:val="left" w:pos="1440"/>
        </w:tabs>
        <w:ind w:left="0"/>
        <w:rPr>
          <w:rFonts w:ascii="Georgia" w:hAnsi="Georgia"/>
          <w:b/>
          <w:sz w:val="20"/>
          <w:szCs w:val="20"/>
          <w:lang w:val="en-US"/>
        </w:rPr>
      </w:pPr>
      <w:r w:rsidRPr="008377E7">
        <w:rPr>
          <w:rFonts w:ascii="Georgia" w:hAnsi="Georgia"/>
          <w:b/>
          <w:sz w:val="20"/>
          <w:szCs w:val="20"/>
          <w:lang w:val="en-US"/>
        </w:rPr>
        <w:t>Classroom</w:t>
      </w:r>
    </w:p>
    <w:p w:rsidR="00CB4467" w:rsidRPr="008377E7" w:rsidRDefault="00CB4467" w:rsidP="00CB4467">
      <w:pPr>
        <w:pStyle w:val="BodyTextIndent"/>
        <w:tabs>
          <w:tab w:val="left" w:pos="960"/>
          <w:tab w:val="left" w:pos="1440"/>
        </w:tabs>
        <w:ind w:left="0"/>
        <w:rPr>
          <w:rFonts w:ascii="Georgia" w:hAnsi="Georgia"/>
          <w:b/>
          <w:sz w:val="20"/>
          <w:szCs w:val="20"/>
          <w:lang w:val="en-US"/>
        </w:rPr>
      </w:pPr>
    </w:p>
    <w:p w:rsidR="00CB4467" w:rsidRPr="008377E7" w:rsidRDefault="00CB4467" w:rsidP="00CB4467">
      <w:pPr>
        <w:pStyle w:val="BodyTextIndent"/>
        <w:tabs>
          <w:tab w:val="clear" w:pos="720"/>
          <w:tab w:val="left" w:pos="960"/>
        </w:tabs>
        <w:ind w:left="0"/>
        <w:rPr>
          <w:rFonts w:ascii="Georgia" w:hAnsi="Georgia"/>
          <w:sz w:val="20"/>
          <w:szCs w:val="20"/>
        </w:rPr>
      </w:pPr>
      <w:r w:rsidRPr="008377E7">
        <w:rPr>
          <w:rFonts w:ascii="Georgia" w:hAnsi="Georgia"/>
          <w:sz w:val="20"/>
          <w:szCs w:val="20"/>
        </w:rPr>
        <w:t xml:space="preserve">Attendance records are maintained </w:t>
      </w:r>
      <w:r w:rsidRPr="008377E7">
        <w:rPr>
          <w:rFonts w:ascii="Georgia" w:hAnsi="Georgia"/>
          <w:sz w:val="20"/>
          <w:szCs w:val="20"/>
          <w:lang w:val="en-US"/>
        </w:rPr>
        <w:t xml:space="preserve">daily </w:t>
      </w:r>
      <w:r w:rsidRPr="008377E7">
        <w:rPr>
          <w:rFonts w:ascii="Georgia" w:hAnsi="Georgia"/>
          <w:sz w:val="20"/>
          <w:szCs w:val="20"/>
        </w:rPr>
        <w:t xml:space="preserve">for every </w:t>
      </w:r>
      <w:r w:rsidRPr="008377E7">
        <w:rPr>
          <w:rFonts w:ascii="Georgia" w:hAnsi="Georgia"/>
          <w:sz w:val="20"/>
          <w:szCs w:val="20"/>
          <w:lang w:val="en-US"/>
        </w:rPr>
        <w:t>course</w:t>
      </w:r>
      <w:r w:rsidRPr="008377E7">
        <w:rPr>
          <w:rFonts w:ascii="Georgia" w:hAnsi="Georgia"/>
          <w:sz w:val="20"/>
          <w:szCs w:val="20"/>
        </w:rPr>
        <w:t>.</w:t>
      </w:r>
      <w:r w:rsidRPr="008377E7">
        <w:rPr>
          <w:rFonts w:ascii="Georgia" w:hAnsi="Georgia"/>
          <w:sz w:val="20"/>
          <w:szCs w:val="20"/>
          <w:lang w:val="en-US"/>
        </w:rPr>
        <w:t xml:space="preserve"> </w:t>
      </w:r>
      <w:r w:rsidRPr="008377E7">
        <w:rPr>
          <w:rFonts w:ascii="Georgia" w:hAnsi="Georgia"/>
          <w:sz w:val="20"/>
          <w:szCs w:val="20"/>
        </w:rPr>
        <w:t>Attendance records will be reviewed when considering appeals for re-entry into the program</w:t>
      </w:r>
      <w:r w:rsidRPr="008377E7">
        <w:rPr>
          <w:rFonts w:ascii="Georgia" w:hAnsi="Georgia"/>
          <w:sz w:val="20"/>
          <w:szCs w:val="20"/>
          <w:lang w:val="en-US"/>
        </w:rPr>
        <w:t xml:space="preserve">. </w:t>
      </w:r>
      <w:r w:rsidRPr="008377E7">
        <w:rPr>
          <w:rFonts w:ascii="Georgia" w:hAnsi="Georgia"/>
          <w:sz w:val="20"/>
          <w:szCs w:val="20"/>
        </w:rPr>
        <w:t>Although prospective employers usually ask for student attendance records, a student’s attendance record will not be released without the student’s permission.</w:t>
      </w: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r w:rsidRPr="008377E7">
        <w:rPr>
          <w:rFonts w:ascii="Georgia" w:hAnsi="Georgia"/>
          <w:sz w:val="20"/>
          <w:szCs w:val="20"/>
          <w:lang w:val="en-US"/>
        </w:rPr>
        <w:t>If absen</w:t>
      </w:r>
      <w:r>
        <w:rPr>
          <w:rFonts w:ascii="Georgia" w:hAnsi="Georgia"/>
          <w:sz w:val="20"/>
          <w:szCs w:val="20"/>
          <w:lang w:val="en-US"/>
        </w:rPr>
        <w:t xml:space="preserve">t on a scheduled test day, the </w:t>
      </w:r>
      <w:r w:rsidRPr="008377E7">
        <w:rPr>
          <w:rFonts w:ascii="Georgia" w:hAnsi="Georgia"/>
          <w:sz w:val="20"/>
          <w:szCs w:val="20"/>
        </w:rPr>
        <w:t>student will be allowed the opportunity to make</w:t>
      </w:r>
      <w:r w:rsidRPr="008377E7">
        <w:rPr>
          <w:rFonts w:ascii="Georgia" w:hAnsi="Georgia"/>
          <w:sz w:val="20"/>
          <w:szCs w:val="20"/>
          <w:lang w:val="en-US"/>
        </w:rPr>
        <w:t xml:space="preserve"> </w:t>
      </w:r>
      <w:r w:rsidRPr="008377E7">
        <w:rPr>
          <w:rFonts w:ascii="Georgia" w:hAnsi="Georgia"/>
          <w:sz w:val="20"/>
          <w:szCs w:val="20"/>
        </w:rPr>
        <w:t xml:space="preserve">up exams </w:t>
      </w:r>
      <w:r w:rsidRPr="008377E7">
        <w:rPr>
          <w:rFonts w:ascii="Georgia" w:hAnsi="Georgia"/>
          <w:sz w:val="20"/>
          <w:szCs w:val="20"/>
          <w:lang w:val="en-US"/>
        </w:rPr>
        <w:t>in alternate format at the IHCC Test Center</w:t>
      </w:r>
      <w:r w:rsidRPr="008377E7">
        <w:rPr>
          <w:rFonts w:ascii="Georgia" w:hAnsi="Georgia"/>
          <w:sz w:val="20"/>
          <w:szCs w:val="20"/>
        </w:rPr>
        <w:t xml:space="preserve">.  </w:t>
      </w:r>
      <w:r w:rsidRPr="008377E7">
        <w:rPr>
          <w:rFonts w:ascii="Georgia" w:hAnsi="Georgia"/>
          <w:sz w:val="20"/>
          <w:szCs w:val="20"/>
          <w:lang w:val="en-US"/>
        </w:rPr>
        <w:t>T</w:t>
      </w:r>
      <w:r w:rsidRPr="008377E7">
        <w:rPr>
          <w:rFonts w:ascii="Georgia" w:hAnsi="Georgia"/>
          <w:sz w:val="20"/>
          <w:szCs w:val="20"/>
        </w:rPr>
        <w:t xml:space="preserve">he student must initiate the makeup process by contacting the instructor. The time for makeup exams will be scheduled by the instructor who will </w:t>
      </w:r>
      <w:r w:rsidRPr="008377E7">
        <w:rPr>
          <w:rFonts w:ascii="Georgia" w:hAnsi="Georgia"/>
          <w:sz w:val="20"/>
          <w:szCs w:val="20"/>
          <w:lang w:val="en-US"/>
        </w:rPr>
        <w:t>schedule the test with Test Center personnel</w:t>
      </w:r>
      <w:r w:rsidRPr="008377E7">
        <w:rPr>
          <w:rFonts w:ascii="Georgia" w:hAnsi="Georgia"/>
          <w:sz w:val="20"/>
          <w:szCs w:val="20"/>
        </w:rPr>
        <w:t xml:space="preserve">. </w:t>
      </w:r>
      <w:r w:rsidRPr="008377E7">
        <w:rPr>
          <w:rFonts w:ascii="Georgia" w:hAnsi="Georgia"/>
          <w:sz w:val="20"/>
          <w:szCs w:val="20"/>
          <w:lang w:val="en-US"/>
        </w:rPr>
        <w:t xml:space="preserve">A student may submit an appeal letter to the Attendance Review Committee to have a classroom absence on a test day designated as a “leave of absence” or “excused absence” to allow the makeup test to be in regular rather than alternate format. </w:t>
      </w:r>
      <w:r w:rsidRPr="008377E7">
        <w:rPr>
          <w:rFonts w:ascii="Georgia" w:hAnsi="Georgia"/>
          <w:sz w:val="20"/>
          <w:szCs w:val="20"/>
        </w:rPr>
        <w:t>Makeup tests must be completed within one week of the original test date unless a leave of absence</w:t>
      </w:r>
      <w:r w:rsidRPr="008377E7">
        <w:rPr>
          <w:rFonts w:ascii="Georgia" w:hAnsi="Georgia"/>
          <w:sz w:val="20"/>
          <w:szCs w:val="20"/>
          <w:lang w:val="en-US"/>
        </w:rPr>
        <w:t xml:space="preserve"> or excused absence </w:t>
      </w:r>
      <w:r w:rsidRPr="008377E7">
        <w:rPr>
          <w:rFonts w:ascii="Georgia" w:hAnsi="Georgia"/>
          <w:sz w:val="20"/>
          <w:szCs w:val="20"/>
        </w:rPr>
        <w:t>has been granted</w:t>
      </w:r>
      <w:r w:rsidRPr="008377E7">
        <w:rPr>
          <w:rFonts w:ascii="Georgia" w:hAnsi="Georgia"/>
          <w:sz w:val="20"/>
          <w:szCs w:val="20"/>
          <w:lang w:val="en-US"/>
        </w:rPr>
        <w:t xml:space="preserve"> by the Attendance Review Committee</w:t>
      </w:r>
      <w:r w:rsidRPr="008377E7">
        <w:rPr>
          <w:rFonts w:ascii="Georgia" w:hAnsi="Georgia"/>
          <w:sz w:val="20"/>
          <w:szCs w:val="20"/>
        </w:rPr>
        <w:t xml:space="preserve">. Students failing to meet this standard will receive a “0” for the assignment. </w:t>
      </w: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lang w:val="en-US"/>
        </w:rPr>
      </w:pPr>
      <w:r w:rsidRPr="008377E7">
        <w:rPr>
          <w:rFonts w:ascii="Georgia" w:hAnsi="Georgia"/>
          <w:sz w:val="20"/>
          <w:szCs w:val="20"/>
          <w:lang w:val="en-US"/>
        </w:rPr>
        <w:t>Instructors may include activities during class for which points are assigned. Students absent during these experiences may not be allowed to make up the points.</w:t>
      </w: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b/>
          <w:sz w:val="20"/>
          <w:szCs w:val="20"/>
          <w:lang w:val="en-US"/>
        </w:rPr>
      </w:pPr>
      <w:r w:rsidRPr="008377E7">
        <w:rPr>
          <w:rFonts w:ascii="Georgia" w:hAnsi="Georgia"/>
          <w:b/>
          <w:sz w:val="20"/>
          <w:szCs w:val="20"/>
          <w:lang w:val="en-US"/>
        </w:rPr>
        <w:lastRenderedPageBreak/>
        <w:t>Clinical</w:t>
      </w:r>
    </w:p>
    <w:p w:rsidR="00CB4467" w:rsidRPr="008377E7" w:rsidRDefault="00CB4467" w:rsidP="00CB4467">
      <w:pPr>
        <w:pStyle w:val="BodyTextIndent"/>
        <w:tabs>
          <w:tab w:val="clear" w:pos="720"/>
          <w:tab w:val="left" w:pos="0"/>
        </w:tabs>
        <w:ind w:left="0"/>
        <w:rPr>
          <w:rFonts w:ascii="Georgia" w:hAnsi="Georgia"/>
          <w:b/>
          <w:sz w:val="20"/>
          <w:szCs w:val="20"/>
          <w:lang w:val="en-US"/>
        </w:rPr>
      </w:pPr>
    </w:p>
    <w:p w:rsidR="00CB4467" w:rsidRPr="008377E7" w:rsidRDefault="00CB4467" w:rsidP="00CB4467">
      <w:pPr>
        <w:pStyle w:val="BodyTextIndent"/>
        <w:tabs>
          <w:tab w:val="clear" w:pos="720"/>
          <w:tab w:val="left" w:pos="960"/>
        </w:tabs>
        <w:ind w:left="0"/>
        <w:rPr>
          <w:rFonts w:ascii="Georgia" w:hAnsi="Georgia"/>
          <w:sz w:val="20"/>
          <w:szCs w:val="20"/>
          <w:lang w:val="en-US"/>
        </w:rPr>
      </w:pPr>
      <w:r w:rsidRPr="008377E7">
        <w:rPr>
          <w:rFonts w:ascii="Georgia" w:hAnsi="Georgia"/>
          <w:sz w:val="20"/>
          <w:szCs w:val="20"/>
          <w:lang w:val="en-US"/>
        </w:rPr>
        <w:t>T</w:t>
      </w:r>
      <w:r w:rsidRPr="008377E7">
        <w:rPr>
          <w:rFonts w:ascii="Georgia" w:hAnsi="Georgia"/>
          <w:sz w:val="20"/>
          <w:szCs w:val="20"/>
        </w:rPr>
        <w:t xml:space="preserve">he student will report </w:t>
      </w:r>
      <w:r w:rsidRPr="008377E7">
        <w:rPr>
          <w:rFonts w:ascii="Georgia" w:hAnsi="Georgia"/>
          <w:sz w:val="20"/>
          <w:szCs w:val="20"/>
          <w:lang w:val="en-US"/>
        </w:rPr>
        <w:t xml:space="preserve">clinical </w:t>
      </w:r>
      <w:r w:rsidRPr="008377E7">
        <w:rPr>
          <w:rFonts w:ascii="Georgia" w:hAnsi="Georgia"/>
          <w:sz w:val="20"/>
          <w:szCs w:val="20"/>
        </w:rPr>
        <w:t xml:space="preserve">absences or late arrivals directly to the instructor </w:t>
      </w:r>
      <w:r w:rsidRPr="008377E7">
        <w:rPr>
          <w:rFonts w:ascii="Georgia" w:hAnsi="Georgia"/>
          <w:sz w:val="20"/>
          <w:szCs w:val="20"/>
          <w:u w:val="single"/>
        </w:rPr>
        <w:t>before the assigned duty time</w:t>
      </w:r>
      <w:r w:rsidRPr="008377E7">
        <w:rPr>
          <w:rFonts w:ascii="Georgia" w:hAnsi="Georgia"/>
          <w:sz w:val="20"/>
          <w:szCs w:val="20"/>
        </w:rPr>
        <w:t xml:space="preserve">. </w:t>
      </w:r>
      <w:r w:rsidRPr="009C2C53">
        <w:rPr>
          <w:rFonts w:ascii="Georgia" w:hAnsi="Georgia"/>
          <w:b/>
          <w:sz w:val="20"/>
          <w:szCs w:val="20"/>
        </w:rPr>
        <w:t xml:space="preserve">Failure to report </w:t>
      </w:r>
      <w:r w:rsidRPr="009C2C53">
        <w:rPr>
          <w:rFonts w:ascii="Georgia" w:hAnsi="Georgia"/>
          <w:b/>
          <w:sz w:val="20"/>
          <w:szCs w:val="20"/>
          <w:lang w:val="en-US"/>
        </w:rPr>
        <w:t xml:space="preserve">clinical </w:t>
      </w:r>
      <w:r w:rsidRPr="009C2C53">
        <w:rPr>
          <w:rFonts w:ascii="Georgia" w:hAnsi="Georgia"/>
          <w:b/>
          <w:sz w:val="20"/>
          <w:szCs w:val="20"/>
        </w:rPr>
        <w:t xml:space="preserve">absences or late arrivals before </w:t>
      </w:r>
      <w:r w:rsidRPr="009C2C53">
        <w:rPr>
          <w:rFonts w:ascii="Georgia" w:hAnsi="Georgia"/>
          <w:b/>
          <w:sz w:val="20"/>
          <w:szCs w:val="20"/>
          <w:lang w:val="en-US"/>
        </w:rPr>
        <w:t xml:space="preserve">the </w:t>
      </w:r>
      <w:r w:rsidRPr="009C2C53">
        <w:rPr>
          <w:rFonts w:ascii="Georgia" w:hAnsi="Georgia"/>
          <w:b/>
          <w:sz w:val="20"/>
          <w:szCs w:val="20"/>
        </w:rPr>
        <w:t>assigned duty time will result in a conference between the student and instructor, and may interfere with the student’s ability to successfully complete the clinical course.</w:t>
      </w:r>
      <w:r w:rsidRPr="008377E7">
        <w:rPr>
          <w:rFonts w:ascii="Georgia" w:hAnsi="Georgia"/>
          <w:sz w:val="20"/>
          <w:szCs w:val="20"/>
        </w:rPr>
        <w:t xml:space="preserve"> </w:t>
      </w:r>
      <w:r w:rsidRPr="008377E7">
        <w:rPr>
          <w:rFonts w:ascii="Georgia" w:hAnsi="Georgia"/>
          <w:sz w:val="20"/>
          <w:szCs w:val="20"/>
          <w:lang w:val="en-US"/>
        </w:rPr>
        <w:t>Arriving at clinical</w:t>
      </w:r>
      <w:r w:rsidRPr="008377E7">
        <w:rPr>
          <w:rFonts w:ascii="Georgia" w:hAnsi="Georgia"/>
          <w:sz w:val="20"/>
          <w:szCs w:val="20"/>
        </w:rPr>
        <w:t xml:space="preserve"> late or leav</w:t>
      </w:r>
      <w:r w:rsidRPr="008377E7">
        <w:rPr>
          <w:rFonts w:ascii="Georgia" w:hAnsi="Georgia"/>
          <w:sz w:val="20"/>
          <w:szCs w:val="20"/>
          <w:lang w:val="en-US"/>
        </w:rPr>
        <w:t>ing</w:t>
      </w:r>
      <w:r w:rsidRPr="008377E7">
        <w:rPr>
          <w:rFonts w:ascii="Georgia" w:hAnsi="Georgia"/>
          <w:sz w:val="20"/>
          <w:szCs w:val="20"/>
        </w:rPr>
        <w:t xml:space="preserve"> clinical early </w:t>
      </w:r>
      <w:r w:rsidRPr="008377E7">
        <w:rPr>
          <w:rFonts w:ascii="Georgia" w:hAnsi="Georgia"/>
          <w:sz w:val="20"/>
          <w:szCs w:val="20"/>
          <w:lang w:val="en-US"/>
        </w:rPr>
        <w:t>is an unexcused absence</w:t>
      </w:r>
      <w:r w:rsidRPr="008377E7">
        <w:rPr>
          <w:rFonts w:ascii="Georgia" w:hAnsi="Georgia"/>
          <w:sz w:val="20"/>
          <w:szCs w:val="20"/>
          <w:u w:val="single"/>
        </w:rPr>
        <w:t xml:space="preserve"> for the clinical day.</w:t>
      </w:r>
      <w:r w:rsidRPr="008377E7">
        <w:rPr>
          <w:rFonts w:ascii="Georgia" w:hAnsi="Georgia"/>
          <w:sz w:val="20"/>
          <w:szCs w:val="20"/>
        </w:rPr>
        <w:t xml:space="preserve"> </w:t>
      </w:r>
      <w:r w:rsidRPr="008377E7">
        <w:rPr>
          <w:rFonts w:ascii="Georgia" w:hAnsi="Georgia"/>
          <w:sz w:val="20"/>
          <w:szCs w:val="20"/>
          <w:lang w:val="en-US"/>
        </w:rPr>
        <w:t>One minute past the scheduled arrival time (cell phone time) is considered tardy. Up 2 tardy occurrences will be considered by the Attendance review committee in any program year.</w:t>
      </w:r>
      <w:r w:rsidRPr="008377E7">
        <w:rPr>
          <w:rFonts w:ascii="Georgia" w:hAnsi="Georgia"/>
          <w:sz w:val="20"/>
          <w:szCs w:val="20"/>
        </w:rPr>
        <w:t xml:space="preserve"> The student has the option of writing a letter to the </w:t>
      </w:r>
      <w:r w:rsidRPr="008377E7">
        <w:rPr>
          <w:rFonts w:ascii="Georgia" w:hAnsi="Georgia"/>
          <w:sz w:val="20"/>
          <w:szCs w:val="20"/>
          <w:lang w:val="en-US"/>
        </w:rPr>
        <w:t>Attendance Review</w:t>
      </w:r>
      <w:r w:rsidRPr="008377E7">
        <w:rPr>
          <w:rFonts w:ascii="Georgia" w:hAnsi="Georgia"/>
          <w:sz w:val="20"/>
          <w:szCs w:val="20"/>
        </w:rPr>
        <w:t xml:space="preserve"> Committee within one week of the occurrence</w:t>
      </w:r>
      <w:r w:rsidRPr="008377E7">
        <w:rPr>
          <w:rFonts w:ascii="Georgia" w:hAnsi="Georgia"/>
          <w:sz w:val="20"/>
          <w:szCs w:val="20"/>
          <w:lang w:val="en-US"/>
        </w:rPr>
        <w:t xml:space="preserve"> requesting the tardy or early departure be considered an “excused tardy”</w:t>
      </w:r>
      <w:r w:rsidRPr="008377E7">
        <w:rPr>
          <w:rFonts w:ascii="Georgia" w:hAnsi="Georgia"/>
          <w:sz w:val="20"/>
          <w:szCs w:val="20"/>
        </w:rPr>
        <w:t>. If approved, the “</w:t>
      </w:r>
      <w:r w:rsidRPr="008377E7">
        <w:rPr>
          <w:rFonts w:ascii="Georgia" w:hAnsi="Georgia"/>
          <w:sz w:val="20"/>
          <w:szCs w:val="20"/>
          <w:lang w:val="en-US"/>
        </w:rPr>
        <w:t>excused tardy” will not be counted</w:t>
      </w:r>
      <w:r w:rsidRPr="008377E7">
        <w:rPr>
          <w:rFonts w:ascii="Georgia" w:hAnsi="Georgia"/>
          <w:sz w:val="20"/>
          <w:szCs w:val="20"/>
        </w:rPr>
        <w:t xml:space="preserve"> as a clinical absence.  The letter should include date and time of the occurrence and a concise explanation</w:t>
      </w:r>
      <w:r w:rsidRPr="008377E7">
        <w:rPr>
          <w:rFonts w:ascii="Georgia" w:hAnsi="Georgia"/>
          <w:sz w:val="20"/>
          <w:szCs w:val="20"/>
          <w:lang w:val="en-US"/>
        </w:rPr>
        <w:t xml:space="preserve"> of the circumstances leading to the tardy</w:t>
      </w:r>
      <w:r w:rsidRPr="008377E7">
        <w:rPr>
          <w:rFonts w:ascii="Georgia" w:hAnsi="Georgia"/>
          <w:sz w:val="20"/>
          <w:szCs w:val="20"/>
        </w:rPr>
        <w:t>.</w:t>
      </w:r>
      <w:r w:rsidRPr="008377E7">
        <w:rPr>
          <w:rFonts w:ascii="Georgia" w:hAnsi="Georgia"/>
          <w:sz w:val="20"/>
          <w:szCs w:val="20"/>
          <w:lang w:val="en-US"/>
        </w:rPr>
        <w:t xml:space="preserve"> Late arrivals or early departures from clinical that are more than 1 hour past the start or departure time from the clinical site will not be considered and the student will be counted absent for the day as an unexcused absence.</w:t>
      </w:r>
    </w:p>
    <w:p w:rsidR="00CB4467" w:rsidRPr="008377E7" w:rsidRDefault="00CB4467" w:rsidP="00CB4467">
      <w:pPr>
        <w:pStyle w:val="BodyTextIndent"/>
        <w:tabs>
          <w:tab w:val="clear" w:pos="720"/>
          <w:tab w:val="left" w:pos="960"/>
        </w:tabs>
        <w:ind w:left="360"/>
        <w:rPr>
          <w:rFonts w:ascii="Georgia" w:hAnsi="Georgia"/>
          <w:sz w:val="20"/>
          <w:szCs w:val="20"/>
        </w:rPr>
      </w:pPr>
    </w:p>
    <w:p w:rsidR="00CB4467" w:rsidRPr="008377E7" w:rsidRDefault="00CB4467" w:rsidP="00CB4467">
      <w:pPr>
        <w:pStyle w:val="BodyTextIndent"/>
        <w:tabs>
          <w:tab w:val="clear" w:pos="720"/>
          <w:tab w:val="left" w:pos="960"/>
        </w:tabs>
        <w:ind w:left="0"/>
        <w:rPr>
          <w:rFonts w:ascii="Georgia" w:hAnsi="Georgia"/>
          <w:sz w:val="20"/>
          <w:szCs w:val="20"/>
        </w:rPr>
      </w:pPr>
      <w:r w:rsidRPr="008377E7">
        <w:rPr>
          <w:rFonts w:ascii="Georgia" w:hAnsi="Georgia"/>
          <w:sz w:val="20"/>
          <w:szCs w:val="20"/>
          <w:lang w:val="en-US"/>
        </w:rPr>
        <w:t>S</w:t>
      </w:r>
      <w:r w:rsidRPr="008377E7">
        <w:rPr>
          <w:rFonts w:ascii="Georgia" w:hAnsi="Georgia"/>
          <w:sz w:val="20"/>
          <w:szCs w:val="20"/>
        </w:rPr>
        <w:t xml:space="preserve">tudents are allowed a total of  2 </w:t>
      </w:r>
      <w:r w:rsidRPr="008377E7">
        <w:rPr>
          <w:rFonts w:ascii="Georgia" w:hAnsi="Georgia"/>
          <w:sz w:val="20"/>
          <w:szCs w:val="20"/>
          <w:lang w:val="en-US"/>
        </w:rPr>
        <w:t xml:space="preserve">unexcused </w:t>
      </w:r>
      <w:r w:rsidRPr="008377E7">
        <w:rPr>
          <w:rFonts w:ascii="Georgia" w:hAnsi="Georgia"/>
          <w:sz w:val="20"/>
          <w:szCs w:val="20"/>
        </w:rPr>
        <w:t>clinical absences</w:t>
      </w:r>
      <w:r w:rsidRPr="008377E7">
        <w:rPr>
          <w:rFonts w:ascii="Georgia" w:hAnsi="Georgia"/>
          <w:sz w:val="20"/>
          <w:szCs w:val="20"/>
          <w:lang w:val="en-US"/>
        </w:rPr>
        <w:t xml:space="preserve"> for the PN program year</w:t>
      </w:r>
      <w:r w:rsidRPr="008377E7">
        <w:rPr>
          <w:rFonts w:ascii="Georgia" w:hAnsi="Georgia"/>
          <w:sz w:val="20"/>
          <w:szCs w:val="20"/>
        </w:rPr>
        <w:t xml:space="preserve"> </w:t>
      </w:r>
      <w:r w:rsidRPr="008377E7">
        <w:rPr>
          <w:rFonts w:ascii="Georgia" w:hAnsi="Georgia"/>
          <w:sz w:val="20"/>
          <w:szCs w:val="20"/>
          <w:lang w:val="en-US"/>
        </w:rPr>
        <w:t xml:space="preserve">(year 1 </w:t>
      </w:r>
      <w:r w:rsidRPr="008377E7">
        <w:rPr>
          <w:rFonts w:ascii="Georgia" w:hAnsi="Georgia"/>
          <w:sz w:val="20"/>
          <w:szCs w:val="20"/>
        </w:rPr>
        <w:t>during Clinical I, II and III</w:t>
      </w:r>
      <w:r w:rsidRPr="008377E7">
        <w:rPr>
          <w:rFonts w:ascii="Georgia" w:hAnsi="Georgia"/>
          <w:sz w:val="20"/>
          <w:szCs w:val="20"/>
          <w:lang w:val="en-US"/>
        </w:rPr>
        <w:t>)</w:t>
      </w:r>
      <w:r w:rsidRPr="008377E7">
        <w:rPr>
          <w:rFonts w:ascii="Georgia" w:hAnsi="Georgia"/>
          <w:sz w:val="20"/>
          <w:szCs w:val="20"/>
        </w:rPr>
        <w:t xml:space="preserve"> and </w:t>
      </w:r>
      <w:r w:rsidRPr="008377E7">
        <w:rPr>
          <w:rFonts w:ascii="Georgia" w:hAnsi="Georgia"/>
          <w:sz w:val="20"/>
          <w:szCs w:val="20"/>
          <w:lang w:val="en-US"/>
        </w:rPr>
        <w:t>2</w:t>
      </w:r>
      <w:r w:rsidRPr="008377E7">
        <w:rPr>
          <w:rFonts w:ascii="Georgia" w:hAnsi="Georgia"/>
          <w:sz w:val="20"/>
          <w:szCs w:val="20"/>
        </w:rPr>
        <w:t xml:space="preserve"> </w:t>
      </w:r>
      <w:r w:rsidRPr="008377E7">
        <w:rPr>
          <w:rFonts w:ascii="Georgia" w:hAnsi="Georgia"/>
          <w:sz w:val="20"/>
          <w:szCs w:val="20"/>
          <w:lang w:val="en-US"/>
        </w:rPr>
        <w:t xml:space="preserve">unexcused </w:t>
      </w:r>
      <w:r w:rsidRPr="008377E7">
        <w:rPr>
          <w:rFonts w:ascii="Georgia" w:hAnsi="Georgia"/>
          <w:sz w:val="20"/>
          <w:szCs w:val="20"/>
        </w:rPr>
        <w:t xml:space="preserve">clinical absences during </w:t>
      </w:r>
      <w:r w:rsidRPr="008377E7">
        <w:rPr>
          <w:rFonts w:ascii="Georgia" w:hAnsi="Georgia"/>
          <w:sz w:val="20"/>
          <w:szCs w:val="20"/>
          <w:lang w:val="en-US"/>
        </w:rPr>
        <w:t xml:space="preserve">the ADN program year (year 2 during </w:t>
      </w:r>
      <w:r w:rsidRPr="008377E7">
        <w:rPr>
          <w:rFonts w:ascii="Georgia" w:hAnsi="Georgia"/>
          <w:sz w:val="20"/>
          <w:szCs w:val="20"/>
        </w:rPr>
        <w:t>Clinical IV, V, VI and VII</w:t>
      </w:r>
      <w:r w:rsidRPr="008377E7">
        <w:rPr>
          <w:rFonts w:ascii="Georgia" w:hAnsi="Georgia"/>
          <w:sz w:val="20"/>
          <w:szCs w:val="20"/>
          <w:lang w:val="en-US"/>
        </w:rPr>
        <w:t xml:space="preserve">). The absences may occur at any time during the program year. All unexcused clinical absences will be made up at a cost to the student of $120/day. </w:t>
      </w:r>
      <w:r w:rsidRPr="008377E7">
        <w:rPr>
          <w:rFonts w:ascii="Georgia" w:hAnsi="Georgia"/>
          <w:sz w:val="20"/>
          <w:szCs w:val="20"/>
        </w:rPr>
        <w:t xml:space="preserve">The student will have a conference with the </w:t>
      </w:r>
      <w:r>
        <w:rPr>
          <w:rFonts w:ascii="Georgia" w:hAnsi="Georgia"/>
          <w:sz w:val="20"/>
          <w:szCs w:val="20"/>
          <w:lang w:val="en-US"/>
        </w:rPr>
        <w:t>Department Head</w:t>
      </w:r>
      <w:r w:rsidRPr="008377E7">
        <w:rPr>
          <w:rFonts w:ascii="Georgia" w:hAnsi="Georgia"/>
          <w:sz w:val="20"/>
          <w:szCs w:val="20"/>
        </w:rPr>
        <w:t xml:space="preserve"> after</w:t>
      </w:r>
      <w:r w:rsidRPr="008377E7">
        <w:rPr>
          <w:rFonts w:ascii="Georgia" w:hAnsi="Georgia"/>
          <w:sz w:val="20"/>
          <w:szCs w:val="20"/>
          <w:lang w:val="en-US"/>
        </w:rPr>
        <w:t xml:space="preserve"> two</w:t>
      </w:r>
      <w:r w:rsidRPr="008377E7">
        <w:rPr>
          <w:rFonts w:ascii="Georgia" w:hAnsi="Georgia"/>
          <w:sz w:val="20"/>
          <w:szCs w:val="20"/>
        </w:rPr>
        <w:t xml:space="preserve"> </w:t>
      </w:r>
      <w:r w:rsidRPr="008377E7">
        <w:rPr>
          <w:rFonts w:ascii="Georgia" w:hAnsi="Georgia"/>
          <w:sz w:val="20"/>
          <w:szCs w:val="20"/>
          <w:lang w:val="en-US"/>
        </w:rPr>
        <w:t xml:space="preserve">clinical absences occur in one </w:t>
      </w:r>
      <w:r w:rsidRPr="008377E7">
        <w:rPr>
          <w:rFonts w:ascii="Georgia" w:hAnsi="Georgia"/>
          <w:sz w:val="20"/>
          <w:szCs w:val="20"/>
        </w:rPr>
        <w:t>program year.</w:t>
      </w:r>
      <w:r w:rsidRPr="008377E7">
        <w:rPr>
          <w:rFonts w:ascii="Georgia" w:hAnsi="Georgia"/>
          <w:sz w:val="20"/>
          <w:szCs w:val="20"/>
          <w:lang w:val="en-US"/>
        </w:rPr>
        <w:t xml:space="preserve"> If the student exceeds the number of unexcused clinical days allowed, the student will fail the clinical for the term in which the excess absences occur. All “excused”  clinical “leaves  of absence” approved by the Attendance Review Committee, will only be granted for up to 6 days in any </w:t>
      </w:r>
      <w:r>
        <w:rPr>
          <w:rFonts w:ascii="Georgia" w:hAnsi="Georgia"/>
          <w:sz w:val="20"/>
          <w:szCs w:val="20"/>
          <w:lang w:val="en-US"/>
        </w:rPr>
        <w:t>clinical term</w:t>
      </w:r>
      <w:r w:rsidRPr="008377E7">
        <w:rPr>
          <w:rFonts w:ascii="Georgia" w:hAnsi="Georgia"/>
          <w:sz w:val="20"/>
          <w:szCs w:val="20"/>
          <w:lang w:val="en-US"/>
        </w:rPr>
        <w:t xml:space="preserve">, and cannot exceed that amount. If the leave of absence exceeds 6 days, this would constitute a time out of the program. The student would be able to re-enter the program after all days are made up at no cost to the student.  </w:t>
      </w:r>
      <w:r>
        <w:rPr>
          <w:rFonts w:ascii="Georgia" w:hAnsi="Georgia"/>
          <w:sz w:val="20"/>
          <w:szCs w:val="20"/>
          <w:lang w:val="en-US"/>
        </w:rPr>
        <w:t xml:space="preserve">A time out which is granted a leave of absence will not be counted against the student. </w:t>
      </w:r>
      <w:r w:rsidRPr="008377E7">
        <w:rPr>
          <w:rFonts w:ascii="Georgia" w:hAnsi="Georgia"/>
          <w:sz w:val="20"/>
          <w:szCs w:val="20"/>
          <w:lang w:val="en-US"/>
        </w:rPr>
        <w:t>Any leave of absence days granted by the Attendance Review Committee will need to be made up by the student, but, they can be made up at no cost to the student.</w:t>
      </w:r>
      <w:r w:rsidRPr="008377E7">
        <w:rPr>
          <w:rFonts w:ascii="Georgia" w:hAnsi="Georgia"/>
          <w:sz w:val="20"/>
          <w:szCs w:val="20"/>
        </w:rPr>
        <w:t xml:space="preserve"> </w:t>
      </w:r>
      <w:r w:rsidRPr="002412E0">
        <w:rPr>
          <w:rFonts w:ascii="Georgia" w:hAnsi="Georgia"/>
          <w:sz w:val="20"/>
          <w:szCs w:val="20"/>
          <w:u w:val="single"/>
        </w:rPr>
        <w:t>If the student signs up for a clinical makeup day and is unable to attend</w:t>
      </w:r>
      <w:r w:rsidRPr="002412E0">
        <w:rPr>
          <w:rFonts w:ascii="Georgia" w:hAnsi="Georgia"/>
          <w:sz w:val="20"/>
          <w:szCs w:val="20"/>
          <w:u w:val="single"/>
          <w:lang w:val="en-US"/>
        </w:rPr>
        <w:t xml:space="preserve"> that experience</w:t>
      </w:r>
      <w:r w:rsidRPr="002412E0">
        <w:rPr>
          <w:rFonts w:ascii="Georgia" w:hAnsi="Georgia"/>
          <w:sz w:val="20"/>
          <w:szCs w:val="20"/>
          <w:u w:val="single"/>
        </w:rPr>
        <w:t xml:space="preserve">, the student will notify the Nursing </w:t>
      </w:r>
      <w:r w:rsidRPr="002412E0">
        <w:rPr>
          <w:rFonts w:ascii="Georgia" w:hAnsi="Georgia"/>
          <w:sz w:val="20"/>
          <w:szCs w:val="20"/>
          <w:u w:val="single"/>
          <w:lang w:val="en-US"/>
        </w:rPr>
        <w:t xml:space="preserve">Lab Manager at least 48 hours before the scheduled makeup experience. If the student fails to notify, </w:t>
      </w:r>
      <w:r w:rsidRPr="002412E0">
        <w:rPr>
          <w:rFonts w:ascii="Georgia" w:hAnsi="Georgia"/>
          <w:sz w:val="20"/>
          <w:szCs w:val="20"/>
          <w:u w:val="single"/>
        </w:rPr>
        <w:t>it will be counted as an</w:t>
      </w:r>
      <w:r w:rsidRPr="002412E0">
        <w:rPr>
          <w:rFonts w:ascii="Georgia" w:hAnsi="Georgia"/>
          <w:sz w:val="20"/>
          <w:szCs w:val="20"/>
          <w:u w:val="single"/>
          <w:lang w:val="en-US"/>
        </w:rPr>
        <w:t xml:space="preserve"> additional</w:t>
      </w:r>
      <w:r w:rsidRPr="002412E0">
        <w:rPr>
          <w:rFonts w:ascii="Georgia" w:hAnsi="Georgia"/>
          <w:sz w:val="20"/>
          <w:szCs w:val="20"/>
          <w:u w:val="single"/>
        </w:rPr>
        <w:t xml:space="preserve"> clinical absence.</w:t>
      </w:r>
      <w:r w:rsidRPr="008377E7">
        <w:rPr>
          <w:rFonts w:ascii="Georgia" w:hAnsi="Georgia"/>
          <w:sz w:val="20"/>
          <w:szCs w:val="20"/>
          <w:lang w:val="en-US"/>
        </w:rPr>
        <w:t xml:space="preserve"> </w:t>
      </w:r>
      <w:r>
        <w:rPr>
          <w:rFonts w:ascii="Georgia" w:hAnsi="Georgia"/>
          <w:sz w:val="20"/>
          <w:szCs w:val="20"/>
          <w:lang w:val="en-US"/>
        </w:rPr>
        <w:t xml:space="preserve">Clinical absences must be made up within 3 weeks of the absence and no later than </w:t>
      </w:r>
      <w:r w:rsidRPr="002412E0">
        <w:rPr>
          <w:rFonts w:ascii="Georgia" w:hAnsi="Georgia"/>
          <w:sz w:val="20"/>
          <w:szCs w:val="20"/>
          <w:lang w:val="en-US"/>
        </w:rPr>
        <w:t xml:space="preserve">the last day to </w:t>
      </w:r>
      <w:r>
        <w:rPr>
          <w:rFonts w:ascii="Georgia" w:hAnsi="Georgia"/>
          <w:sz w:val="20"/>
          <w:szCs w:val="20"/>
          <w:lang w:val="en-US"/>
        </w:rPr>
        <w:t>drop</w:t>
      </w:r>
      <w:r w:rsidRPr="002412E0">
        <w:rPr>
          <w:rFonts w:ascii="Georgia" w:hAnsi="Georgia"/>
          <w:sz w:val="20"/>
          <w:szCs w:val="20"/>
          <w:lang w:val="en-US"/>
        </w:rPr>
        <w:t xml:space="preserve"> courses in the </w:t>
      </w:r>
      <w:r>
        <w:rPr>
          <w:rFonts w:ascii="Georgia" w:hAnsi="Georgia"/>
          <w:sz w:val="20"/>
          <w:szCs w:val="20"/>
          <w:lang w:val="en-US"/>
        </w:rPr>
        <w:t xml:space="preserve">next </w:t>
      </w:r>
      <w:r w:rsidRPr="002412E0">
        <w:rPr>
          <w:rFonts w:ascii="Georgia" w:hAnsi="Georgia"/>
          <w:sz w:val="20"/>
          <w:szCs w:val="20"/>
          <w:lang w:val="en-US"/>
        </w:rPr>
        <w:t>term</w:t>
      </w:r>
      <w:r>
        <w:rPr>
          <w:rFonts w:ascii="Georgia" w:hAnsi="Georgia"/>
          <w:sz w:val="20"/>
          <w:szCs w:val="20"/>
          <w:lang w:val="en-US"/>
        </w:rPr>
        <w:t>, if the absence occurred at the end of the term</w:t>
      </w:r>
      <w:r w:rsidRPr="008377E7">
        <w:rPr>
          <w:rFonts w:ascii="Georgia" w:hAnsi="Georgia"/>
          <w:sz w:val="20"/>
          <w:szCs w:val="20"/>
          <w:lang w:val="en-US"/>
        </w:rPr>
        <w:t>. If student does not meet this requirement, they will withdraw from all scheduled nursing courses and will re-enter the nursing program in the next term in which the courses are offered after all make up days are completed.</w:t>
      </w:r>
      <w:r w:rsidRPr="008377E7">
        <w:rPr>
          <w:rFonts w:ascii="Georgia" w:hAnsi="Georgia"/>
          <w:sz w:val="20"/>
          <w:szCs w:val="20"/>
        </w:rPr>
        <w:t xml:space="preserve"> The student will not receive a passing grade for the nursing clinical</w:t>
      </w:r>
      <w:r w:rsidRPr="008377E7">
        <w:rPr>
          <w:rFonts w:ascii="Georgia" w:hAnsi="Georgia"/>
          <w:sz w:val="20"/>
          <w:szCs w:val="20"/>
          <w:lang w:val="en-US"/>
        </w:rPr>
        <w:t xml:space="preserve"> course</w:t>
      </w:r>
      <w:r w:rsidRPr="008377E7">
        <w:rPr>
          <w:rFonts w:ascii="Georgia" w:hAnsi="Georgia"/>
          <w:sz w:val="20"/>
          <w:szCs w:val="20"/>
        </w:rPr>
        <w:t xml:space="preserve"> until </w:t>
      </w:r>
      <w:r w:rsidRPr="008377E7">
        <w:rPr>
          <w:rFonts w:ascii="Georgia" w:hAnsi="Georgia"/>
          <w:sz w:val="20"/>
          <w:szCs w:val="20"/>
          <w:lang w:val="en-US"/>
        </w:rPr>
        <w:t>all</w:t>
      </w:r>
      <w:r w:rsidRPr="008377E7">
        <w:rPr>
          <w:rFonts w:ascii="Georgia" w:hAnsi="Georgia"/>
          <w:sz w:val="20"/>
          <w:szCs w:val="20"/>
        </w:rPr>
        <w:t xml:space="preserve"> days are completed and payment is received.  Graduation status will not be posted on transcripts or released to the Board of Nursing until both makeup days and payment are complete.</w:t>
      </w:r>
    </w:p>
    <w:p w:rsidR="00CB4467" w:rsidRPr="008377E7" w:rsidRDefault="00CB4467" w:rsidP="00CB4467">
      <w:pPr>
        <w:pStyle w:val="BodyTextIndent"/>
        <w:tabs>
          <w:tab w:val="clear" w:pos="720"/>
          <w:tab w:val="left" w:pos="960"/>
        </w:tabs>
        <w:ind w:left="0"/>
        <w:rPr>
          <w:rFonts w:ascii="Georgia" w:hAnsi="Georgia"/>
          <w:sz w:val="20"/>
          <w:szCs w:val="20"/>
        </w:rPr>
      </w:pPr>
    </w:p>
    <w:p w:rsidR="00CB4467" w:rsidRPr="002412E0" w:rsidRDefault="00CB4467" w:rsidP="00CB4467">
      <w:pPr>
        <w:pStyle w:val="BodyTextIndent"/>
        <w:tabs>
          <w:tab w:val="clear" w:pos="720"/>
          <w:tab w:val="left" w:pos="0"/>
        </w:tabs>
        <w:ind w:left="0"/>
        <w:rPr>
          <w:rFonts w:ascii="Georgia" w:hAnsi="Georgia"/>
          <w:sz w:val="20"/>
          <w:szCs w:val="20"/>
          <w:u w:val="single"/>
        </w:rPr>
      </w:pPr>
      <w:r w:rsidRPr="008377E7">
        <w:rPr>
          <w:rFonts w:ascii="Georgia" w:hAnsi="Georgia"/>
          <w:sz w:val="20"/>
          <w:szCs w:val="20"/>
        </w:rPr>
        <w:t xml:space="preserve">Clinical paperwork must be turned in within one week of the original </w:t>
      </w:r>
      <w:r w:rsidRPr="008377E7">
        <w:rPr>
          <w:rFonts w:ascii="Georgia" w:hAnsi="Georgia"/>
          <w:sz w:val="20"/>
          <w:szCs w:val="20"/>
          <w:lang w:val="en-US"/>
        </w:rPr>
        <w:t>due</w:t>
      </w:r>
      <w:r w:rsidRPr="008377E7">
        <w:rPr>
          <w:rFonts w:ascii="Georgia" w:hAnsi="Georgia"/>
          <w:sz w:val="20"/>
          <w:szCs w:val="20"/>
        </w:rPr>
        <w:t xml:space="preserve"> date unless a leave of absence has been granted.</w:t>
      </w:r>
      <w:r w:rsidRPr="008377E7">
        <w:rPr>
          <w:rFonts w:ascii="Georgia" w:hAnsi="Georgia"/>
          <w:sz w:val="20"/>
          <w:szCs w:val="20"/>
          <w:lang w:val="en-US"/>
        </w:rPr>
        <w:t xml:space="preserve"> Students on leave of absence will have one week from the date of return from leave to submit assignments with due dates falling within the leave of absence period.</w:t>
      </w:r>
      <w:r w:rsidRPr="008377E7">
        <w:rPr>
          <w:rFonts w:ascii="Georgia" w:hAnsi="Georgia"/>
          <w:sz w:val="20"/>
          <w:szCs w:val="20"/>
        </w:rPr>
        <w:t xml:space="preserve"> </w:t>
      </w:r>
      <w:r w:rsidRPr="002412E0">
        <w:rPr>
          <w:rFonts w:ascii="Georgia" w:hAnsi="Georgia"/>
          <w:sz w:val="20"/>
          <w:szCs w:val="20"/>
          <w:u w:val="single"/>
        </w:rPr>
        <w:t>Students failing to meet this standard will receive a “0” for the assignment.</w:t>
      </w: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b/>
          <w:sz w:val="20"/>
          <w:szCs w:val="20"/>
          <w:lang w:val="en-US"/>
        </w:rPr>
      </w:pPr>
      <w:r w:rsidRPr="008377E7">
        <w:rPr>
          <w:rFonts w:ascii="Georgia" w:hAnsi="Georgia"/>
          <w:b/>
          <w:sz w:val="20"/>
          <w:szCs w:val="20"/>
          <w:lang w:val="en-US"/>
        </w:rPr>
        <w:t>Nursing Clinical Specialty Rotations</w:t>
      </w:r>
    </w:p>
    <w:p w:rsidR="00CB4467" w:rsidRPr="008377E7" w:rsidRDefault="00CB4467" w:rsidP="00CB4467">
      <w:pPr>
        <w:pStyle w:val="BodyTextIndent"/>
        <w:tabs>
          <w:tab w:val="clear" w:pos="720"/>
          <w:tab w:val="left" w:pos="0"/>
        </w:tabs>
        <w:ind w:left="0"/>
        <w:rPr>
          <w:rFonts w:ascii="Georgia" w:hAnsi="Georgia"/>
          <w:b/>
          <w:sz w:val="20"/>
          <w:szCs w:val="20"/>
          <w:lang w:val="en-US"/>
        </w:rPr>
      </w:pPr>
    </w:p>
    <w:p w:rsidR="00CB4467" w:rsidRPr="008377E7" w:rsidRDefault="00CB4467" w:rsidP="00CB4467">
      <w:pPr>
        <w:pStyle w:val="CommentText"/>
        <w:numPr>
          <w:ilvl w:val="0"/>
          <w:numId w:val="25"/>
        </w:numPr>
        <w:rPr>
          <w:sz w:val="24"/>
          <w:szCs w:val="24"/>
        </w:rPr>
      </w:pPr>
      <w:r w:rsidRPr="009C2C53">
        <w:rPr>
          <w:sz w:val="24"/>
          <w:szCs w:val="24"/>
        </w:rPr>
        <w:t>Specialty Rotations-only 1 absence from any specialty rotation will be allowed.</w:t>
      </w:r>
      <w:r w:rsidRPr="008377E7">
        <w:rPr>
          <w:sz w:val="24"/>
          <w:szCs w:val="24"/>
        </w:rPr>
        <w:t xml:space="preserve"> If the missed day does not qualify for Leave of Absence, then it will be made up at a cost to the student of $120.</w:t>
      </w:r>
    </w:p>
    <w:p w:rsidR="00CB4467" w:rsidRPr="008377E7" w:rsidRDefault="00CB4467" w:rsidP="00CB4467">
      <w:pPr>
        <w:pStyle w:val="CommentText"/>
        <w:numPr>
          <w:ilvl w:val="0"/>
          <w:numId w:val="25"/>
        </w:numPr>
        <w:rPr>
          <w:sz w:val="24"/>
          <w:szCs w:val="24"/>
        </w:rPr>
      </w:pPr>
      <w:r w:rsidRPr="008377E7">
        <w:rPr>
          <w:sz w:val="24"/>
          <w:szCs w:val="24"/>
        </w:rPr>
        <w:t>Specialty rotations include:</w:t>
      </w:r>
    </w:p>
    <w:p w:rsidR="00CB4467" w:rsidRPr="008377E7" w:rsidRDefault="00CB4467" w:rsidP="00CB4467">
      <w:pPr>
        <w:pStyle w:val="CommentText"/>
        <w:numPr>
          <w:ilvl w:val="4"/>
          <w:numId w:val="25"/>
        </w:numPr>
        <w:rPr>
          <w:sz w:val="24"/>
          <w:szCs w:val="24"/>
        </w:rPr>
      </w:pPr>
      <w:r w:rsidRPr="008377E7">
        <w:rPr>
          <w:sz w:val="24"/>
          <w:szCs w:val="24"/>
        </w:rPr>
        <w:t>OB</w:t>
      </w:r>
    </w:p>
    <w:p w:rsidR="00CB4467" w:rsidRPr="008377E7" w:rsidRDefault="00CB4467" w:rsidP="00CB4467">
      <w:pPr>
        <w:pStyle w:val="CommentText"/>
        <w:numPr>
          <w:ilvl w:val="4"/>
          <w:numId w:val="25"/>
        </w:numPr>
        <w:rPr>
          <w:sz w:val="24"/>
          <w:szCs w:val="24"/>
        </w:rPr>
      </w:pPr>
      <w:r w:rsidRPr="008377E7">
        <w:rPr>
          <w:sz w:val="24"/>
          <w:szCs w:val="24"/>
        </w:rPr>
        <w:t>Mental Health</w:t>
      </w:r>
    </w:p>
    <w:p w:rsidR="00CB4467" w:rsidRPr="008377E7" w:rsidRDefault="00CB4467" w:rsidP="00CB4467">
      <w:pPr>
        <w:pStyle w:val="CommentText"/>
        <w:numPr>
          <w:ilvl w:val="4"/>
          <w:numId w:val="25"/>
        </w:numPr>
        <w:rPr>
          <w:sz w:val="24"/>
          <w:szCs w:val="24"/>
        </w:rPr>
      </w:pPr>
      <w:r w:rsidRPr="008377E7">
        <w:rPr>
          <w:sz w:val="24"/>
          <w:szCs w:val="24"/>
        </w:rPr>
        <w:t>Community Health</w:t>
      </w:r>
    </w:p>
    <w:p w:rsidR="00CB4467" w:rsidRPr="008377E7" w:rsidRDefault="00CB4467" w:rsidP="00CB4467">
      <w:pPr>
        <w:pStyle w:val="CommentText"/>
        <w:numPr>
          <w:ilvl w:val="4"/>
          <w:numId w:val="25"/>
        </w:numPr>
        <w:rPr>
          <w:sz w:val="24"/>
          <w:szCs w:val="24"/>
        </w:rPr>
      </w:pPr>
      <w:r w:rsidRPr="008377E7">
        <w:rPr>
          <w:sz w:val="24"/>
          <w:szCs w:val="24"/>
        </w:rPr>
        <w:t>CCU</w:t>
      </w:r>
    </w:p>
    <w:p w:rsidR="00CB4467" w:rsidRPr="008377E7" w:rsidRDefault="00CB4467" w:rsidP="00CB4467">
      <w:pPr>
        <w:pStyle w:val="CommentText"/>
        <w:numPr>
          <w:ilvl w:val="4"/>
          <w:numId w:val="25"/>
        </w:numPr>
        <w:rPr>
          <w:sz w:val="24"/>
          <w:szCs w:val="24"/>
        </w:rPr>
      </w:pPr>
      <w:r w:rsidRPr="008377E7">
        <w:rPr>
          <w:sz w:val="24"/>
          <w:szCs w:val="24"/>
        </w:rPr>
        <w:t>ODS</w:t>
      </w:r>
    </w:p>
    <w:p w:rsidR="00CB4467" w:rsidRPr="008377E7" w:rsidRDefault="00CB4467" w:rsidP="00CB4467">
      <w:pPr>
        <w:pStyle w:val="CommentText"/>
        <w:numPr>
          <w:ilvl w:val="4"/>
          <w:numId w:val="25"/>
        </w:numPr>
        <w:rPr>
          <w:sz w:val="24"/>
          <w:szCs w:val="24"/>
        </w:rPr>
      </w:pPr>
      <w:r w:rsidRPr="008377E7">
        <w:rPr>
          <w:sz w:val="24"/>
          <w:szCs w:val="24"/>
        </w:rPr>
        <w:t>ADN and LPN Preceptorships</w:t>
      </w:r>
    </w:p>
    <w:p w:rsidR="00CB4467" w:rsidRPr="008377E7" w:rsidRDefault="00CB4467" w:rsidP="00CB4467">
      <w:pPr>
        <w:pStyle w:val="BodyTextIndent"/>
        <w:tabs>
          <w:tab w:val="clear" w:pos="720"/>
          <w:tab w:val="left" w:pos="0"/>
        </w:tabs>
        <w:ind w:left="3600"/>
        <w:rPr>
          <w:rFonts w:ascii="Georgia" w:hAnsi="Georgia"/>
          <w:b/>
          <w:sz w:val="20"/>
          <w:szCs w:val="20"/>
          <w:lang w:val="en-US"/>
        </w:rPr>
      </w:pPr>
    </w:p>
    <w:p w:rsidR="00CB4467" w:rsidRPr="008377E7" w:rsidRDefault="00CB4467" w:rsidP="00CB4467">
      <w:pPr>
        <w:pStyle w:val="BodyTextIndent"/>
        <w:tabs>
          <w:tab w:val="clear" w:pos="720"/>
          <w:tab w:val="left" w:pos="0"/>
        </w:tabs>
        <w:rPr>
          <w:rFonts w:ascii="Georgia" w:hAnsi="Georgia"/>
          <w:b/>
          <w:sz w:val="20"/>
          <w:szCs w:val="20"/>
          <w:lang w:val="en-US"/>
        </w:rPr>
      </w:pPr>
    </w:p>
    <w:p w:rsidR="00CB4467" w:rsidRPr="008377E7" w:rsidRDefault="00CB4467" w:rsidP="00CB4467">
      <w:pPr>
        <w:pStyle w:val="BodyTextIndent"/>
        <w:tabs>
          <w:tab w:val="clear" w:pos="720"/>
          <w:tab w:val="left" w:pos="0"/>
        </w:tabs>
        <w:ind w:left="0"/>
        <w:rPr>
          <w:rFonts w:ascii="Georgia" w:hAnsi="Georgia"/>
          <w:b/>
          <w:sz w:val="20"/>
          <w:szCs w:val="20"/>
          <w:lang w:val="en-US"/>
        </w:rPr>
      </w:pPr>
    </w:p>
    <w:p w:rsidR="00CB4467" w:rsidRPr="008377E7" w:rsidRDefault="00CB4467" w:rsidP="00CB4467">
      <w:pPr>
        <w:pStyle w:val="BodyTextIndent"/>
        <w:tabs>
          <w:tab w:val="clear" w:pos="720"/>
          <w:tab w:val="left" w:pos="96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b/>
          <w:sz w:val="20"/>
          <w:szCs w:val="20"/>
          <w:lang w:val="en-US"/>
        </w:rPr>
      </w:pPr>
      <w:r w:rsidRPr="008377E7">
        <w:rPr>
          <w:rFonts w:ascii="Georgia" w:hAnsi="Georgia"/>
          <w:b/>
          <w:sz w:val="20"/>
          <w:szCs w:val="20"/>
          <w:lang w:val="en-US"/>
        </w:rPr>
        <w:t>Leave of Absence / Excused Absence</w:t>
      </w:r>
    </w:p>
    <w:p w:rsidR="00CB4467" w:rsidRPr="008377E7" w:rsidRDefault="00CB4467" w:rsidP="00CB4467">
      <w:pPr>
        <w:pStyle w:val="BodyTextIndent"/>
        <w:tabs>
          <w:tab w:val="clear" w:pos="720"/>
          <w:tab w:val="left" w:pos="0"/>
        </w:tabs>
        <w:ind w:left="0"/>
        <w:rPr>
          <w:rFonts w:ascii="Georgia" w:hAnsi="Georgia"/>
          <w:b/>
          <w:sz w:val="20"/>
          <w:szCs w:val="20"/>
          <w:lang w:val="en-US"/>
        </w:rPr>
      </w:pPr>
    </w:p>
    <w:p w:rsidR="00CB4467" w:rsidRPr="008377E7" w:rsidRDefault="00CB4467" w:rsidP="00CB4467">
      <w:pPr>
        <w:pStyle w:val="BodyTextIndent"/>
        <w:tabs>
          <w:tab w:val="clear" w:pos="720"/>
          <w:tab w:val="left" w:pos="0"/>
        </w:tabs>
        <w:ind w:left="0"/>
        <w:rPr>
          <w:rFonts w:ascii="Georgia" w:hAnsi="Georgia"/>
          <w:b/>
          <w:sz w:val="20"/>
          <w:szCs w:val="20"/>
          <w:lang w:val="en-US"/>
        </w:rPr>
      </w:pPr>
    </w:p>
    <w:p w:rsidR="00CB4467" w:rsidRPr="008377E7" w:rsidRDefault="00CB4467" w:rsidP="00CB4467">
      <w:pPr>
        <w:pStyle w:val="BodyTextIndent"/>
        <w:tabs>
          <w:tab w:val="clear" w:pos="720"/>
          <w:tab w:val="left" w:pos="0"/>
        </w:tabs>
        <w:ind w:left="0"/>
        <w:rPr>
          <w:rFonts w:ascii="Georgia" w:hAnsi="Georgia"/>
          <w:b/>
          <w:sz w:val="20"/>
          <w:szCs w:val="20"/>
          <w:lang w:val="en-US"/>
        </w:rPr>
      </w:pP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lang w:val="en-US"/>
        </w:rPr>
      </w:pPr>
      <w:r w:rsidRPr="008377E7">
        <w:rPr>
          <w:rFonts w:ascii="Georgia" w:hAnsi="Georgia"/>
          <w:b/>
          <w:sz w:val="20"/>
          <w:szCs w:val="20"/>
          <w:u w:val="single"/>
          <w:lang w:val="en-US"/>
        </w:rPr>
        <w:t>Leave of Absence</w:t>
      </w:r>
      <w:r w:rsidRPr="008377E7">
        <w:rPr>
          <w:rFonts w:ascii="Georgia" w:hAnsi="Georgia"/>
          <w:sz w:val="20"/>
          <w:szCs w:val="20"/>
          <w:u w:val="single"/>
          <w:lang w:val="en-US"/>
        </w:rPr>
        <w:t>:</w:t>
      </w:r>
      <w:r w:rsidRPr="008377E7">
        <w:rPr>
          <w:rFonts w:ascii="Georgia" w:hAnsi="Georgia"/>
          <w:sz w:val="20"/>
          <w:szCs w:val="20"/>
          <w:lang w:val="en-US"/>
        </w:rPr>
        <w:t xml:space="preserve">  </w:t>
      </w:r>
      <w:r w:rsidRPr="008377E7">
        <w:rPr>
          <w:rFonts w:ascii="Georgia" w:hAnsi="Georgia"/>
          <w:sz w:val="20"/>
          <w:szCs w:val="20"/>
        </w:rPr>
        <w:t>If an unavoidable period of extended absences is anticipated, the student should contact the Program Director or Department Chair.  If this situation is known in advance, the faculty will work with the students in an attempt to minimize any adverse impact on the student’s educational goals.</w:t>
      </w:r>
      <w:r w:rsidRPr="008377E7">
        <w:rPr>
          <w:rFonts w:ascii="Georgia" w:hAnsi="Georgia"/>
          <w:sz w:val="20"/>
          <w:szCs w:val="20"/>
          <w:lang w:val="en-US"/>
        </w:rPr>
        <w:t xml:space="preserve"> The following qualify as events that qualify for “leave of absence” requests:</w:t>
      </w:r>
    </w:p>
    <w:p w:rsidR="00CB4467" w:rsidRPr="008377E7" w:rsidRDefault="00CB4467" w:rsidP="00CB4467">
      <w:pPr>
        <w:pStyle w:val="BodyTextIndent"/>
        <w:numPr>
          <w:ilvl w:val="0"/>
          <w:numId w:val="23"/>
        </w:numPr>
        <w:tabs>
          <w:tab w:val="clear" w:pos="720"/>
          <w:tab w:val="left" w:pos="960"/>
        </w:tabs>
        <w:rPr>
          <w:rFonts w:ascii="Georgia" w:hAnsi="Georgia"/>
          <w:sz w:val="20"/>
          <w:szCs w:val="20"/>
        </w:rPr>
      </w:pPr>
      <w:r w:rsidRPr="008377E7">
        <w:rPr>
          <w:rFonts w:ascii="Georgia" w:hAnsi="Georgia"/>
          <w:sz w:val="20"/>
          <w:szCs w:val="20"/>
        </w:rPr>
        <w:t>Maternity</w:t>
      </w:r>
      <w:r w:rsidRPr="008377E7">
        <w:rPr>
          <w:rFonts w:ascii="Georgia" w:hAnsi="Georgia"/>
          <w:sz w:val="20"/>
          <w:szCs w:val="20"/>
          <w:lang w:val="en-US"/>
        </w:rPr>
        <w:t xml:space="preserve"> - </w:t>
      </w:r>
      <w:r w:rsidRPr="008377E7">
        <w:rPr>
          <w:rFonts w:ascii="Georgia" w:hAnsi="Georgia"/>
          <w:sz w:val="20"/>
          <w:szCs w:val="20"/>
        </w:rPr>
        <w:t xml:space="preserve">maximum of four (4) </w:t>
      </w:r>
      <w:r w:rsidRPr="008377E7">
        <w:rPr>
          <w:rFonts w:ascii="Georgia" w:hAnsi="Georgia"/>
          <w:sz w:val="20"/>
          <w:szCs w:val="20"/>
          <w:lang w:val="en-US"/>
        </w:rPr>
        <w:t xml:space="preserve">calendar </w:t>
      </w:r>
      <w:r w:rsidRPr="008377E7">
        <w:rPr>
          <w:rFonts w:ascii="Georgia" w:hAnsi="Georgia"/>
          <w:sz w:val="20"/>
          <w:szCs w:val="20"/>
        </w:rPr>
        <w:t>weeks will be granted for an uncomplicated pregnancy</w:t>
      </w:r>
      <w:r w:rsidRPr="008377E7">
        <w:rPr>
          <w:rFonts w:ascii="Georgia" w:hAnsi="Georgia"/>
          <w:sz w:val="20"/>
          <w:szCs w:val="20"/>
          <w:lang w:val="en-US"/>
        </w:rPr>
        <w:t>.</w:t>
      </w:r>
    </w:p>
    <w:p w:rsidR="00CB4467" w:rsidRPr="008377E7" w:rsidRDefault="00CB4467" w:rsidP="00CB4467">
      <w:pPr>
        <w:pStyle w:val="BodyTextIndent"/>
        <w:numPr>
          <w:ilvl w:val="0"/>
          <w:numId w:val="23"/>
        </w:numPr>
        <w:tabs>
          <w:tab w:val="clear" w:pos="720"/>
          <w:tab w:val="left" w:pos="960"/>
        </w:tabs>
        <w:rPr>
          <w:rFonts w:ascii="Georgia" w:hAnsi="Georgia"/>
          <w:sz w:val="20"/>
          <w:szCs w:val="20"/>
          <w:lang w:val="en-US"/>
        </w:rPr>
      </w:pPr>
      <w:r w:rsidRPr="008377E7">
        <w:rPr>
          <w:rFonts w:ascii="Georgia" w:hAnsi="Georgia"/>
          <w:sz w:val="20"/>
          <w:szCs w:val="20"/>
        </w:rPr>
        <w:t>Surgery</w:t>
      </w:r>
      <w:r w:rsidRPr="008377E7">
        <w:rPr>
          <w:rFonts w:ascii="Georgia" w:hAnsi="Georgia"/>
          <w:sz w:val="20"/>
          <w:szCs w:val="20"/>
          <w:lang w:val="en-US"/>
        </w:rPr>
        <w:t xml:space="preserve"> – of self or a dependent</w:t>
      </w:r>
    </w:p>
    <w:p w:rsidR="00CB4467" w:rsidRPr="008377E7" w:rsidRDefault="00CB4467" w:rsidP="00CB4467">
      <w:pPr>
        <w:pStyle w:val="BodyTextIndent"/>
        <w:numPr>
          <w:ilvl w:val="0"/>
          <w:numId w:val="23"/>
        </w:numPr>
        <w:tabs>
          <w:tab w:val="clear" w:pos="720"/>
          <w:tab w:val="left" w:pos="960"/>
        </w:tabs>
        <w:rPr>
          <w:rFonts w:ascii="Georgia" w:hAnsi="Georgia"/>
          <w:sz w:val="20"/>
          <w:szCs w:val="20"/>
          <w:lang w:val="en-US"/>
        </w:rPr>
      </w:pPr>
      <w:r w:rsidRPr="008377E7">
        <w:rPr>
          <w:rFonts w:ascii="Georgia" w:hAnsi="Georgia"/>
          <w:sz w:val="20"/>
          <w:szCs w:val="20"/>
          <w:lang w:val="en-US"/>
        </w:rPr>
        <w:t>M</w:t>
      </w:r>
      <w:r w:rsidRPr="008377E7">
        <w:rPr>
          <w:rFonts w:ascii="Georgia" w:hAnsi="Georgia"/>
          <w:sz w:val="20"/>
          <w:szCs w:val="20"/>
        </w:rPr>
        <w:t>edical procedure</w:t>
      </w:r>
      <w:r w:rsidRPr="008377E7">
        <w:rPr>
          <w:rFonts w:ascii="Georgia" w:hAnsi="Georgia"/>
          <w:sz w:val="20"/>
          <w:szCs w:val="20"/>
          <w:lang w:val="en-US"/>
        </w:rPr>
        <w:t xml:space="preserve"> - of self or a dependent (scope or radiologic diagnostic procedure)</w:t>
      </w:r>
    </w:p>
    <w:p w:rsidR="00CB4467" w:rsidRPr="008377E7" w:rsidRDefault="00CB4467" w:rsidP="00CB4467">
      <w:pPr>
        <w:pStyle w:val="BodyTextIndent"/>
        <w:numPr>
          <w:ilvl w:val="0"/>
          <w:numId w:val="23"/>
        </w:numPr>
        <w:tabs>
          <w:tab w:val="clear" w:pos="720"/>
          <w:tab w:val="left" w:pos="960"/>
        </w:tabs>
        <w:rPr>
          <w:rFonts w:ascii="Georgia" w:hAnsi="Georgia"/>
          <w:sz w:val="20"/>
          <w:szCs w:val="20"/>
          <w:lang w:val="en-US"/>
        </w:rPr>
      </w:pPr>
      <w:r w:rsidRPr="008377E7">
        <w:rPr>
          <w:rFonts w:ascii="Georgia" w:hAnsi="Georgia"/>
          <w:sz w:val="20"/>
          <w:szCs w:val="20"/>
          <w:lang w:val="en-US"/>
        </w:rPr>
        <w:t>D</w:t>
      </w:r>
      <w:r w:rsidRPr="008377E7">
        <w:rPr>
          <w:rFonts w:ascii="Georgia" w:hAnsi="Georgia"/>
          <w:sz w:val="20"/>
          <w:szCs w:val="20"/>
        </w:rPr>
        <w:t xml:space="preserve">eath </w:t>
      </w:r>
      <w:r w:rsidRPr="008377E7">
        <w:rPr>
          <w:rFonts w:ascii="Georgia" w:hAnsi="Georgia"/>
          <w:sz w:val="20"/>
          <w:szCs w:val="20"/>
          <w:lang w:val="en-US"/>
        </w:rPr>
        <w:t xml:space="preserve">of first degree </w:t>
      </w:r>
      <w:r w:rsidRPr="008377E7">
        <w:rPr>
          <w:rFonts w:ascii="Georgia" w:hAnsi="Georgia"/>
          <w:sz w:val="20"/>
          <w:szCs w:val="20"/>
        </w:rPr>
        <w:t>family</w:t>
      </w:r>
      <w:r w:rsidRPr="008377E7">
        <w:rPr>
          <w:rFonts w:ascii="Georgia" w:hAnsi="Georgia"/>
          <w:sz w:val="20"/>
          <w:szCs w:val="20"/>
          <w:lang w:val="en-US"/>
        </w:rPr>
        <w:t xml:space="preserve"> member – day of the funeral</w:t>
      </w:r>
    </w:p>
    <w:p w:rsidR="00CB4467" w:rsidRPr="008377E7" w:rsidRDefault="00CB4467" w:rsidP="00CB4467">
      <w:pPr>
        <w:pStyle w:val="BodyTextIndent"/>
        <w:numPr>
          <w:ilvl w:val="0"/>
          <w:numId w:val="23"/>
        </w:numPr>
        <w:tabs>
          <w:tab w:val="clear" w:pos="720"/>
          <w:tab w:val="left" w:pos="960"/>
        </w:tabs>
        <w:rPr>
          <w:rFonts w:ascii="Georgia" w:hAnsi="Georgia"/>
          <w:sz w:val="20"/>
          <w:szCs w:val="20"/>
          <w:lang w:val="en-US"/>
        </w:rPr>
      </w:pPr>
      <w:r>
        <w:rPr>
          <w:rFonts w:ascii="Georgia" w:hAnsi="Georgia"/>
          <w:sz w:val="20"/>
          <w:szCs w:val="20"/>
          <w:lang w:val="en-US"/>
        </w:rPr>
        <w:t xml:space="preserve">Scheduled </w:t>
      </w:r>
      <w:r w:rsidRPr="008377E7">
        <w:rPr>
          <w:rFonts w:ascii="Georgia" w:hAnsi="Georgia"/>
          <w:sz w:val="20"/>
          <w:szCs w:val="20"/>
        </w:rPr>
        <w:t>hospitali</w:t>
      </w:r>
      <w:r w:rsidRPr="008377E7">
        <w:rPr>
          <w:rFonts w:ascii="Georgia" w:hAnsi="Georgia"/>
          <w:sz w:val="20"/>
          <w:szCs w:val="20"/>
          <w:lang w:val="en-US"/>
        </w:rPr>
        <w:t xml:space="preserve">zation or unexpected hospitalization – of </w:t>
      </w:r>
      <w:r w:rsidRPr="008377E7">
        <w:rPr>
          <w:rFonts w:ascii="Georgia" w:hAnsi="Georgia"/>
          <w:sz w:val="20"/>
          <w:szCs w:val="20"/>
        </w:rPr>
        <w:t>self</w:t>
      </w:r>
      <w:r w:rsidRPr="008377E7">
        <w:rPr>
          <w:rFonts w:ascii="Georgia" w:hAnsi="Georgia"/>
          <w:sz w:val="20"/>
          <w:szCs w:val="20"/>
          <w:lang w:val="en-US"/>
        </w:rPr>
        <w:t xml:space="preserve"> or a dependent</w:t>
      </w:r>
    </w:p>
    <w:p w:rsidR="00CB4467" w:rsidRPr="008377E7" w:rsidRDefault="00CB4467" w:rsidP="00CB4467">
      <w:pPr>
        <w:pStyle w:val="BodyTextIndent"/>
        <w:numPr>
          <w:ilvl w:val="0"/>
          <w:numId w:val="23"/>
        </w:numPr>
        <w:tabs>
          <w:tab w:val="clear" w:pos="720"/>
          <w:tab w:val="left" w:pos="960"/>
        </w:tabs>
        <w:rPr>
          <w:rFonts w:ascii="Georgia" w:hAnsi="Georgia"/>
          <w:sz w:val="20"/>
          <w:szCs w:val="20"/>
          <w:lang w:val="en-US"/>
        </w:rPr>
      </w:pPr>
      <w:r w:rsidRPr="008377E7">
        <w:rPr>
          <w:rFonts w:ascii="Georgia" w:hAnsi="Georgia"/>
          <w:sz w:val="20"/>
          <w:szCs w:val="20"/>
          <w:lang w:val="en-US"/>
        </w:rPr>
        <w:t>Medical restrictions</w:t>
      </w:r>
    </w:p>
    <w:p w:rsidR="00CB4467" w:rsidRPr="008377E7" w:rsidRDefault="00CB4467" w:rsidP="00CB4467">
      <w:pPr>
        <w:pStyle w:val="BodyTextIndent"/>
        <w:numPr>
          <w:ilvl w:val="0"/>
          <w:numId w:val="23"/>
        </w:numPr>
        <w:tabs>
          <w:tab w:val="clear" w:pos="720"/>
          <w:tab w:val="left" w:pos="960"/>
        </w:tabs>
        <w:rPr>
          <w:rFonts w:ascii="Georgia" w:hAnsi="Georgia"/>
          <w:sz w:val="20"/>
          <w:szCs w:val="20"/>
          <w:lang w:val="en-US"/>
        </w:rPr>
      </w:pPr>
      <w:r w:rsidRPr="008377E7">
        <w:rPr>
          <w:rFonts w:ascii="Georgia" w:hAnsi="Georgia"/>
          <w:sz w:val="20"/>
          <w:szCs w:val="20"/>
          <w:lang w:val="en-US"/>
        </w:rPr>
        <w:t>S</w:t>
      </w:r>
      <w:r w:rsidRPr="008377E7">
        <w:rPr>
          <w:rFonts w:ascii="Georgia" w:hAnsi="Georgia"/>
          <w:sz w:val="20"/>
          <w:szCs w:val="20"/>
        </w:rPr>
        <w:t>ubpoenaed court date</w:t>
      </w:r>
    </w:p>
    <w:p w:rsidR="00CB4467" w:rsidRPr="008377E7" w:rsidRDefault="00CB4467" w:rsidP="00CB4467">
      <w:pPr>
        <w:pStyle w:val="BodyTextIndent"/>
        <w:numPr>
          <w:ilvl w:val="0"/>
          <w:numId w:val="23"/>
        </w:numPr>
        <w:tabs>
          <w:tab w:val="clear" w:pos="720"/>
          <w:tab w:val="left" w:pos="960"/>
        </w:tabs>
        <w:rPr>
          <w:rFonts w:ascii="Georgia" w:hAnsi="Georgia"/>
          <w:sz w:val="20"/>
          <w:szCs w:val="20"/>
          <w:lang w:val="en-US"/>
        </w:rPr>
      </w:pPr>
      <w:r w:rsidRPr="008377E7">
        <w:rPr>
          <w:rFonts w:ascii="Georgia" w:hAnsi="Georgia"/>
          <w:sz w:val="20"/>
          <w:szCs w:val="20"/>
          <w:lang w:val="en-US"/>
        </w:rPr>
        <w:t>Military service</w:t>
      </w:r>
    </w:p>
    <w:p w:rsidR="00CB4467" w:rsidRPr="008377E7" w:rsidRDefault="00CB4467" w:rsidP="00CB4467">
      <w:pPr>
        <w:pStyle w:val="BodyTextIndent"/>
        <w:numPr>
          <w:ilvl w:val="0"/>
          <w:numId w:val="23"/>
        </w:numPr>
        <w:tabs>
          <w:tab w:val="clear" w:pos="720"/>
          <w:tab w:val="left" w:pos="960"/>
        </w:tabs>
        <w:rPr>
          <w:rFonts w:ascii="Georgia" w:hAnsi="Georgia"/>
          <w:sz w:val="20"/>
          <w:szCs w:val="20"/>
          <w:lang w:val="en-US"/>
        </w:rPr>
      </w:pPr>
      <w:r w:rsidRPr="008377E7">
        <w:rPr>
          <w:rFonts w:ascii="Georgia" w:hAnsi="Georgia"/>
          <w:sz w:val="20"/>
          <w:szCs w:val="20"/>
          <w:lang w:val="en-US"/>
        </w:rPr>
        <w:t>Jury duty</w:t>
      </w:r>
    </w:p>
    <w:p w:rsidR="00CB4467" w:rsidRPr="008377E7" w:rsidRDefault="00CB4467" w:rsidP="00CB4467">
      <w:pPr>
        <w:pStyle w:val="BodyTextIndent"/>
        <w:tabs>
          <w:tab w:val="clear" w:pos="720"/>
          <w:tab w:val="left" w:pos="960"/>
        </w:tabs>
        <w:rPr>
          <w:rFonts w:ascii="Georgia" w:hAnsi="Georgia"/>
          <w:sz w:val="20"/>
          <w:szCs w:val="20"/>
          <w:lang w:val="en-US"/>
        </w:rPr>
      </w:pPr>
    </w:p>
    <w:p w:rsidR="00CB4467" w:rsidRPr="008377E7" w:rsidRDefault="00CB4467" w:rsidP="00CB4467">
      <w:pPr>
        <w:pStyle w:val="BodyTextIndent"/>
        <w:tabs>
          <w:tab w:val="clear" w:pos="720"/>
          <w:tab w:val="left" w:pos="960"/>
        </w:tabs>
        <w:ind w:left="0"/>
        <w:rPr>
          <w:rFonts w:ascii="Georgia" w:hAnsi="Georgia"/>
          <w:sz w:val="20"/>
          <w:szCs w:val="20"/>
        </w:rPr>
      </w:pPr>
      <w:r w:rsidRPr="008377E7">
        <w:rPr>
          <w:rFonts w:ascii="Georgia" w:hAnsi="Georgia"/>
          <w:sz w:val="20"/>
          <w:szCs w:val="20"/>
          <w:lang w:val="en-US"/>
        </w:rPr>
        <w:t xml:space="preserve">The Student will </w:t>
      </w:r>
      <w:r w:rsidRPr="008377E7">
        <w:rPr>
          <w:rFonts w:ascii="Georgia" w:hAnsi="Georgia"/>
          <w:sz w:val="20"/>
          <w:szCs w:val="20"/>
        </w:rPr>
        <w:t xml:space="preserve">submit a written request, including documentation, to the </w:t>
      </w:r>
      <w:r w:rsidRPr="008377E7">
        <w:rPr>
          <w:rFonts w:ascii="Georgia" w:hAnsi="Georgia"/>
          <w:sz w:val="20"/>
          <w:szCs w:val="20"/>
          <w:lang w:val="en-US"/>
        </w:rPr>
        <w:t xml:space="preserve">Nursing Lab Manager for </w:t>
      </w:r>
      <w:r w:rsidRPr="008377E7">
        <w:rPr>
          <w:rFonts w:ascii="Georgia" w:hAnsi="Georgia"/>
          <w:sz w:val="20"/>
          <w:szCs w:val="20"/>
        </w:rPr>
        <w:t>review by the Attendance Review Committee.</w:t>
      </w:r>
      <w:r w:rsidRPr="008377E7">
        <w:rPr>
          <w:rFonts w:ascii="Georgia" w:hAnsi="Georgia"/>
          <w:sz w:val="20"/>
          <w:szCs w:val="20"/>
          <w:lang w:val="en-US"/>
        </w:rPr>
        <w:t xml:space="preserve"> A student may do makeup clinical days in advance of a scheduled absence (ie: maternity leave, scheduled surgery, military duty, etc.). Days cannot be banked that would allow a student to have more than 6 absences.  If the number of   absences or “leave of absence”  days that have not been made up exceeds 6 for the PN program year, or 6 for the ADN program year, the student will withdraw from the nursing  clinical course for that term and take the clinical in the next term in which it is offered. All make up days must be completed before returning to the nursing clinical courses. The student cannot progress to the next full term of nursing clinical courses until all clinical days for the current term are completed. An approved Leave of Absence does </w:t>
      </w:r>
      <w:r w:rsidRPr="008377E7">
        <w:rPr>
          <w:rFonts w:ascii="Georgia" w:hAnsi="Georgia"/>
          <w:b/>
          <w:sz w:val="20"/>
          <w:szCs w:val="20"/>
          <w:lang w:val="en-US"/>
        </w:rPr>
        <w:t>not</w:t>
      </w:r>
      <w:r w:rsidRPr="008377E7">
        <w:rPr>
          <w:rFonts w:ascii="Georgia" w:hAnsi="Georgia"/>
          <w:sz w:val="20"/>
          <w:szCs w:val="20"/>
          <w:lang w:val="en-US"/>
        </w:rPr>
        <w:t xml:space="preserve"> count as the one allowable time out from the program, but all days will be made up at no cost to the student and the student will not progress in any nursing program of study until all 6 days are made up.</w:t>
      </w:r>
    </w:p>
    <w:p w:rsidR="00CB4467" w:rsidRPr="008377E7" w:rsidRDefault="00CB4467" w:rsidP="00CB4467">
      <w:pPr>
        <w:pStyle w:val="BodyTextIndent"/>
        <w:tabs>
          <w:tab w:val="clear" w:pos="720"/>
          <w:tab w:val="left" w:pos="960"/>
        </w:tabs>
        <w:ind w:left="0"/>
        <w:rPr>
          <w:rFonts w:ascii="Georgia" w:hAnsi="Georgia"/>
          <w:sz w:val="20"/>
          <w:szCs w:val="20"/>
        </w:rPr>
      </w:pPr>
    </w:p>
    <w:p w:rsidR="00CB4467" w:rsidRPr="008377E7" w:rsidRDefault="00CB4467" w:rsidP="00CB4467">
      <w:pPr>
        <w:pStyle w:val="BodyTextIndent"/>
        <w:tabs>
          <w:tab w:val="clear" w:pos="720"/>
          <w:tab w:val="left" w:pos="960"/>
        </w:tabs>
        <w:ind w:left="0"/>
        <w:rPr>
          <w:rFonts w:ascii="Georgia" w:hAnsi="Georgia"/>
          <w:sz w:val="20"/>
          <w:szCs w:val="20"/>
          <w:highlight w:val="yellow"/>
        </w:rPr>
      </w:pPr>
    </w:p>
    <w:p w:rsidR="00CB4467" w:rsidRPr="008377E7" w:rsidRDefault="00CB4467" w:rsidP="00CB4467">
      <w:pPr>
        <w:pStyle w:val="BodyTextIndent"/>
        <w:tabs>
          <w:tab w:val="clear" w:pos="720"/>
          <w:tab w:val="left" w:pos="960"/>
        </w:tabs>
        <w:ind w:left="0"/>
        <w:rPr>
          <w:rFonts w:ascii="Georgia" w:hAnsi="Georgia"/>
          <w:sz w:val="20"/>
          <w:szCs w:val="20"/>
          <w:highlight w:val="yellow"/>
        </w:rPr>
      </w:pPr>
    </w:p>
    <w:p w:rsidR="00CB4467" w:rsidRPr="008377E7" w:rsidRDefault="00CB4467" w:rsidP="00CB4467">
      <w:pPr>
        <w:pStyle w:val="BodyTextIndent"/>
        <w:tabs>
          <w:tab w:val="clear" w:pos="720"/>
          <w:tab w:val="left" w:pos="0"/>
        </w:tabs>
        <w:ind w:left="0"/>
        <w:rPr>
          <w:rFonts w:ascii="Georgia" w:hAnsi="Georgia"/>
          <w:b/>
          <w:sz w:val="20"/>
          <w:szCs w:val="20"/>
          <w:lang w:val="en-US"/>
        </w:rPr>
      </w:pPr>
      <w:r w:rsidRPr="008377E7">
        <w:rPr>
          <w:rFonts w:ascii="Georgia" w:hAnsi="Georgia"/>
          <w:b/>
          <w:sz w:val="20"/>
          <w:szCs w:val="20"/>
          <w:lang w:val="en-US"/>
        </w:rPr>
        <w:t>Attendance Review Committee</w:t>
      </w: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960"/>
        </w:tabs>
        <w:ind w:left="0"/>
        <w:rPr>
          <w:rFonts w:ascii="Georgia" w:hAnsi="Georgia"/>
          <w:sz w:val="20"/>
          <w:szCs w:val="20"/>
        </w:rPr>
      </w:pPr>
      <w:r w:rsidRPr="008377E7">
        <w:rPr>
          <w:rFonts w:ascii="Georgia" w:hAnsi="Georgia"/>
          <w:sz w:val="20"/>
          <w:szCs w:val="20"/>
        </w:rPr>
        <w:t>The Attendance Review Committee will review</w:t>
      </w:r>
      <w:r w:rsidRPr="008377E7">
        <w:rPr>
          <w:rFonts w:ascii="Georgia" w:hAnsi="Georgia"/>
          <w:sz w:val="20"/>
          <w:szCs w:val="20"/>
          <w:lang w:val="en-US"/>
        </w:rPr>
        <w:t xml:space="preserve"> all</w:t>
      </w:r>
      <w:r w:rsidRPr="008377E7">
        <w:rPr>
          <w:rFonts w:ascii="Georgia" w:hAnsi="Georgia"/>
          <w:sz w:val="20"/>
          <w:szCs w:val="20"/>
        </w:rPr>
        <w:t xml:space="preserve"> requests for </w:t>
      </w:r>
      <w:r w:rsidRPr="008377E7">
        <w:rPr>
          <w:rFonts w:ascii="Georgia" w:hAnsi="Georgia"/>
          <w:sz w:val="20"/>
          <w:szCs w:val="20"/>
          <w:lang w:val="en-US"/>
        </w:rPr>
        <w:t>“l</w:t>
      </w:r>
      <w:r w:rsidRPr="008377E7">
        <w:rPr>
          <w:rFonts w:ascii="Georgia" w:hAnsi="Georgia"/>
          <w:sz w:val="20"/>
          <w:szCs w:val="20"/>
        </w:rPr>
        <w:t>eave</w:t>
      </w:r>
      <w:r w:rsidRPr="008377E7">
        <w:rPr>
          <w:rFonts w:ascii="Georgia" w:hAnsi="Georgia"/>
          <w:sz w:val="20"/>
          <w:szCs w:val="20"/>
          <w:lang w:val="en-US"/>
        </w:rPr>
        <w:t xml:space="preserve"> of absence” and “tardy” to clinical and classroom days, clinical late arrivals and early departures, and excused classroom test days (permission to take regular format tests). T</w:t>
      </w:r>
      <w:r w:rsidRPr="008377E7">
        <w:rPr>
          <w:rFonts w:ascii="Georgia" w:hAnsi="Georgia"/>
          <w:sz w:val="20"/>
          <w:szCs w:val="20"/>
        </w:rPr>
        <w:t>he student will schedule make up clinical days</w:t>
      </w:r>
      <w:r w:rsidRPr="008377E7">
        <w:rPr>
          <w:rFonts w:ascii="Georgia" w:hAnsi="Georgia"/>
          <w:sz w:val="20"/>
          <w:szCs w:val="20"/>
          <w:lang w:val="en-US"/>
        </w:rPr>
        <w:t>, and return documentation confirming completion of those days, through the Nursing Lab Manager</w:t>
      </w:r>
      <w:r w:rsidRPr="008377E7">
        <w:rPr>
          <w:rFonts w:ascii="Georgia" w:hAnsi="Georgia"/>
          <w:sz w:val="20"/>
          <w:szCs w:val="20"/>
        </w:rPr>
        <w:t xml:space="preserve">. The student will not be able to apply for licensure until </w:t>
      </w:r>
      <w:r w:rsidRPr="008377E7">
        <w:rPr>
          <w:rFonts w:ascii="Georgia" w:hAnsi="Georgia"/>
          <w:sz w:val="20"/>
          <w:szCs w:val="20"/>
          <w:lang w:val="en-US"/>
        </w:rPr>
        <w:t xml:space="preserve">all clinical days missed are made up and all </w:t>
      </w:r>
      <w:r w:rsidRPr="008377E7">
        <w:rPr>
          <w:rFonts w:ascii="Georgia" w:hAnsi="Georgia"/>
          <w:sz w:val="20"/>
          <w:szCs w:val="20"/>
        </w:rPr>
        <w:t>requirements for graduation are met.</w:t>
      </w:r>
    </w:p>
    <w:p w:rsidR="00CB4467" w:rsidRPr="008377E7" w:rsidRDefault="00CB4467" w:rsidP="00CB4467">
      <w:pPr>
        <w:pStyle w:val="BodyTextIndent"/>
        <w:tabs>
          <w:tab w:val="clear" w:pos="720"/>
          <w:tab w:val="left" w:pos="960"/>
        </w:tabs>
        <w:ind w:left="0"/>
        <w:rPr>
          <w:rFonts w:ascii="Georgia" w:hAnsi="Georgia"/>
          <w:sz w:val="20"/>
          <w:szCs w:val="20"/>
        </w:rPr>
      </w:pPr>
    </w:p>
    <w:p w:rsidR="00CB4467" w:rsidRPr="008377E7" w:rsidRDefault="00CB4467" w:rsidP="00CB4467">
      <w:pPr>
        <w:pStyle w:val="BodyTextIndent"/>
        <w:tabs>
          <w:tab w:val="clear" w:pos="720"/>
          <w:tab w:val="left" w:pos="960"/>
        </w:tabs>
        <w:ind w:left="0"/>
        <w:rPr>
          <w:rFonts w:ascii="Georgia" w:hAnsi="Georgia"/>
          <w:sz w:val="20"/>
          <w:szCs w:val="20"/>
        </w:rPr>
      </w:pPr>
      <w:r w:rsidRPr="008377E7">
        <w:rPr>
          <w:rFonts w:ascii="Georgia" w:hAnsi="Georgia"/>
          <w:sz w:val="20"/>
          <w:szCs w:val="20"/>
        </w:rPr>
        <w:t>All absences and failure to be on time for class and clinical experiences will be documented in the student’s permanent record.</w:t>
      </w:r>
      <w:r w:rsidRPr="008377E7">
        <w:rPr>
          <w:rFonts w:ascii="Georgia" w:hAnsi="Georgia"/>
          <w:sz w:val="20"/>
          <w:szCs w:val="20"/>
          <w:lang w:val="en-US"/>
        </w:rPr>
        <w:t xml:space="preserve"> </w:t>
      </w:r>
      <w:r w:rsidRPr="008377E7">
        <w:rPr>
          <w:rFonts w:ascii="Georgia" w:hAnsi="Georgia"/>
          <w:sz w:val="20"/>
          <w:szCs w:val="20"/>
        </w:rPr>
        <w:t>The Attendance Review Committee determines if each student is meeting the objective of the program based on attendance.  Failure to meet these objectives will require a student-faculty conference.  Excessive absences may result in the student failing to meet program objectives and could lead to a faculty recommendation for dismissal of the student from the program.</w:t>
      </w:r>
      <w:r w:rsidRPr="008377E7">
        <w:rPr>
          <w:rFonts w:ascii="Georgia" w:hAnsi="Georgia"/>
          <w:sz w:val="20"/>
          <w:szCs w:val="20"/>
          <w:lang w:val="en-US"/>
        </w:rPr>
        <w:t xml:space="preserve"> </w:t>
      </w:r>
      <w:r w:rsidRPr="008377E7">
        <w:rPr>
          <w:rFonts w:ascii="Georgia" w:hAnsi="Georgia"/>
          <w:sz w:val="20"/>
          <w:szCs w:val="20"/>
        </w:rPr>
        <w:t>Students must complete all program outcomes to graduate.</w:t>
      </w:r>
    </w:p>
    <w:p w:rsidR="00CB4467" w:rsidRPr="008377E7" w:rsidRDefault="00CB4467" w:rsidP="00CB4467">
      <w:pPr>
        <w:pStyle w:val="BodyTextIndent"/>
        <w:tabs>
          <w:tab w:val="clear" w:pos="720"/>
          <w:tab w:val="left" w:pos="960"/>
        </w:tabs>
        <w:ind w:left="0"/>
        <w:rPr>
          <w:rFonts w:ascii="Georgia" w:hAnsi="Georgia"/>
          <w:sz w:val="20"/>
          <w:szCs w:val="20"/>
        </w:rPr>
      </w:pPr>
    </w:p>
    <w:p w:rsidR="00CB4467" w:rsidRPr="008377E7" w:rsidRDefault="00CB4467" w:rsidP="00CB4467">
      <w:pPr>
        <w:jc w:val="center"/>
        <w:rPr>
          <w:b/>
          <w:sz w:val="20"/>
          <w:szCs w:val="20"/>
        </w:rPr>
      </w:pPr>
      <w:r w:rsidRPr="008377E7">
        <w:rPr>
          <w:b/>
          <w:sz w:val="20"/>
          <w:szCs w:val="20"/>
        </w:rPr>
        <w:t>TESTING POLICIES</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Tests will be scheduled periodically throughout the term.  Instructors will inform students in advance of scheduled tests.  Grading criteria will be provided by the instructor.</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 xml:space="preserve">If a student is </w:t>
      </w:r>
      <w:r w:rsidRPr="008377E7">
        <w:rPr>
          <w:b/>
          <w:sz w:val="20"/>
          <w:szCs w:val="20"/>
        </w:rPr>
        <w:t>late, absent or desires to take the test early</w:t>
      </w:r>
      <w:r w:rsidRPr="008377E7">
        <w:rPr>
          <w:sz w:val="20"/>
          <w:szCs w:val="20"/>
        </w:rPr>
        <w:t xml:space="preserve">, a make-up test in an alternate format will be administered.  Matching, true-false, fill-in-the-blank, short answer, and essay questions may be used to develop the make-up.  All make-up tests will address the same objectives as the original test.  </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The student will be considered late for the examination when the final test has been distributed.</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 xml:space="preserve">Make-up tests will be available at the Testing Center in Trustee Hall within one week after the missed examination.  Make-up tests may not be taken during scheduled class or clinical time.  If this occurs, the grade will automatically be recorded as a “0”. </w:t>
      </w: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numPr>
          <w:ilvl w:val="0"/>
          <w:numId w:val="11"/>
        </w:numPr>
        <w:tabs>
          <w:tab w:val="left" w:pos="0"/>
          <w:tab w:val="left" w:pos="960"/>
        </w:tabs>
        <w:rPr>
          <w:rFonts w:ascii="Georgia" w:hAnsi="Georgia"/>
          <w:sz w:val="20"/>
          <w:szCs w:val="20"/>
        </w:rPr>
      </w:pPr>
      <w:r w:rsidRPr="008377E7">
        <w:rPr>
          <w:rFonts w:ascii="Georgia" w:hAnsi="Georgia"/>
          <w:sz w:val="20"/>
          <w:szCs w:val="20"/>
        </w:rPr>
        <w:t xml:space="preserve">All examinations taken early/late will be given in an alternate format covering the same objectives and material presented, unless criteria for approved leave are met. Make-up examinations must be completed within one week of the original test date and before the final week of the term unless prior approval of an excused leave is granted. In such cases, examinations must be completed within six weeks of the return from an excused leave. If the late/absent/early test is in accordance with the Leave of Absence requirements, a letter may be written to the </w:t>
      </w:r>
      <w:r>
        <w:rPr>
          <w:rFonts w:ascii="Georgia" w:hAnsi="Georgia"/>
          <w:sz w:val="20"/>
          <w:szCs w:val="20"/>
          <w:lang w:val="en-US"/>
        </w:rPr>
        <w:t>Classroom Curriculum</w:t>
      </w:r>
      <w:r w:rsidRPr="008377E7">
        <w:rPr>
          <w:rFonts w:ascii="Georgia" w:hAnsi="Georgia"/>
          <w:sz w:val="20"/>
          <w:szCs w:val="20"/>
        </w:rPr>
        <w:t xml:space="preserve"> Committee requesting to take the regular examination.</w:t>
      </w:r>
    </w:p>
    <w:p w:rsidR="00CB4467" w:rsidRPr="008377E7" w:rsidRDefault="00CB4467" w:rsidP="00CB4467">
      <w:pPr>
        <w:pStyle w:val="BodyTextIndent"/>
        <w:tabs>
          <w:tab w:val="clear" w:pos="720"/>
          <w:tab w:val="left" w:pos="0"/>
          <w:tab w:val="left" w:pos="960"/>
        </w:tabs>
        <w:ind w:left="360"/>
        <w:rPr>
          <w:rFonts w:ascii="Georgia" w:hAnsi="Georgia"/>
          <w:sz w:val="20"/>
          <w:szCs w:val="20"/>
        </w:rPr>
      </w:pPr>
    </w:p>
    <w:p w:rsidR="00CB4467" w:rsidRPr="008377E7" w:rsidRDefault="00CB4467" w:rsidP="00CB4467">
      <w:pPr>
        <w:pStyle w:val="BodyTextIndent"/>
        <w:numPr>
          <w:ilvl w:val="0"/>
          <w:numId w:val="11"/>
        </w:numPr>
        <w:tabs>
          <w:tab w:val="left" w:pos="0"/>
          <w:tab w:val="left" w:pos="960"/>
        </w:tabs>
        <w:rPr>
          <w:rFonts w:ascii="Georgia" w:hAnsi="Georgia"/>
          <w:sz w:val="20"/>
          <w:szCs w:val="20"/>
        </w:rPr>
      </w:pPr>
      <w:r w:rsidRPr="008377E7">
        <w:rPr>
          <w:rFonts w:ascii="Georgia" w:hAnsi="Georgia"/>
          <w:sz w:val="20"/>
          <w:szCs w:val="20"/>
        </w:rPr>
        <w:t>Make-up tests may NOT be taken during class or clinical experience time.</w:t>
      </w:r>
    </w:p>
    <w:p w:rsidR="00CB4467" w:rsidRPr="008377E7" w:rsidRDefault="00CB4467" w:rsidP="00CB4467">
      <w:pPr>
        <w:pStyle w:val="ListParagraph"/>
        <w:rPr>
          <w:rFonts w:ascii="Georgia" w:hAnsi="Georgia"/>
          <w:sz w:val="20"/>
          <w:szCs w:val="20"/>
        </w:rPr>
      </w:pPr>
    </w:p>
    <w:p w:rsidR="00CB4467" w:rsidRPr="008377E7" w:rsidRDefault="00CB4467" w:rsidP="00CB4467">
      <w:pPr>
        <w:pStyle w:val="BodyTextIndent"/>
        <w:numPr>
          <w:ilvl w:val="0"/>
          <w:numId w:val="11"/>
        </w:numPr>
        <w:tabs>
          <w:tab w:val="left" w:pos="0"/>
          <w:tab w:val="left" w:pos="960"/>
        </w:tabs>
        <w:rPr>
          <w:rFonts w:ascii="Georgia" w:hAnsi="Georgia"/>
          <w:sz w:val="20"/>
          <w:szCs w:val="20"/>
        </w:rPr>
      </w:pPr>
      <w:r w:rsidRPr="008377E7">
        <w:rPr>
          <w:rFonts w:ascii="Georgia" w:hAnsi="Georgia"/>
          <w:sz w:val="20"/>
          <w:szCs w:val="20"/>
        </w:rPr>
        <w:t>All make-up tests are administered in the Testing Center located in Trustee Hall.</w:t>
      </w:r>
    </w:p>
    <w:p w:rsidR="00CB4467" w:rsidRPr="008377E7" w:rsidRDefault="00CB4467" w:rsidP="00CB4467">
      <w:pPr>
        <w:rPr>
          <w:b/>
          <w:sz w:val="20"/>
          <w:szCs w:val="20"/>
        </w:rPr>
      </w:pPr>
    </w:p>
    <w:p w:rsidR="00CB4467" w:rsidRPr="008377E7" w:rsidRDefault="00CB4467" w:rsidP="00CB4467">
      <w:pPr>
        <w:rPr>
          <w:b/>
          <w:sz w:val="20"/>
          <w:szCs w:val="20"/>
        </w:rPr>
      </w:pPr>
    </w:p>
    <w:p w:rsidR="00CB4467" w:rsidRPr="008377E7" w:rsidRDefault="00CB4467" w:rsidP="00CB4467">
      <w:pPr>
        <w:rPr>
          <w:sz w:val="20"/>
          <w:szCs w:val="20"/>
        </w:rPr>
      </w:pPr>
      <w:r w:rsidRPr="008377E7">
        <w:rPr>
          <w:b/>
          <w:sz w:val="20"/>
          <w:szCs w:val="20"/>
        </w:rPr>
        <w:t>Test Taking Guidelines:</w:t>
      </w:r>
    </w:p>
    <w:p w:rsidR="00CB4467" w:rsidRPr="008377E7" w:rsidRDefault="00CB4467" w:rsidP="00CB4467">
      <w:pPr>
        <w:ind w:left="360"/>
        <w:rPr>
          <w:sz w:val="20"/>
          <w:szCs w:val="20"/>
        </w:rPr>
      </w:pPr>
    </w:p>
    <w:p w:rsidR="00CB4467" w:rsidRPr="008377E7" w:rsidRDefault="00CB4467" w:rsidP="00CB4467">
      <w:pPr>
        <w:numPr>
          <w:ilvl w:val="0"/>
          <w:numId w:val="18"/>
        </w:numPr>
        <w:rPr>
          <w:sz w:val="20"/>
          <w:szCs w:val="20"/>
        </w:rPr>
      </w:pPr>
      <w:r w:rsidRPr="008377E7">
        <w:rPr>
          <w:sz w:val="20"/>
          <w:szCs w:val="20"/>
        </w:rPr>
        <w:t>The length of time of the examination will be specified by the instructor at the beginning of the testing period.</w:t>
      </w:r>
    </w:p>
    <w:p w:rsidR="00CB4467" w:rsidRPr="008377E7" w:rsidRDefault="00CB4467" w:rsidP="00CB4467">
      <w:pPr>
        <w:numPr>
          <w:ilvl w:val="0"/>
          <w:numId w:val="18"/>
        </w:numPr>
        <w:rPr>
          <w:sz w:val="20"/>
          <w:szCs w:val="20"/>
        </w:rPr>
      </w:pPr>
      <w:r w:rsidRPr="008377E7">
        <w:rPr>
          <w:sz w:val="20"/>
          <w:szCs w:val="20"/>
        </w:rPr>
        <w:t>Students requiring accommodations for testing (i.e. increased testing time, tests read, and distraction-free environment) should contact the Success Center to obtain the necessary assistance. Classroom instructors may not make accommodations without proper notification from the Success Center.</w:t>
      </w:r>
    </w:p>
    <w:p w:rsidR="00CB4467" w:rsidRPr="008377E7" w:rsidRDefault="00CB4467" w:rsidP="00CB4467">
      <w:pPr>
        <w:numPr>
          <w:ilvl w:val="0"/>
          <w:numId w:val="18"/>
        </w:numPr>
        <w:rPr>
          <w:sz w:val="20"/>
          <w:szCs w:val="20"/>
        </w:rPr>
      </w:pPr>
      <w:r w:rsidRPr="008377E7">
        <w:rPr>
          <w:sz w:val="20"/>
          <w:szCs w:val="20"/>
        </w:rPr>
        <w:t>All books, book bags, notebooks must be closed and placed under the student desk/table or at the side of the classroom.  Cell phones must be off and left in the closed bag.  No hats may be worn.  If additional paper is needed, it will be provided by the instructor.  Calculators will be allowed as determined by the instructor.</w:t>
      </w:r>
    </w:p>
    <w:p w:rsidR="00CB4467" w:rsidRPr="008377E7" w:rsidRDefault="00CB4467" w:rsidP="00CB4467">
      <w:pPr>
        <w:numPr>
          <w:ilvl w:val="0"/>
          <w:numId w:val="18"/>
        </w:numPr>
        <w:rPr>
          <w:sz w:val="20"/>
          <w:szCs w:val="20"/>
        </w:rPr>
      </w:pPr>
      <w:r w:rsidRPr="008377E7">
        <w:rPr>
          <w:sz w:val="20"/>
          <w:szCs w:val="20"/>
        </w:rPr>
        <w:t>Refer to the Honesty Policy in this manual.</w:t>
      </w:r>
    </w:p>
    <w:p w:rsidR="00CB4467" w:rsidRPr="008377E7" w:rsidRDefault="00CB4467" w:rsidP="00CB4467">
      <w:pPr>
        <w:numPr>
          <w:ilvl w:val="0"/>
          <w:numId w:val="18"/>
        </w:numPr>
        <w:rPr>
          <w:sz w:val="20"/>
          <w:szCs w:val="20"/>
        </w:rPr>
      </w:pPr>
      <w:r w:rsidRPr="008377E7">
        <w:rPr>
          <w:sz w:val="20"/>
          <w:szCs w:val="20"/>
        </w:rPr>
        <w:t>To minimize distractions for students who are testing, you are asked to sit quietly after submitting your completed test paper.  If you choose to leave the room at the completion of the test, do not re-enter the classroom until everyone has completed testing.</w:t>
      </w:r>
    </w:p>
    <w:p w:rsidR="00CB4467" w:rsidRPr="008377E7" w:rsidRDefault="00CB4467" w:rsidP="00CB4467">
      <w:pPr>
        <w:numPr>
          <w:ilvl w:val="0"/>
          <w:numId w:val="18"/>
        </w:numPr>
        <w:rPr>
          <w:sz w:val="20"/>
          <w:szCs w:val="20"/>
        </w:rPr>
      </w:pPr>
      <w:r w:rsidRPr="008377E7">
        <w:rPr>
          <w:sz w:val="20"/>
          <w:szCs w:val="20"/>
        </w:rPr>
        <w:t>Tests will be graded as soon as possible and grades will be posted on the web.  Tests will not be reviewed in class or answers provided until the instructor has had time to thoroughly review the test results and grades have been posted on the web.</w:t>
      </w:r>
    </w:p>
    <w:p w:rsidR="00CB4467" w:rsidRPr="008377E7" w:rsidRDefault="00CB4467" w:rsidP="00CB4467">
      <w:pPr>
        <w:numPr>
          <w:ilvl w:val="0"/>
          <w:numId w:val="18"/>
        </w:numPr>
        <w:rPr>
          <w:sz w:val="20"/>
          <w:szCs w:val="20"/>
        </w:rPr>
      </w:pPr>
      <w:r w:rsidRPr="008377E7">
        <w:rPr>
          <w:sz w:val="20"/>
          <w:szCs w:val="20"/>
        </w:rPr>
        <w:t>If assistance is needed to improve test taking skills, contact the Success Center.</w:t>
      </w:r>
    </w:p>
    <w:p w:rsidR="00CB4467" w:rsidRPr="008377E7" w:rsidRDefault="00CB4467" w:rsidP="00CB4467">
      <w:pPr>
        <w:rPr>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jc w:val="center"/>
        <w:rPr>
          <w:rFonts w:ascii="Georgia" w:hAnsi="Georgia"/>
          <w:b/>
          <w:bCs/>
          <w:sz w:val="20"/>
          <w:szCs w:val="20"/>
        </w:rPr>
      </w:pPr>
    </w:p>
    <w:p w:rsidR="00CB4467" w:rsidRPr="008377E7" w:rsidRDefault="00CB4467" w:rsidP="00CB4467">
      <w:pPr>
        <w:jc w:val="center"/>
        <w:rPr>
          <w:b/>
          <w:sz w:val="20"/>
          <w:szCs w:val="20"/>
        </w:rPr>
      </w:pPr>
    </w:p>
    <w:p w:rsidR="00CB4467" w:rsidRPr="008377E7" w:rsidRDefault="00CB4467" w:rsidP="00CB4467">
      <w:pPr>
        <w:jc w:val="center"/>
        <w:rPr>
          <w:b/>
          <w:sz w:val="20"/>
          <w:szCs w:val="20"/>
        </w:rPr>
      </w:pPr>
    </w:p>
    <w:p w:rsidR="00CB4467" w:rsidRPr="008377E7" w:rsidRDefault="00CB4467" w:rsidP="00CB4467">
      <w:pPr>
        <w:jc w:val="center"/>
        <w:rPr>
          <w:b/>
          <w:sz w:val="20"/>
          <w:szCs w:val="20"/>
        </w:rPr>
      </w:pPr>
    </w:p>
    <w:p w:rsidR="00CB4467" w:rsidRPr="008377E7" w:rsidRDefault="00CB4467" w:rsidP="00CB4467">
      <w:pPr>
        <w:jc w:val="center"/>
        <w:rPr>
          <w:b/>
          <w:sz w:val="20"/>
          <w:szCs w:val="20"/>
        </w:rPr>
      </w:pPr>
    </w:p>
    <w:p w:rsidR="00CB4467" w:rsidRPr="008377E7" w:rsidRDefault="00CB4467" w:rsidP="00CB4467">
      <w:pPr>
        <w:jc w:val="center"/>
        <w:rPr>
          <w:b/>
          <w:sz w:val="20"/>
          <w:szCs w:val="20"/>
        </w:rPr>
      </w:pPr>
    </w:p>
    <w:p w:rsidR="00CB4467" w:rsidRPr="008377E7" w:rsidRDefault="00CB4467" w:rsidP="00CB4467">
      <w:pPr>
        <w:jc w:val="center"/>
        <w:rPr>
          <w:b/>
          <w:sz w:val="20"/>
          <w:szCs w:val="20"/>
        </w:rPr>
      </w:pPr>
    </w:p>
    <w:p w:rsidR="00CB4467" w:rsidRPr="008377E7" w:rsidRDefault="00CB4467" w:rsidP="00CB4467">
      <w:pPr>
        <w:jc w:val="center"/>
        <w:rPr>
          <w:b/>
          <w:sz w:val="20"/>
          <w:szCs w:val="20"/>
        </w:rPr>
      </w:pPr>
    </w:p>
    <w:p w:rsidR="00CB4467" w:rsidRPr="008377E7" w:rsidRDefault="00CB4467" w:rsidP="00CB4467">
      <w:pPr>
        <w:jc w:val="center"/>
        <w:rPr>
          <w:b/>
          <w:sz w:val="20"/>
          <w:szCs w:val="20"/>
        </w:rPr>
      </w:pPr>
    </w:p>
    <w:p w:rsidR="00CB4467" w:rsidRPr="008377E7" w:rsidRDefault="00CB4467" w:rsidP="00CB4467">
      <w:pPr>
        <w:jc w:val="center"/>
        <w:rPr>
          <w:b/>
          <w:sz w:val="20"/>
          <w:szCs w:val="20"/>
        </w:rPr>
      </w:pPr>
    </w:p>
    <w:p w:rsidR="00CB4467" w:rsidRPr="008377E7" w:rsidRDefault="00CB4467" w:rsidP="00CB4467">
      <w:pPr>
        <w:jc w:val="center"/>
        <w:rPr>
          <w:b/>
          <w:sz w:val="20"/>
          <w:szCs w:val="20"/>
        </w:rPr>
      </w:pPr>
    </w:p>
    <w:p w:rsidR="00CB4467" w:rsidRPr="008377E7" w:rsidRDefault="00CB4467" w:rsidP="00CB4467">
      <w:pPr>
        <w:jc w:val="center"/>
        <w:rPr>
          <w:b/>
          <w:sz w:val="20"/>
          <w:szCs w:val="20"/>
        </w:rPr>
      </w:pPr>
      <w:r w:rsidRPr="008377E7">
        <w:rPr>
          <w:b/>
          <w:sz w:val="20"/>
          <w:szCs w:val="20"/>
        </w:rPr>
        <w:t>GRADING POLICIES</w:t>
      </w:r>
    </w:p>
    <w:p w:rsidR="00CB4467" w:rsidRPr="008377E7" w:rsidRDefault="00CB4467" w:rsidP="00CB4467">
      <w:pPr>
        <w:jc w:val="center"/>
        <w:rPr>
          <w:b/>
          <w:sz w:val="20"/>
          <w:szCs w:val="20"/>
        </w:rPr>
      </w:pPr>
    </w:p>
    <w:p w:rsidR="00CB4467" w:rsidRPr="008377E7" w:rsidRDefault="00CB4467" w:rsidP="00CB4467">
      <w:pPr>
        <w:rPr>
          <w:sz w:val="20"/>
          <w:szCs w:val="20"/>
        </w:rPr>
      </w:pPr>
      <w:r w:rsidRPr="008377E7">
        <w:rPr>
          <w:sz w:val="20"/>
          <w:szCs w:val="20"/>
        </w:rPr>
        <w:t>The Health Occupations Division grading scale is listed below:</w:t>
      </w:r>
    </w:p>
    <w:p w:rsidR="00CB4467" w:rsidRPr="008377E7" w:rsidRDefault="00CB4467" w:rsidP="00CB4467">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CB4467" w:rsidRPr="008377E7" w:rsidTr="00CE6E60">
        <w:tc>
          <w:tcPr>
            <w:tcW w:w="3192" w:type="dxa"/>
          </w:tcPr>
          <w:p w:rsidR="00CB4467" w:rsidRPr="008377E7" w:rsidRDefault="00CB4467" w:rsidP="00CE6E60">
            <w:pPr>
              <w:jc w:val="center"/>
              <w:rPr>
                <w:b/>
                <w:sz w:val="20"/>
                <w:szCs w:val="20"/>
              </w:rPr>
            </w:pPr>
            <w:r w:rsidRPr="008377E7">
              <w:rPr>
                <w:b/>
                <w:sz w:val="20"/>
                <w:szCs w:val="20"/>
              </w:rPr>
              <w:t>Percentage Scale</w:t>
            </w:r>
          </w:p>
        </w:tc>
        <w:tc>
          <w:tcPr>
            <w:tcW w:w="3192" w:type="dxa"/>
          </w:tcPr>
          <w:p w:rsidR="00CB4467" w:rsidRPr="008377E7" w:rsidRDefault="00CB4467" w:rsidP="00CE6E60">
            <w:pPr>
              <w:jc w:val="center"/>
              <w:rPr>
                <w:b/>
                <w:sz w:val="20"/>
                <w:szCs w:val="20"/>
              </w:rPr>
            </w:pPr>
            <w:r w:rsidRPr="008377E7">
              <w:rPr>
                <w:b/>
                <w:sz w:val="20"/>
                <w:szCs w:val="20"/>
              </w:rPr>
              <w:t>Letter Grade</w:t>
            </w:r>
          </w:p>
        </w:tc>
        <w:tc>
          <w:tcPr>
            <w:tcW w:w="3192" w:type="dxa"/>
          </w:tcPr>
          <w:p w:rsidR="00CB4467" w:rsidRPr="008377E7" w:rsidRDefault="00CB4467" w:rsidP="00CE6E60">
            <w:pPr>
              <w:jc w:val="center"/>
              <w:rPr>
                <w:b/>
                <w:sz w:val="20"/>
                <w:szCs w:val="20"/>
              </w:rPr>
            </w:pPr>
            <w:r w:rsidRPr="008377E7">
              <w:rPr>
                <w:b/>
                <w:sz w:val="20"/>
                <w:szCs w:val="20"/>
              </w:rPr>
              <w:t>Numerical Grade</w:t>
            </w:r>
          </w:p>
        </w:tc>
      </w:tr>
      <w:tr w:rsidR="00CB4467" w:rsidRPr="008377E7" w:rsidTr="00CE6E60">
        <w:tc>
          <w:tcPr>
            <w:tcW w:w="3192" w:type="dxa"/>
          </w:tcPr>
          <w:p w:rsidR="00CB4467" w:rsidRPr="008377E7" w:rsidRDefault="00CB4467" w:rsidP="00CE6E60">
            <w:pPr>
              <w:jc w:val="center"/>
              <w:rPr>
                <w:sz w:val="20"/>
                <w:szCs w:val="20"/>
              </w:rPr>
            </w:pPr>
            <w:r w:rsidRPr="008377E7">
              <w:rPr>
                <w:sz w:val="20"/>
                <w:szCs w:val="20"/>
              </w:rPr>
              <w:t>93-100%</w:t>
            </w:r>
          </w:p>
        </w:tc>
        <w:tc>
          <w:tcPr>
            <w:tcW w:w="3192" w:type="dxa"/>
          </w:tcPr>
          <w:p w:rsidR="00CB4467" w:rsidRPr="008377E7" w:rsidRDefault="00CB4467" w:rsidP="00CE6E60">
            <w:pPr>
              <w:jc w:val="center"/>
              <w:rPr>
                <w:sz w:val="20"/>
                <w:szCs w:val="20"/>
              </w:rPr>
            </w:pPr>
            <w:r w:rsidRPr="008377E7">
              <w:rPr>
                <w:sz w:val="20"/>
                <w:szCs w:val="20"/>
              </w:rPr>
              <w:t>A</w:t>
            </w:r>
          </w:p>
        </w:tc>
        <w:tc>
          <w:tcPr>
            <w:tcW w:w="3192" w:type="dxa"/>
          </w:tcPr>
          <w:p w:rsidR="00CB4467" w:rsidRPr="008377E7" w:rsidRDefault="00CB4467" w:rsidP="00CE6E60">
            <w:pPr>
              <w:jc w:val="center"/>
              <w:rPr>
                <w:sz w:val="20"/>
                <w:szCs w:val="20"/>
              </w:rPr>
            </w:pPr>
            <w:r w:rsidRPr="008377E7">
              <w:rPr>
                <w:sz w:val="20"/>
                <w:szCs w:val="20"/>
              </w:rPr>
              <w:t>4</w:t>
            </w:r>
          </w:p>
        </w:tc>
      </w:tr>
      <w:tr w:rsidR="00CB4467" w:rsidRPr="008377E7" w:rsidTr="00CE6E60">
        <w:tc>
          <w:tcPr>
            <w:tcW w:w="3192" w:type="dxa"/>
          </w:tcPr>
          <w:p w:rsidR="00CB4467" w:rsidRPr="008377E7" w:rsidRDefault="00CB4467" w:rsidP="00CE6E60">
            <w:pPr>
              <w:jc w:val="center"/>
              <w:rPr>
                <w:sz w:val="20"/>
                <w:szCs w:val="20"/>
              </w:rPr>
            </w:pPr>
            <w:r w:rsidRPr="008377E7">
              <w:rPr>
                <w:sz w:val="20"/>
                <w:szCs w:val="20"/>
              </w:rPr>
              <w:t>85-92%</w:t>
            </w:r>
          </w:p>
        </w:tc>
        <w:tc>
          <w:tcPr>
            <w:tcW w:w="3192" w:type="dxa"/>
          </w:tcPr>
          <w:p w:rsidR="00CB4467" w:rsidRPr="008377E7" w:rsidRDefault="00CB4467" w:rsidP="00CE6E60">
            <w:pPr>
              <w:jc w:val="center"/>
              <w:rPr>
                <w:sz w:val="20"/>
                <w:szCs w:val="20"/>
              </w:rPr>
            </w:pPr>
            <w:r w:rsidRPr="008377E7">
              <w:rPr>
                <w:sz w:val="20"/>
                <w:szCs w:val="20"/>
              </w:rPr>
              <w:t>B</w:t>
            </w:r>
          </w:p>
        </w:tc>
        <w:tc>
          <w:tcPr>
            <w:tcW w:w="3192" w:type="dxa"/>
          </w:tcPr>
          <w:p w:rsidR="00CB4467" w:rsidRPr="008377E7" w:rsidRDefault="00CB4467" w:rsidP="00CE6E60">
            <w:pPr>
              <w:jc w:val="center"/>
              <w:rPr>
                <w:sz w:val="20"/>
                <w:szCs w:val="20"/>
              </w:rPr>
            </w:pPr>
            <w:r w:rsidRPr="008377E7">
              <w:rPr>
                <w:sz w:val="20"/>
                <w:szCs w:val="20"/>
              </w:rPr>
              <w:t>3</w:t>
            </w:r>
          </w:p>
        </w:tc>
      </w:tr>
      <w:tr w:rsidR="00CB4467" w:rsidRPr="008377E7" w:rsidTr="00CE6E60">
        <w:tc>
          <w:tcPr>
            <w:tcW w:w="3192" w:type="dxa"/>
          </w:tcPr>
          <w:p w:rsidR="00CB4467" w:rsidRPr="008377E7" w:rsidRDefault="00CB4467" w:rsidP="00CE6E60">
            <w:pPr>
              <w:jc w:val="center"/>
              <w:rPr>
                <w:sz w:val="20"/>
                <w:szCs w:val="20"/>
              </w:rPr>
            </w:pPr>
            <w:r w:rsidRPr="008377E7">
              <w:rPr>
                <w:sz w:val="20"/>
                <w:szCs w:val="20"/>
              </w:rPr>
              <w:t>78-84%</w:t>
            </w:r>
          </w:p>
        </w:tc>
        <w:tc>
          <w:tcPr>
            <w:tcW w:w="3192" w:type="dxa"/>
          </w:tcPr>
          <w:p w:rsidR="00CB4467" w:rsidRPr="008377E7" w:rsidRDefault="00CB4467" w:rsidP="00CE6E60">
            <w:pPr>
              <w:jc w:val="center"/>
              <w:rPr>
                <w:sz w:val="20"/>
                <w:szCs w:val="20"/>
              </w:rPr>
            </w:pPr>
            <w:r w:rsidRPr="008377E7">
              <w:rPr>
                <w:sz w:val="20"/>
                <w:szCs w:val="20"/>
              </w:rPr>
              <w:t>C</w:t>
            </w:r>
          </w:p>
        </w:tc>
        <w:tc>
          <w:tcPr>
            <w:tcW w:w="3192" w:type="dxa"/>
          </w:tcPr>
          <w:p w:rsidR="00CB4467" w:rsidRPr="008377E7" w:rsidRDefault="00CB4467" w:rsidP="00CE6E60">
            <w:pPr>
              <w:jc w:val="center"/>
              <w:rPr>
                <w:sz w:val="20"/>
                <w:szCs w:val="20"/>
              </w:rPr>
            </w:pPr>
            <w:r w:rsidRPr="008377E7">
              <w:rPr>
                <w:sz w:val="20"/>
                <w:szCs w:val="20"/>
              </w:rPr>
              <w:t>2</w:t>
            </w:r>
          </w:p>
        </w:tc>
      </w:tr>
      <w:tr w:rsidR="00CB4467" w:rsidRPr="008377E7" w:rsidTr="00CE6E60">
        <w:tc>
          <w:tcPr>
            <w:tcW w:w="3192" w:type="dxa"/>
          </w:tcPr>
          <w:p w:rsidR="00CB4467" w:rsidRPr="008377E7" w:rsidRDefault="00CB4467" w:rsidP="00CE6E60">
            <w:pPr>
              <w:jc w:val="center"/>
              <w:rPr>
                <w:sz w:val="20"/>
                <w:szCs w:val="20"/>
              </w:rPr>
            </w:pPr>
            <w:r w:rsidRPr="008377E7">
              <w:rPr>
                <w:sz w:val="20"/>
                <w:szCs w:val="20"/>
              </w:rPr>
              <w:t>75-77%</w:t>
            </w:r>
          </w:p>
        </w:tc>
        <w:tc>
          <w:tcPr>
            <w:tcW w:w="3192" w:type="dxa"/>
          </w:tcPr>
          <w:p w:rsidR="00CB4467" w:rsidRPr="008377E7" w:rsidRDefault="00CB4467" w:rsidP="00CE6E60">
            <w:pPr>
              <w:jc w:val="center"/>
              <w:rPr>
                <w:sz w:val="20"/>
                <w:szCs w:val="20"/>
              </w:rPr>
            </w:pPr>
            <w:r w:rsidRPr="008377E7">
              <w:rPr>
                <w:sz w:val="20"/>
                <w:szCs w:val="20"/>
              </w:rPr>
              <w:t>D</w:t>
            </w:r>
          </w:p>
        </w:tc>
        <w:tc>
          <w:tcPr>
            <w:tcW w:w="3192" w:type="dxa"/>
          </w:tcPr>
          <w:p w:rsidR="00CB4467" w:rsidRPr="008377E7" w:rsidRDefault="00CB4467" w:rsidP="00CE6E60">
            <w:pPr>
              <w:jc w:val="center"/>
              <w:rPr>
                <w:sz w:val="20"/>
                <w:szCs w:val="20"/>
              </w:rPr>
            </w:pPr>
            <w:r w:rsidRPr="008377E7">
              <w:rPr>
                <w:sz w:val="20"/>
                <w:szCs w:val="20"/>
              </w:rPr>
              <w:t>1</w:t>
            </w:r>
          </w:p>
        </w:tc>
      </w:tr>
      <w:tr w:rsidR="00CB4467" w:rsidRPr="008377E7" w:rsidTr="00CE6E60">
        <w:tc>
          <w:tcPr>
            <w:tcW w:w="3192" w:type="dxa"/>
          </w:tcPr>
          <w:p w:rsidR="00CB4467" w:rsidRPr="008377E7" w:rsidRDefault="00CB4467" w:rsidP="00CE6E60">
            <w:pPr>
              <w:jc w:val="center"/>
              <w:rPr>
                <w:sz w:val="20"/>
                <w:szCs w:val="20"/>
              </w:rPr>
            </w:pPr>
            <w:r w:rsidRPr="008377E7">
              <w:rPr>
                <w:sz w:val="20"/>
                <w:szCs w:val="20"/>
              </w:rPr>
              <w:lastRenderedPageBreak/>
              <w:t>0-74%</w:t>
            </w:r>
          </w:p>
        </w:tc>
        <w:tc>
          <w:tcPr>
            <w:tcW w:w="3192" w:type="dxa"/>
          </w:tcPr>
          <w:p w:rsidR="00CB4467" w:rsidRPr="008377E7" w:rsidRDefault="00CB4467" w:rsidP="00CE6E60">
            <w:pPr>
              <w:jc w:val="center"/>
              <w:rPr>
                <w:sz w:val="20"/>
                <w:szCs w:val="20"/>
              </w:rPr>
            </w:pPr>
            <w:r w:rsidRPr="008377E7">
              <w:rPr>
                <w:sz w:val="20"/>
                <w:szCs w:val="20"/>
              </w:rPr>
              <w:t>F</w:t>
            </w:r>
          </w:p>
        </w:tc>
        <w:tc>
          <w:tcPr>
            <w:tcW w:w="3192" w:type="dxa"/>
          </w:tcPr>
          <w:p w:rsidR="00CB4467" w:rsidRPr="008377E7" w:rsidRDefault="00CB4467" w:rsidP="00CE6E60">
            <w:pPr>
              <w:jc w:val="center"/>
              <w:rPr>
                <w:sz w:val="20"/>
                <w:szCs w:val="20"/>
              </w:rPr>
            </w:pPr>
            <w:r w:rsidRPr="008377E7">
              <w:rPr>
                <w:sz w:val="20"/>
                <w:szCs w:val="20"/>
              </w:rPr>
              <w:t>0</w:t>
            </w:r>
          </w:p>
        </w:tc>
      </w:tr>
    </w:tbl>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Students must achieve a 78% (C) or above in the following courses to progress in the program.  Nursing Clinical courses are part of the nursing core curriculum and are included in the progression (repeat) policies; students must receive a “Pass” in all clinical courses.</w:t>
      </w:r>
    </w:p>
    <w:p w:rsidR="00CB4467" w:rsidRPr="008377E7" w:rsidRDefault="00CB4467" w:rsidP="00CB4467">
      <w:pPr>
        <w:rPr>
          <w:b/>
          <w:sz w:val="20"/>
          <w:szCs w:val="20"/>
        </w:rPr>
      </w:pPr>
    </w:p>
    <w:p w:rsidR="00CB4467" w:rsidRPr="008377E7" w:rsidRDefault="00CB4467" w:rsidP="00CB4467">
      <w:pPr>
        <w:rPr>
          <w:b/>
          <w:sz w:val="20"/>
          <w:szCs w:val="20"/>
        </w:rPr>
      </w:pPr>
    </w:p>
    <w:p w:rsidR="00CB4467" w:rsidRPr="008377E7" w:rsidRDefault="00CB4467" w:rsidP="00CB4467">
      <w:pPr>
        <w:rPr>
          <w:b/>
          <w:sz w:val="20"/>
          <w:szCs w:val="20"/>
        </w:rPr>
      </w:pPr>
      <w:r w:rsidRPr="008377E7">
        <w:rPr>
          <w:b/>
          <w:sz w:val="20"/>
          <w:szCs w:val="20"/>
        </w:rPr>
        <w:t>Calculation of GPA</w:t>
      </w:r>
    </w:p>
    <w:p w:rsidR="00CB4467" w:rsidRPr="008377E7" w:rsidRDefault="00CB4467" w:rsidP="00CB4467">
      <w:pPr>
        <w:rPr>
          <w:sz w:val="20"/>
          <w:szCs w:val="20"/>
        </w:rPr>
      </w:pPr>
      <w:r w:rsidRPr="008377E7">
        <w:rPr>
          <w:sz w:val="20"/>
          <w:szCs w:val="20"/>
        </w:rPr>
        <w:t>You may compute you GPA at any time by following this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0"/>
        <w:gridCol w:w="1914"/>
        <w:gridCol w:w="2394"/>
      </w:tblGrid>
      <w:tr w:rsidR="00CB4467" w:rsidRPr="008377E7" w:rsidTr="00CE6E60">
        <w:tc>
          <w:tcPr>
            <w:tcW w:w="2868" w:type="dxa"/>
          </w:tcPr>
          <w:p w:rsidR="00CB4467" w:rsidRPr="008377E7" w:rsidRDefault="00CB4467" w:rsidP="00CE6E60">
            <w:pPr>
              <w:jc w:val="center"/>
              <w:rPr>
                <w:b/>
                <w:sz w:val="20"/>
                <w:szCs w:val="20"/>
              </w:rPr>
            </w:pPr>
            <w:r w:rsidRPr="008377E7">
              <w:rPr>
                <w:b/>
                <w:sz w:val="20"/>
                <w:szCs w:val="20"/>
              </w:rPr>
              <w:t>Course</w:t>
            </w:r>
          </w:p>
        </w:tc>
        <w:tc>
          <w:tcPr>
            <w:tcW w:w="2400" w:type="dxa"/>
          </w:tcPr>
          <w:p w:rsidR="00CB4467" w:rsidRPr="008377E7" w:rsidRDefault="00CB4467" w:rsidP="00CE6E60">
            <w:pPr>
              <w:jc w:val="center"/>
              <w:rPr>
                <w:b/>
                <w:sz w:val="20"/>
                <w:szCs w:val="20"/>
              </w:rPr>
            </w:pPr>
            <w:r w:rsidRPr="008377E7">
              <w:rPr>
                <w:b/>
                <w:sz w:val="20"/>
                <w:szCs w:val="20"/>
              </w:rPr>
              <w:t>Credit Hours</w:t>
            </w:r>
          </w:p>
        </w:tc>
        <w:tc>
          <w:tcPr>
            <w:tcW w:w="1914" w:type="dxa"/>
          </w:tcPr>
          <w:p w:rsidR="00CB4467" w:rsidRPr="008377E7" w:rsidRDefault="00CB4467" w:rsidP="00CE6E60">
            <w:pPr>
              <w:jc w:val="center"/>
              <w:rPr>
                <w:b/>
                <w:sz w:val="20"/>
                <w:szCs w:val="20"/>
              </w:rPr>
            </w:pPr>
            <w:r w:rsidRPr="008377E7">
              <w:rPr>
                <w:b/>
                <w:sz w:val="20"/>
                <w:szCs w:val="20"/>
              </w:rPr>
              <w:t>Numerical Grade</w:t>
            </w:r>
          </w:p>
        </w:tc>
        <w:tc>
          <w:tcPr>
            <w:tcW w:w="2394" w:type="dxa"/>
          </w:tcPr>
          <w:p w:rsidR="00CB4467" w:rsidRPr="008377E7" w:rsidRDefault="00CB4467" w:rsidP="00CE6E60">
            <w:pPr>
              <w:jc w:val="center"/>
              <w:rPr>
                <w:b/>
                <w:sz w:val="20"/>
                <w:szCs w:val="20"/>
              </w:rPr>
            </w:pPr>
            <w:r w:rsidRPr="008377E7">
              <w:rPr>
                <w:b/>
                <w:sz w:val="20"/>
                <w:szCs w:val="20"/>
              </w:rPr>
              <w:t>Grade Point</w:t>
            </w:r>
          </w:p>
        </w:tc>
      </w:tr>
      <w:tr w:rsidR="00CB4467" w:rsidRPr="008377E7" w:rsidTr="00CE6E60">
        <w:tc>
          <w:tcPr>
            <w:tcW w:w="2868" w:type="dxa"/>
          </w:tcPr>
          <w:p w:rsidR="00CB4467" w:rsidRPr="008377E7" w:rsidRDefault="00CB4467" w:rsidP="00CE6E60">
            <w:pPr>
              <w:jc w:val="center"/>
              <w:rPr>
                <w:sz w:val="20"/>
                <w:szCs w:val="20"/>
              </w:rPr>
            </w:pPr>
            <w:r w:rsidRPr="008377E7">
              <w:rPr>
                <w:sz w:val="20"/>
                <w:szCs w:val="20"/>
              </w:rPr>
              <w:t>Human Anatomy</w:t>
            </w:r>
          </w:p>
        </w:tc>
        <w:tc>
          <w:tcPr>
            <w:tcW w:w="2400" w:type="dxa"/>
          </w:tcPr>
          <w:p w:rsidR="00CB4467" w:rsidRPr="008377E7" w:rsidRDefault="00CB4467" w:rsidP="00CE6E60">
            <w:pPr>
              <w:jc w:val="center"/>
              <w:rPr>
                <w:sz w:val="20"/>
                <w:szCs w:val="20"/>
              </w:rPr>
            </w:pPr>
            <w:r w:rsidRPr="008377E7">
              <w:rPr>
                <w:sz w:val="20"/>
                <w:szCs w:val="20"/>
              </w:rPr>
              <w:t>3</w:t>
            </w:r>
          </w:p>
        </w:tc>
        <w:tc>
          <w:tcPr>
            <w:tcW w:w="1914" w:type="dxa"/>
          </w:tcPr>
          <w:p w:rsidR="00CB4467" w:rsidRPr="008377E7" w:rsidRDefault="00CB4467" w:rsidP="00CE6E60">
            <w:pPr>
              <w:jc w:val="center"/>
              <w:rPr>
                <w:sz w:val="20"/>
                <w:szCs w:val="20"/>
              </w:rPr>
            </w:pPr>
            <w:r w:rsidRPr="008377E7">
              <w:rPr>
                <w:sz w:val="20"/>
                <w:szCs w:val="20"/>
              </w:rPr>
              <w:t>4 (A)</w:t>
            </w:r>
          </w:p>
        </w:tc>
        <w:tc>
          <w:tcPr>
            <w:tcW w:w="2394" w:type="dxa"/>
          </w:tcPr>
          <w:p w:rsidR="00CB4467" w:rsidRPr="008377E7" w:rsidRDefault="00CB4467" w:rsidP="00CE6E60">
            <w:pPr>
              <w:jc w:val="center"/>
              <w:rPr>
                <w:sz w:val="20"/>
                <w:szCs w:val="20"/>
              </w:rPr>
            </w:pPr>
            <w:r w:rsidRPr="008377E7">
              <w:rPr>
                <w:sz w:val="20"/>
                <w:szCs w:val="20"/>
              </w:rPr>
              <w:t>12</w:t>
            </w:r>
          </w:p>
        </w:tc>
      </w:tr>
      <w:tr w:rsidR="00CB4467" w:rsidRPr="008377E7" w:rsidTr="00CE6E60">
        <w:tc>
          <w:tcPr>
            <w:tcW w:w="2868" w:type="dxa"/>
          </w:tcPr>
          <w:p w:rsidR="00CB4467" w:rsidRPr="008377E7" w:rsidRDefault="00CB4467" w:rsidP="00CE6E60">
            <w:pPr>
              <w:jc w:val="center"/>
              <w:rPr>
                <w:sz w:val="20"/>
                <w:szCs w:val="20"/>
              </w:rPr>
            </w:pPr>
            <w:r w:rsidRPr="008377E7">
              <w:rPr>
                <w:sz w:val="20"/>
                <w:szCs w:val="20"/>
              </w:rPr>
              <w:t>Medical Terminology</w:t>
            </w:r>
          </w:p>
        </w:tc>
        <w:tc>
          <w:tcPr>
            <w:tcW w:w="2400" w:type="dxa"/>
          </w:tcPr>
          <w:p w:rsidR="00CB4467" w:rsidRPr="008377E7" w:rsidRDefault="00CB4467" w:rsidP="00CE6E60">
            <w:pPr>
              <w:jc w:val="center"/>
              <w:rPr>
                <w:sz w:val="20"/>
                <w:szCs w:val="20"/>
              </w:rPr>
            </w:pPr>
            <w:r w:rsidRPr="008377E7">
              <w:rPr>
                <w:sz w:val="20"/>
                <w:szCs w:val="20"/>
              </w:rPr>
              <w:t>2</w:t>
            </w:r>
          </w:p>
        </w:tc>
        <w:tc>
          <w:tcPr>
            <w:tcW w:w="1914" w:type="dxa"/>
          </w:tcPr>
          <w:p w:rsidR="00CB4467" w:rsidRPr="008377E7" w:rsidRDefault="00CB4467" w:rsidP="00CE6E60">
            <w:pPr>
              <w:jc w:val="center"/>
              <w:rPr>
                <w:sz w:val="20"/>
                <w:szCs w:val="20"/>
              </w:rPr>
            </w:pPr>
            <w:r w:rsidRPr="008377E7">
              <w:rPr>
                <w:sz w:val="20"/>
                <w:szCs w:val="20"/>
              </w:rPr>
              <w:t>3 (B)</w:t>
            </w:r>
          </w:p>
        </w:tc>
        <w:tc>
          <w:tcPr>
            <w:tcW w:w="2394" w:type="dxa"/>
          </w:tcPr>
          <w:p w:rsidR="00CB4467" w:rsidRPr="008377E7" w:rsidRDefault="00CB4467" w:rsidP="00CE6E60">
            <w:pPr>
              <w:jc w:val="center"/>
              <w:rPr>
                <w:sz w:val="20"/>
                <w:szCs w:val="20"/>
              </w:rPr>
            </w:pPr>
            <w:r w:rsidRPr="008377E7">
              <w:rPr>
                <w:sz w:val="20"/>
                <w:szCs w:val="20"/>
              </w:rPr>
              <w:t>6</w:t>
            </w:r>
          </w:p>
        </w:tc>
      </w:tr>
      <w:tr w:rsidR="00CB4467" w:rsidRPr="008377E7" w:rsidTr="00CE6E60">
        <w:tc>
          <w:tcPr>
            <w:tcW w:w="2868" w:type="dxa"/>
          </w:tcPr>
          <w:p w:rsidR="00CB4467" w:rsidRPr="008377E7" w:rsidRDefault="00CB4467" w:rsidP="00CE6E60">
            <w:pPr>
              <w:jc w:val="center"/>
              <w:rPr>
                <w:sz w:val="20"/>
                <w:szCs w:val="20"/>
              </w:rPr>
            </w:pPr>
            <w:r w:rsidRPr="008377E7">
              <w:rPr>
                <w:sz w:val="20"/>
                <w:szCs w:val="20"/>
              </w:rPr>
              <w:t>Nursing Essentials II</w:t>
            </w:r>
          </w:p>
        </w:tc>
        <w:tc>
          <w:tcPr>
            <w:tcW w:w="2400" w:type="dxa"/>
          </w:tcPr>
          <w:p w:rsidR="00CB4467" w:rsidRPr="008377E7" w:rsidRDefault="00CB4467" w:rsidP="00CE6E60">
            <w:pPr>
              <w:jc w:val="center"/>
              <w:rPr>
                <w:sz w:val="20"/>
                <w:szCs w:val="20"/>
              </w:rPr>
            </w:pPr>
            <w:r w:rsidRPr="008377E7">
              <w:rPr>
                <w:sz w:val="20"/>
                <w:szCs w:val="20"/>
              </w:rPr>
              <w:t>2</w:t>
            </w:r>
          </w:p>
        </w:tc>
        <w:tc>
          <w:tcPr>
            <w:tcW w:w="1914" w:type="dxa"/>
          </w:tcPr>
          <w:p w:rsidR="00CB4467" w:rsidRPr="008377E7" w:rsidRDefault="00CB4467" w:rsidP="00CE6E60">
            <w:pPr>
              <w:jc w:val="center"/>
              <w:rPr>
                <w:sz w:val="20"/>
                <w:szCs w:val="20"/>
              </w:rPr>
            </w:pPr>
            <w:r w:rsidRPr="008377E7">
              <w:rPr>
                <w:sz w:val="20"/>
                <w:szCs w:val="20"/>
              </w:rPr>
              <w:t>3 (B)</w:t>
            </w:r>
          </w:p>
        </w:tc>
        <w:tc>
          <w:tcPr>
            <w:tcW w:w="2394" w:type="dxa"/>
          </w:tcPr>
          <w:p w:rsidR="00CB4467" w:rsidRPr="008377E7" w:rsidRDefault="00CB4467" w:rsidP="00CE6E60">
            <w:pPr>
              <w:jc w:val="center"/>
              <w:rPr>
                <w:sz w:val="20"/>
                <w:szCs w:val="20"/>
              </w:rPr>
            </w:pPr>
            <w:r w:rsidRPr="008377E7">
              <w:rPr>
                <w:sz w:val="20"/>
                <w:szCs w:val="20"/>
              </w:rPr>
              <w:t>6</w:t>
            </w:r>
          </w:p>
        </w:tc>
      </w:tr>
      <w:tr w:rsidR="00CB4467" w:rsidRPr="008377E7" w:rsidTr="00CE6E60">
        <w:tc>
          <w:tcPr>
            <w:tcW w:w="2868" w:type="dxa"/>
          </w:tcPr>
          <w:p w:rsidR="00CB4467" w:rsidRPr="008377E7" w:rsidRDefault="00CB4467" w:rsidP="00CE6E60">
            <w:pPr>
              <w:jc w:val="center"/>
              <w:rPr>
                <w:sz w:val="20"/>
                <w:szCs w:val="20"/>
              </w:rPr>
            </w:pPr>
            <w:r w:rsidRPr="008377E7">
              <w:rPr>
                <w:sz w:val="20"/>
                <w:szCs w:val="20"/>
              </w:rPr>
              <w:t>Nutrition</w:t>
            </w:r>
          </w:p>
        </w:tc>
        <w:tc>
          <w:tcPr>
            <w:tcW w:w="2400" w:type="dxa"/>
          </w:tcPr>
          <w:p w:rsidR="00CB4467" w:rsidRPr="008377E7" w:rsidRDefault="00CB4467" w:rsidP="00CE6E60">
            <w:pPr>
              <w:jc w:val="center"/>
              <w:rPr>
                <w:sz w:val="20"/>
                <w:szCs w:val="20"/>
              </w:rPr>
            </w:pPr>
            <w:r w:rsidRPr="008377E7">
              <w:rPr>
                <w:sz w:val="20"/>
                <w:szCs w:val="20"/>
              </w:rPr>
              <w:t>3</w:t>
            </w:r>
          </w:p>
        </w:tc>
        <w:tc>
          <w:tcPr>
            <w:tcW w:w="1914" w:type="dxa"/>
          </w:tcPr>
          <w:p w:rsidR="00CB4467" w:rsidRPr="008377E7" w:rsidRDefault="00CB4467" w:rsidP="00CE6E60">
            <w:pPr>
              <w:jc w:val="center"/>
              <w:rPr>
                <w:sz w:val="20"/>
                <w:szCs w:val="20"/>
              </w:rPr>
            </w:pPr>
            <w:r w:rsidRPr="008377E7">
              <w:rPr>
                <w:sz w:val="20"/>
                <w:szCs w:val="20"/>
              </w:rPr>
              <w:t>2 (C)</w:t>
            </w:r>
          </w:p>
        </w:tc>
        <w:tc>
          <w:tcPr>
            <w:tcW w:w="2394" w:type="dxa"/>
          </w:tcPr>
          <w:p w:rsidR="00CB4467" w:rsidRPr="008377E7" w:rsidRDefault="00CB4467" w:rsidP="00CE6E60">
            <w:pPr>
              <w:jc w:val="center"/>
              <w:rPr>
                <w:sz w:val="20"/>
                <w:szCs w:val="20"/>
              </w:rPr>
            </w:pPr>
            <w:r w:rsidRPr="008377E7">
              <w:rPr>
                <w:sz w:val="20"/>
                <w:szCs w:val="20"/>
              </w:rPr>
              <w:t>6</w:t>
            </w:r>
          </w:p>
        </w:tc>
      </w:tr>
      <w:tr w:rsidR="00CB4467" w:rsidRPr="008377E7" w:rsidTr="00CE6E60">
        <w:tc>
          <w:tcPr>
            <w:tcW w:w="2868" w:type="dxa"/>
          </w:tcPr>
          <w:p w:rsidR="00CB4467" w:rsidRPr="008377E7" w:rsidRDefault="00CB4467" w:rsidP="00CE6E60">
            <w:pPr>
              <w:jc w:val="center"/>
              <w:rPr>
                <w:sz w:val="20"/>
                <w:szCs w:val="20"/>
              </w:rPr>
            </w:pPr>
          </w:p>
        </w:tc>
        <w:tc>
          <w:tcPr>
            <w:tcW w:w="2400" w:type="dxa"/>
          </w:tcPr>
          <w:p w:rsidR="00CB4467" w:rsidRPr="008377E7" w:rsidRDefault="00CB4467" w:rsidP="00CE6E60">
            <w:pPr>
              <w:jc w:val="center"/>
              <w:rPr>
                <w:b/>
                <w:sz w:val="20"/>
                <w:szCs w:val="20"/>
              </w:rPr>
            </w:pPr>
            <w:r w:rsidRPr="008377E7">
              <w:rPr>
                <w:b/>
                <w:sz w:val="20"/>
                <w:szCs w:val="20"/>
              </w:rPr>
              <w:t>10</w:t>
            </w:r>
          </w:p>
        </w:tc>
        <w:tc>
          <w:tcPr>
            <w:tcW w:w="1914" w:type="dxa"/>
          </w:tcPr>
          <w:p w:rsidR="00CB4467" w:rsidRPr="008377E7" w:rsidRDefault="00CB4467" w:rsidP="00CE6E60">
            <w:pPr>
              <w:jc w:val="center"/>
              <w:rPr>
                <w:sz w:val="20"/>
                <w:szCs w:val="20"/>
              </w:rPr>
            </w:pPr>
          </w:p>
        </w:tc>
        <w:tc>
          <w:tcPr>
            <w:tcW w:w="2394" w:type="dxa"/>
          </w:tcPr>
          <w:p w:rsidR="00CB4467" w:rsidRPr="008377E7" w:rsidRDefault="00CB4467" w:rsidP="00CE6E60">
            <w:pPr>
              <w:jc w:val="center"/>
              <w:rPr>
                <w:b/>
                <w:sz w:val="20"/>
                <w:szCs w:val="20"/>
              </w:rPr>
            </w:pPr>
            <w:r w:rsidRPr="008377E7">
              <w:rPr>
                <w:b/>
                <w:sz w:val="20"/>
                <w:szCs w:val="20"/>
              </w:rPr>
              <w:t>30</w:t>
            </w:r>
          </w:p>
        </w:tc>
      </w:tr>
      <w:tr w:rsidR="00CB4467" w:rsidRPr="008377E7" w:rsidTr="00CE6E60">
        <w:tc>
          <w:tcPr>
            <w:tcW w:w="2868" w:type="dxa"/>
          </w:tcPr>
          <w:p w:rsidR="00CB4467" w:rsidRPr="008377E7" w:rsidRDefault="00CB4467" w:rsidP="00CE6E60">
            <w:pPr>
              <w:jc w:val="center"/>
              <w:rPr>
                <w:sz w:val="20"/>
                <w:szCs w:val="20"/>
              </w:rPr>
            </w:pPr>
          </w:p>
        </w:tc>
        <w:tc>
          <w:tcPr>
            <w:tcW w:w="2400" w:type="dxa"/>
          </w:tcPr>
          <w:p w:rsidR="00CB4467" w:rsidRPr="008377E7" w:rsidRDefault="00CB4467" w:rsidP="00CE6E60">
            <w:pPr>
              <w:jc w:val="center"/>
              <w:rPr>
                <w:sz w:val="20"/>
                <w:szCs w:val="20"/>
              </w:rPr>
            </w:pPr>
          </w:p>
        </w:tc>
        <w:tc>
          <w:tcPr>
            <w:tcW w:w="1914" w:type="dxa"/>
          </w:tcPr>
          <w:p w:rsidR="00CB4467" w:rsidRPr="008377E7" w:rsidRDefault="00CB4467" w:rsidP="00CE6E60">
            <w:pPr>
              <w:jc w:val="center"/>
              <w:rPr>
                <w:sz w:val="20"/>
                <w:szCs w:val="20"/>
              </w:rPr>
            </w:pPr>
          </w:p>
        </w:tc>
        <w:tc>
          <w:tcPr>
            <w:tcW w:w="2394" w:type="dxa"/>
          </w:tcPr>
          <w:p w:rsidR="00CB4467" w:rsidRPr="008377E7" w:rsidRDefault="00CB4467" w:rsidP="00CE6E60">
            <w:pPr>
              <w:jc w:val="center"/>
              <w:rPr>
                <w:sz w:val="20"/>
                <w:szCs w:val="20"/>
              </w:rPr>
            </w:pPr>
          </w:p>
        </w:tc>
      </w:tr>
      <w:tr w:rsidR="00CB4467" w:rsidRPr="008377E7" w:rsidTr="00CE6E60">
        <w:tc>
          <w:tcPr>
            <w:tcW w:w="2868" w:type="dxa"/>
          </w:tcPr>
          <w:p w:rsidR="00CB4467" w:rsidRPr="008377E7" w:rsidRDefault="00CB4467" w:rsidP="00CE6E60">
            <w:pPr>
              <w:jc w:val="center"/>
              <w:rPr>
                <w:sz w:val="20"/>
                <w:szCs w:val="20"/>
              </w:rPr>
            </w:pPr>
          </w:p>
        </w:tc>
        <w:tc>
          <w:tcPr>
            <w:tcW w:w="2400" w:type="dxa"/>
          </w:tcPr>
          <w:p w:rsidR="00CB4467" w:rsidRPr="008377E7" w:rsidRDefault="00CB4467" w:rsidP="00CE6E60">
            <w:pPr>
              <w:jc w:val="center"/>
              <w:rPr>
                <w:sz w:val="20"/>
                <w:szCs w:val="20"/>
              </w:rPr>
            </w:pPr>
          </w:p>
        </w:tc>
        <w:tc>
          <w:tcPr>
            <w:tcW w:w="1914" w:type="dxa"/>
          </w:tcPr>
          <w:p w:rsidR="00CB4467" w:rsidRPr="008377E7" w:rsidRDefault="00CB4467" w:rsidP="00CE6E60">
            <w:pPr>
              <w:jc w:val="center"/>
              <w:rPr>
                <w:b/>
                <w:sz w:val="20"/>
                <w:szCs w:val="20"/>
              </w:rPr>
            </w:pPr>
            <w:r w:rsidRPr="008377E7">
              <w:rPr>
                <w:b/>
                <w:sz w:val="20"/>
                <w:szCs w:val="20"/>
              </w:rPr>
              <w:t xml:space="preserve">GPA=30/10 </w:t>
            </w:r>
          </w:p>
        </w:tc>
        <w:tc>
          <w:tcPr>
            <w:tcW w:w="2394" w:type="dxa"/>
          </w:tcPr>
          <w:p w:rsidR="00CB4467" w:rsidRPr="008377E7" w:rsidRDefault="00CB4467" w:rsidP="00CE6E60">
            <w:pPr>
              <w:jc w:val="center"/>
              <w:rPr>
                <w:b/>
                <w:sz w:val="20"/>
                <w:szCs w:val="20"/>
              </w:rPr>
            </w:pPr>
            <w:r w:rsidRPr="008377E7">
              <w:rPr>
                <w:b/>
                <w:sz w:val="20"/>
                <w:szCs w:val="20"/>
              </w:rPr>
              <w:t>3.0</w:t>
            </w:r>
          </w:p>
        </w:tc>
      </w:tr>
    </w:tbl>
    <w:p w:rsidR="00CB4467" w:rsidRPr="008377E7" w:rsidRDefault="00CB4467" w:rsidP="00CB4467">
      <w:pPr>
        <w:rPr>
          <w:b/>
          <w:sz w:val="20"/>
          <w:szCs w:val="20"/>
        </w:rPr>
      </w:pPr>
      <w:r w:rsidRPr="008377E7">
        <w:rPr>
          <w:b/>
          <w:sz w:val="20"/>
          <w:szCs w:val="20"/>
        </w:rPr>
        <w:t xml:space="preserve"> </w:t>
      </w:r>
    </w:p>
    <w:p w:rsidR="00CB4467" w:rsidRPr="008377E7" w:rsidRDefault="00CB4467" w:rsidP="00CB4467">
      <w:pPr>
        <w:rPr>
          <w:sz w:val="20"/>
          <w:szCs w:val="20"/>
        </w:rPr>
      </w:pPr>
      <w:r w:rsidRPr="008377E7">
        <w:rPr>
          <w:sz w:val="20"/>
          <w:szCs w:val="20"/>
        </w:rPr>
        <w:t>To calculate your grade point, multiply the credit hours X the numerical grade.  Add the total credit hours and the total grade points.  GPA=grade point divided by total credit hours. Grades will not be rounded.  A 77.9 % will be a D.</w:t>
      </w: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jc w:val="center"/>
        <w:rPr>
          <w:b/>
          <w:sz w:val="20"/>
          <w:szCs w:val="20"/>
        </w:rPr>
      </w:pPr>
      <w:r w:rsidRPr="008377E7">
        <w:rPr>
          <w:b/>
          <w:sz w:val="20"/>
          <w:szCs w:val="20"/>
        </w:rPr>
        <w:t>GRADES</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 xml:space="preserve">Each instructor provides the grading criteria for the course.  Grades are based upon individual achievement, not upon the relative performance of your classmates.  Each student is expected to be present for all classroom, laboratory and clinical learning experiences.  It is expected that all examinations are taken as scheduled and assignments submitted as specified by the instructor.  </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If a student is unable to complete some portion of assigned course work during the regular term, an approved leave of absence (surgery, family death, illness of a child requiring hospitalization, maternity leave) may be requested from the Health Occupations Student Affairs Committee.  Should the leave be granted, the student must complete the course work within six (6) weeks after returning from an approved leave. The IHCC school calendar identifies midterm dates.  A mark of “I” (Incomplete) will be assigned in this situation.  “Incomplete” (“I”) grades assigned at the end of a term automatically convert to the letter grade “F” at midterm of the following term unless the work is satisfactorily completed.</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 xml:space="preserve">If an approved leave of absence is </w:t>
      </w:r>
      <w:r w:rsidRPr="008377E7">
        <w:rPr>
          <w:b/>
          <w:sz w:val="20"/>
          <w:szCs w:val="20"/>
        </w:rPr>
        <w:t>not</w:t>
      </w:r>
      <w:r w:rsidRPr="008377E7">
        <w:rPr>
          <w:sz w:val="20"/>
          <w:szCs w:val="20"/>
        </w:rPr>
        <w:t xml:space="preserve"> granted, all coursework (i.e. examinations, assignments, projects, competency check-offs) must be completed within one week of the original due date and </w:t>
      </w:r>
      <w:r w:rsidRPr="008377E7">
        <w:rPr>
          <w:b/>
          <w:sz w:val="20"/>
          <w:szCs w:val="20"/>
        </w:rPr>
        <w:t xml:space="preserve">prior to the final week of the term.  </w:t>
      </w:r>
      <w:r w:rsidRPr="008377E7">
        <w:rPr>
          <w:sz w:val="20"/>
          <w:szCs w:val="20"/>
        </w:rPr>
        <w:t xml:space="preserve">Failure to complete missed coursework prior to the final week will result in a grade of “0” for the missed coursework.  If an examination is missed in the final week of the term, students that do </w:t>
      </w:r>
      <w:r w:rsidRPr="008377E7">
        <w:rPr>
          <w:b/>
          <w:sz w:val="20"/>
          <w:szCs w:val="20"/>
        </w:rPr>
        <w:t>not</w:t>
      </w:r>
      <w:r w:rsidRPr="008377E7">
        <w:rPr>
          <w:sz w:val="20"/>
          <w:szCs w:val="20"/>
        </w:rPr>
        <w:t xml:space="preserve"> have an excused absence will have eight days in the next term to complete the course requirements.  Students that have not completed coursework by the drop date of the next term will be given a “0” for the assignment/examination and the final grade will be calculated.  Progression in the program will be based on the final course grade.</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Students must notify the school of any detected errors within two weeks after the final grade is awarded.  The student should contact the course instructor immediately with individual grade questions.  Questions regarding your GPA should be discussed with your instructor, Nursing Program Director, Department Chair, or Dean.</w:t>
      </w:r>
    </w:p>
    <w:p w:rsidR="00CB4467" w:rsidRPr="008377E7" w:rsidRDefault="00CB4467" w:rsidP="00CB4467">
      <w:pPr>
        <w:pStyle w:val="BodyTextIndent"/>
        <w:tabs>
          <w:tab w:val="left" w:pos="960"/>
        </w:tabs>
        <w:ind w:hanging="720"/>
        <w:jc w:val="center"/>
        <w:rPr>
          <w:rFonts w:ascii="Georgia" w:hAnsi="Georgia"/>
          <w:sz w:val="20"/>
          <w:szCs w:val="20"/>
        </w:rPr>
      </w:pPr>
    </w:p>
    <w:p w:rsidR="00CB4467" w:rsidRPr="008377E7" w:rsidRDefault="00CB4467" w:rsidP="00CB4467">
      <w:pPr>
        <w:pStyle w:val="BodyTextIndent"/>
        <w:numPr>
          <w:ilvl w:val="0"/>
          <w:numId w:val="10"/>
        </w:numPr>
        <w:tabs>
          <w:tab w:val="left" w:pos="960"/>
        </w:tabs>
        <w:rPr>
          <w:rFonts w:ascii="Georgia" w:hAnsi="Georgia"/>
          <w:sz w:val="20"/>
          <w:szCs w:val="20"/>
        </w:rPr>
      </w:pPr>
      <w:r w:rsidRPr="008377E7">
        <w:rPr>
          <w:rFonts w:ascii="Georgia" w:hAnsi="Georgia"/>
          <w:sz w:val="20"/>
          <w:szCs w:val="20"/>
        </w:rPr>
        <w:t>Tests will be given throughout each course.  Each instructor will determine the time of the tests and a schedule will be provided to the student.</w:t>
      </w:r>
    </w:p>
    <w:p w:rsidR="00CB4467" w:rsidRPr="008377E7" w:rsidRDefault="00CB4467" w:rsidP="00CB4467">
      <w:pPr>
        <w:pStyle w:val="BodyTextIndent"/>
        <w:tabs>
          <w:tab w:val="clear" w:pos="720"/>
          <w:tab w:val="left" w:pos="960"/>
        </w:tabs>
        <w:ind w:left="360"/>
        <w:rPr>
          <w:rFonts w:ascii="Georgia" w:hAnsi="Georgia"/>
          <w:sz w:val="20"/>
          <w:szCs w:val="20"/>
        </w:rPr>
      </w:pPr>
    </w:p>
    <w:p w:rsidR="00CB4467" w:rsidRPr="008377E7" w:rsidRDefault="00CB4467" w:rsidP="00CB4467">
      <w:pPr>
        <w:pStyle w:val="BodyTextIndent"/>
        <w:numPr>
          <w:ilvl w:val="0"/>
          <w:numId w:val="10"/>
        </w:numPr>
        <w:tabs>
          <w:tab w:val="left" w:pos="960"/>
        </w:tabs>
        <w:rPr>
          <w:rFonts w:ascii="Georgia" w:hAnsi="Georgia"/>
          <w:sz w:val="20"/>
          <w:szCs w:val="20"/>
        </w:rPr>
      </w:pPr>
      <w:r w:rsidRPr="008377E7">
        <w:rPr>
          <w:rFonts w:ascii="Georgia" w:hAnsi="Georgia"/>
          <w:sz w:val="20"/>
          <w:szCs w:val="20"/>
        </w:rPr>
        <w:lastRenderedPageBreak/>
        <w:t>Any student who drops below a 1.75 grade point average at any time is automatically considered to be on probation.  If the grade point average is not raised to 2.0, the student may be requested to leave the program.</w:t>
      </w:r>
    </w:p>
    <w:p w:rsidR="00CB4467" w:rsidRPr="008377E7" w:rsidRDefault="00CB4467" w:rsidP="00CB4467">
      <w:pPr>
        <w:pStyle w:val="BodyTextIndent"/>
        <w:tabs>
          <w:tab w:val="clear" w:pos="720"/>
          <w:tab w:val="left" w:pos="960"/>
        </w:tabs>
        <w:ind w:left="360"/>
        <w:rPr>
          <w:rFonts w:ascii="Georgia" w:hAnsi="Georgia"/>
          <w:sz w:val="20"/>
          <w:szCs w:val="20"/>
        </w:rPr>
      </w:pPr>
    </w:p>
    <w:p w:rsidR="00CB4467" w:rsidRPr="008377E7" w:rsidRDefault="00CB4467" w:rsidP="00CB4467">
      <w:pPr>
        <w:pStyle w:val="BodyTextIndent"/>
        <w:numPr>
          <w:ilvl w:val="0"/>
          <w:numId w:val="10"/>
        </w:numPr>
        <w:tabs>
          <w:tab w:val="left" w:pos="960"/>
        </w:tabs>
        <w:rPr>
          <w:rFonts w:ascii="Georgia" w:hAnsi="Georgia"/>
          <w:sz w:val="20"/>
          <w:szCs w:val="20"/>
        </w:rPr>
      </w:pPr>
      <w:r w:rsidRPr="008377E7">
        <w:rPr>
          <w:rFonts w:ascii="Georgia" w:hAnsi="Georgia"/>
          <w:sz w:val="20"/>
          <w:szCs w:val="20"/>
        </w:rPr>
        <w:t>Conferences will be scheduled periodically to discuss grades, progress, and concerns.  Students may schedule conferences with the instructor</w:t>
      </w:r>
      <w:r w:rsidRPr="008377E7">
        <w:rPr>
          <w:rFonts w:ascii="Georgia" w:hAnsi="Georgia"/>
          <w:sz w:val="20"/>
          <w:szCs w:val="20"/>
          <w:lang w:val="en-US"/>
        </w:rPr>
        <w:t xml:space="preserve">, </w:t>
      </w:r>
      <w:r w:rsidRPr="008377E7">
        <w:rPr>
          <w:rFonts w:ascii="Georgia" w:hAnsi="Georgia"/>
          <w:sz w:val="20"/>
          <w:szCs w:val="20"/>
        </w:rPr>
        <w:t xml:space="preserve"> program director or faculty advisor at any time.  Students are expected to take the initiative in scheduling conferences when grades are below average.</w:t>
      </w:r>
    </w:p>
    <w:p w:rsidR="00CB4467" w:rsidRPr="008377E7" w:rsidRDefault="00CB4467" w:rsidP="00CB4467">
      <w:pPr>
        <w:pStyle w:val="BodyTextIndent"/>
        <w:tabs>
          <w:tab w:val="clear" w:pos="720"/>
          <w:tab w:val="left" w:pos="960"/>
        </w:tabs>
        <w:ind w:left="360"/>
        <w:rPr>
          <w:rFonts w:ascii="Georgia" w:hAnsi="Georgia"/>
          <w:sz w:val="20"/>
          <w:szCs w:val="20"/>
        </w:rPr>
      </w:pPr>
    </w:p>
    <w:p w:rsidR="00CB4467" w:rsidRPr="008377E7" w:rsidRDefault="00CB4467" w:rsidP="00CB4467">
      <w:pPr>
        <w:pStyle w:val="BodyTextIndent"/>
        <w:numPr>
          <w:ilvl w:val="0"/>
          <w:numId w:val="10"/>
        </w:numPr>
        <w:tabs>
          <w:tab w:val="left" w:pos="960"/>
        </w:tabs>
        <w:rPr>
          <w:rFonts w:ascii="Georgia" w:hAnsi="Georgia"/>
          <w:sz w:val="20"/>
          <w:szCs w:val="20"/>
        </w:rPr>
      </w:pPr>
      <w:r w:rsidRPr="008377E7">
        <w:rPr>
          <w:rFonts w:ascii="Georgia" w:hAnsi="Georgia"/>
          <w:sz w:val="20"/>
          <w:szCs w:val="20"/>
        </w:rPr>
        <w:t>IHCC accepts credit from other approved post-secondary institutions and will apply these credits, when appropriate, toward requirements of the program in which the student is enrolled.  Transcripts from other colleges must be submitted to the office of the Registrar for review.</w:t>
      </w:r>
    </w:p>
    <w:p w:rsidR="00CB4467" w:rsidRPr="008377E7" w:rsidRDefault="00CB4467" w:rsidP="00CB4467">
      <w:pPr>
        <w:pStyle w:val="BodyTextIndent"/>
        <w:tabs>
          <w:tab w:val="clear" w:pos="720"/>
          <w:tab w:val="left" w:pos="960"/>
        </w:tabs>
        <w:ind w:left="360"/>
        <w:rPr>
          <w:rFonts w:ascii="Georgia" w:hAnsi="Georgia"/>
          <w:sz w:val="20"/>
          <w:szCs w:val="20"/>
        </w:rPr>
      </w:pPr>
    </w:p>
    <w:p w:rsidR="00CB4467" w:rsidRPr="008377E7" w:rsidRDefault="00CB4467" w:rsidP="00CB4467">
      <w:pPr>
        <w:pStyle w:val="BodyTextIndent"/>
        <w:numPr>
          <w:ilvl w:val="0"/>
          <w:numId w:val="10"/>
        </w:numPr>
        <w:tabs>
          <w:tab w:val="left" w:pos="960"/>
        </w:tabs>
        <w:rPr>
          <w:rFonts w:ascii="Georgia" w:hAnsi="Georgia"/>
          <w:sz w:val="20"/>
          <w:szCs w:val="20"/>
        </w:rPr>
      </w:pPr>
      <w:r w:rsidRPr="008377E7">
        <w:rPr>
          <w:rFonts w:ascii="Georgia" w:hAnsi="Georgia"/>
          <w:sz w:val="20"/>
          <w:szCs w:val="20"/>
        </w:rPr>
        <w:t>Students who wish to terminate or withdraw from a program are required to obtain termination papers.  Termination papers are obtained at the Ottumwa Campus in the Health Occupations office and in the Student Services office at Centerville.  Proper termination procedures insure that the student does not receive grades of “F” for all courses taken.  All withdrawals must be completed prior to two weeks before the end of the term.</w:t>
      </w:r>
    </w:p>
    <w:p w:rsidR="00CB4467" w:rsidRPr="008377E7" w:rsidRDefault="00CB4467" w:rsidP="00CB4467">
      <w:pPr>
        <w:pStyle w:val="BodyTextIndent"/>
        <w:tabs>
          <w:tab w:val="clear" w:pos="720"/>
          <w:tab w:val="clear" w:pos="7920"/>
          <w:tab w:val="left" w:pos="-1680"/>
          <w:tab w:val="left" w:pos="2160"/>
          <w:tab w:val="left" w:pos="5040"/>
          <w:tab w:val="left" w:pos="7200"/>
        </w:tabs>
        <w:ind w:left="-120"/>
        <w:jc w:val="center"/>
        <w:rPr>
          <w:rFonts w:ascii="Georgia" w:hAnsi="Georgia"/>
          <w:b/>
          <w:bCs/>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jc w:val="center"/>
        <w:rPr>
          <w:rFonts w:ascii="Georgia" w:hAnsi="Georgia"/>
          <w:b/>
          <w:bCs/>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jc w:val="center"/>
        <w:rPr>
          <w:rFonts w:ascii="Georgia" w:hAnsi="Georgia"/>
          <w:b/>
          <w:bCs/>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jc w:val="center"/>
        <w:rPr>
          <w:rFonts w:ascii="Georgia" w:hAnsi="Georgia"/>
          <w:b/>
          <w:bCs/>
          <w:sz w:val="20"/>
          <w:szCs w:val="20"/>
        </w:rPr>
      </w:pPr>
      <w:r w:rsidRPr="008377E7">
        <w:rPr>
          <w:rFonts w:ascii="Georgia" w:hAnsi="Georgia"/>
          <w:b/>
          <w:bCs/>
          <w:sz w:val="20"/>
          <w:szCs w:val="20"/>
        </w:rPr>
        <w:t>APPEAL OF FINAL GRADE</w:t>
      </w:r>
    </w:p>
    <w:p w:rsidR="00CB4467" w:rsidRPr="008377E7" w:rsidRDefault="00CB4467" w:rsidP="00CB4467">
      <w:pPr>
        <w:pStyle w:val="BodyTextIndent"/>
        <w:tabs>
          <w:tab w:val="clear" w:pos="720"/>
          <w:tab w:val="clear" w:pos="7920"/>
          <w:tab w:val="left" w:pos="-1680"/>
          <w:tab w:val="left" w:pos="2160"/>
          <w:tab w:val="left" w:pos="5040"/>
          <w:tab w:val="left" w:pos="7200"/>
        </w:tabs>
        <w:ind w:left="-120"/>
        <w:jc w:val="center"/>
        <w:rPr>
          <w:rFonts w:ascii="Georgia" w:hAnsi="Georgia"/>
          <w:b/>
          <w:bCs/>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Cs/>
          <w:sz w:val="20"/>
          <w:szCs w:val="20"/>
        </w:rPr>
      </w:pPr>
      <w:r w:rsidRPr="008377E7">
        <w:rPr>
          <w:rFonts w:ascii="Georgia" w:hAnsi="Georgia"/>
          <w:bCs/>
          <w:sz w:val="20"/>
          <w:szCs w:val="20"/>
        </w:rPr>
        <w:t>If a student wishes to appeal a final course grade, the appeal process must be initiated within two (2) weeks following the end of the term in which the course was taught.  The student must first contact the course instructor with questions concerning the final grade.  If the student is not satisfied with the outcome of the meeting with the course instructor, the Student Appeals Process outlined in the Indian Hills Community College Student Handbook and Planner must be followed.</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Cs/>
          <w:sz w:val="20"/>
          <w:szCs w:val="20"/>
        </w:rPr>
      </w:pPr>
    </w:p>
    <w:p w:rsidR="00CB4467" w:rsidRPr="008377E7" w:rsidRDefault="00CB4467" w:rsidP="00CB4467">
      <w:pPr>
        <w:ind w:left="360"/>
        <w:rPr>
          <w:sz w:val="20"/>
          <w:szCs w:val="20"/>
        </w:rPr>
      </w:pPr>
    </w:p>
    <w:p w:rsidR="00CB4467" w:rsidRPr="008377E7" w:rsidRDefault="00CB4467" w:rsidP="00CB4467">
      <w:pPr>
        <w:pStyle w:val="BodyTextIndent"/>
        <w:tabs>
          <w:tab w:val="clear" w:pos="720"/>
          <w:tab w:val="left" w:pos="0"/>
          <w:tab w:val="left" w:pos="960"/>
        </w:tabs>
        <w:rPr>
          <w:rFonts w:ascii="Georgia" w:hAnsi="Georgia"/>
          <w:sz w:val="20"/>
          <w:szCs w:val="20"/>
        </w:rPr>
      </w:pP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r w:rsidRPr="008377E7">
        <w:rPr>
          <w:rFonts w:ascii="Georgia" w:hAnsi="Georgia"/>
          <w:b/>
          <w:bCs/>
          <w:sz w:val="20"/>
          <w:szCs w:val="20"/>
        </w:rPr>
        <w:t>GRADUATION REQUIREMENTS</w:t>
      </w:r>
    </w:p>
    <w:p w:rsidR="00CB4467" w:rsidRPr="008377E7" w:rsidRDefault="00CB4467" w:rsidP="00CB4467">
      <w:pPr>
        <w:pStyle w:val="BodyTextIndent"/>
        <w:tabs>
          <w:tab w:val="clear" w:pos="720"/>
          <w:tab w:val="left" w:pos="0"/>
          <w:tab w:val="left" w:pos="960"/>
        </w:tabs>
        <w:ind w:left="0"/>
        <w:jc w:val="center"/>
        <w:rPr>
          <w:rFonts w:ascii="Georgia" w:hAnsi="Georgia"/>
          <w:b/>
          <w:bCs/>
          <w:sz w:val="20"/>
          <w:szCs w:val="20"/>
        </w:rPr>
      </w:pPr>
    </w:p>
    <w:p w:rsidR="00CB4467" w:rsidRPr="008377E7" w:rsidRDefault="00CB4467" w:rsidP="00CB4467">
      <w:pPr>
        <w:pStyle w:val="BodyTextIndent"/>
        <w:tabs>
          <w:tab w:val="clear" w:pos="720"/>
          <w:tab w:val="left" w:pos="0"/>
          <w:tab w:val="left" w:pos="960"/>
        </w:tabs>
        <w:ind w:left="0"/>
        <w:rPr>
          <w:rFonts w:ascii="Georgia" w:hAnsi="Georgia"/>
          <w:sz w:val="20"/>
          <w:szCs w:val="20"/>
        </w:rPr>
      </w:pPr>
      <w:r w:rsidRPr="008377E7">
        <w:rPr>
          <w:rFonts w:ascii="Georgia" w:hAnsi="Georgia"/>
          <w:sz w:val="20"/>
          <w:szCs w:val="20"/>
        </w:rPr>
        <w:t>Graduation will be certified by the issuance of a degree or diploma.  Satisfactory completion includes complying with all program requirements as well as the following:</w:t>
      </w:r>
    </w:p>
    <w:p w:rsidR="00CB4467" w:rsidRPr="008377E7" w:rsidRDefault="00CB4467" w:rsidP="00CB4467">
      <w:pPr>
        <w:pStyle w:val="BodyTextIndent"/>
        <w:tabs>
          <w:tab w:val="clear" w:pos="720"/>
          <w:tab w:val="left" w:pos="0"/>
          <w:tab w:val="left" w:pos="960"/>
        </w:tabs>
        <w:ind w:left="0"/>
        <w:rPr>
          <w:rFonts w:ascii="Georgia" w:hAnsi="Georgia"/>
          <w:sz w:val="20"/>
          <w:szCs w:val="20"/>
        </w:rPr>
      </w:pPr>
    </w:p>
    <w:p w:rsidR="00CB4467" w:rsidRPr="008377E7" w:rsidRDefault="00CB4467" w:rsidP="00CB4467">
      <w:pPr>
        <w:pStyle w:val="BodyTextIndent"/>
        <w:numPr>
          <w:ilvl w:val="0"/>
          <w:numId w:val="13"/>
        </w:numPr>
        <w:tabs>
          <w:tab w:val="clear" w:pos="720"/>
          <w:tab w:val="left" w:pos="0"/>
          <w:tab w:val="left" w:pos="960"/>
        </w:tabs>
        <w:rPr>
          <w:rFonts w:ascii="Georgia" w:hAnsi="Georgia"/>
          <w:sz w:val="20"/>
          <w:szCs w:val="20"/>
        </w:rPr>
      </w:pPr>
      <w:r w:rsidRPr="008377E7">
        <w:rPr>
          <w:rFonts w:ascii="Georgia" w:hAnsi="Georgia"/>
          <w:sz w:val="20"/>
          <w:szCs w:val="20"/>
        </w:rPr>
        <w:t>The student must achieve at least a 2.00 cumulative grade point average in the nursing curriculum;</w:t>
      </w:r>
    </w:p>
    <w:p w:rsidR="00CB4467" w:rsidRPr="008377E7" w:rsidRDefault="00CB4467" w:rsidP="00CB4467">
      <w:pPr>
        <w:pStyle w:val="BodyTextIndent"/>
        <w:tabs>
          <w:tab w:val="clear" w:pos="720"/>
          <w:tab w:val="left" w:pos="0"/>
          <w:tab w:val="left" w:pos="960"/>
        </w:tabs>
        <w:ind w:left="72"/>
        <w:rPr>
          <w:rFonts w:ascii="Georgia" w:hAnsi="Georgia"/>
          <w:sz w:val="20"/>
          <w:szCs w:val="20"/>
        </w:rPr>
      </w:pPr>
    </w:p>
    <w:p w:rsidR="00CB4467" w:rsidRPr="008377E7" w:rsidRDefault="00CB4467" w:rsidP="00CB4467">
      <w:pPr>
        <w:pStyle w:val="BodyTextIndent"/>
        <w:numPr>
          <w:ilvl w:val="0"/>
          <w:numId w:val="13"/>
        </w:numPr>
        <w:tabs>
          <w:tab w:val="clear" w:pos="720"/>
          <w:tab w:val="left" w:pos="0"/>
          <w:tab w:val="left" w:pos="960"/>
        </w:tabs>
        <w:rPr>
          <w:rFonts w:ascii="Georgia" w:hAnsi="Georgia"/>
          <w:sz w:val="20"/>
          <w:szCs w:val="20"/>
        </w:rPr>
      </w:pPr>
      <w:r w:rsidRPr="008377E7">
        <w:rPr>
          <w:rFonts w:ascii="Georgia" w:hAnsi="Georgia"/>
          <w:sz w:val="20"/>
          <w:szCs w:val="20"/>
        </w:rPr>
        <w:t>A minimum of 16 semester hours in an associate degree program must be earned at Indian Hills Community College (a minimum of 12 semester hours, or one term, in diploma program must be taken at IHCC);</w:t>
      </w:r>
    </w:p>
    <w:p w:rsidR="00CB4467" w:rsidRPr="008377E7" w:rsidRDefault="00CB4467" w:rsidP="00CB4467">
      <w:pPr>
        <w:pStyle w:val="BodyTextIndent"/>
        <w:tabs>
          <w:tab w:val="clear" w:pos="720"/>
          <w:tab w:val="left" w:pos="0"/>
          <w:tab w:val="left" w:pos="960"/>
        </w:tabs>
        <w:ind w:left="72"/>
        <w:rPr>
          <w:rFonts w:ascii="Georgia" w:hAnsi="Georgia"/>
          <w:sz w:val="20"/>
          <w:szCs w:val="20"/>
        </w:rPr>
      </w:pPr>
    </w:p>
    <w:p w:rsidR="00CB4467" w:rsidRPr="008377E7" w:rsidRDefault="00CB4467" w:rsidP="00CB4467">
      <w:pPr>
        <w:pStyle w:val="BodyTextIndent"/>
        <w:numPr>
          <w:ilvl w:val="0"/>
          <w:numId w:val="13"/>
        </w:numPr>
        <w:tabs>
          <w:tab w:val="clear" w:pos="720"/>
          <w:tab w:val="left" w:pos="0"/>
          <w:tab w:val="left" w:pos="960"/>
        </w:tabs>
        <w:rPr>
          <w:rFonts w:ascii="Georgia" w:hAnsi="Georgia"/>
          <w:sz w:val="20"/>
          <w:szCs w:val="20"/>
        </w:rPr>
      </w:pPr>
      <w:r w:rsidRPr="008377E7">
        <w:rPr>
          <w:rFonts w:ascii="Georgia" w:hAnsi="Georgia"/>
          <w:sz w:val="20"/>
          <w:szCs w:val="20"/>
        </w:rPr>
        <w:t>The student must have made arrangements for meeting all financial obligations to the college;</w:t>
      </w:r>
    </w:p>
    <w:p w:rsidR="00CB4467" w:rsidRPr="008377E7" w:rsidRDefault="00CB4467" w:rsidP="00CB4467">
      <w:pPr>
        <w:ind w:left="72"/>
        <w:rPr>
          <w:sz w:val="20"/>
          <w:szCs w:val="20"/>
        </w:rPr>
      </w:pPr>
    </w:p>
    <w:p w:rsidR="00CB4467" w:rsidRPr="008377E7" w:rsidRDefault="00CB4467" w:rsidP="00CB4467">
      <w:pPr>
        <w:numPr>
          <w:ilvl w:val="0"/>
          <w:numId w:val="13"/>
        </w:numPr>
        <w:rPr>
          <w:sz w:val="20"/>
          <w:szCs w:val="20"/>
        </w:rPr>
      </w:pPr>
      <w:r w:rsidRPr="008377E7">
        <w:rPr>
          <w:sz w:val="20"/>
          <w:szCs w:val="20"/>
        </w:rPr>
        <w:t>The student earning an associate degree must have a high school transcript which indicates graduation or a HiSET certification on file in the registrar’s office before a diploma or associate degree will be issued.</w:t>
      </w:r>
    </w:p>
    <w:p w:rsidR="00CB4467" w:rsidRPr="008377E7" w:rsidRDefault="00CB4467" w:rsidP="00CB4467">
      <w:pPr>
        <w:pStyle w:val="ListParagraph"/>
        <w:rPr>
          <w:rFonts w:ascii="Georgia" w:hAnsi="Georgia"/>
          <w:sz w:val="20"/>
          <w:szCs w:val="20"/>
        </w:rPr>
      </w:pPr>
    </w:p>
    <w:p w:rsidR="00CB4467" w:rsidRPr="008377E7" w:rsidRDefault="00CB4467" w:rsidP="00CB4467">
      <w:pPr>
        <w:numPr>
          <w:ilvl w:val="0"/>
          <w:numId w:val="13"/>
        </w:numPr>
        <w:rPr>
          <w:sz w:val="20"/>
          <w:szCs w:val="20"/>
        </w:rPr>
      </w:pPr>
      <w:r w:rsidRPr="008377E7">
        <w:rPr>
          <w:sz w:val="20"/>
          <w:szCs w:val="20"/>
        </w:rPr>
        <w:t xml:space="preserve">Students must successfully complete all core </w:t>
      </w:r>
      <w:r w:rsidRPr="008377E7">
        <w:rPr>
          <w:sz w:val="20"/>
          <w:szCs w:val="20"/>
          <w:u w:val="single"/>
        </w:rPr>
        <w:t>and</w:t>
      </w:r>
      <w:r w:rsidRPr="008377E7">
        <w:rPr>
          <w:sz w:val="20"/>
          <w:szCs w:val="20"/>
        </w:rPr>
        <w:t xml:space="preserve"> support courses and meet graduation requirements at the Practical Nursing (PN) level before beginning the second year of the Associate Degree program.</w:t>
      </w: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pStyle w:val="BodyTextIndent"/>
        <w:tabs>
          <w:tab w:val="clear" w:pos="720"/>
          <w:tab w:val="clear" w:pos="7920"/>
          <w:tab w:val="left" w:pos="-1680"/>
          <w:tab w:val="left" w:pos="1440"/>
          <w:tab w:val="center" w:pos="1800"/>
          <w:tab w:val="left" w:pos="4320"/>
          <w:tab w:val="center" w:pos="4680"/>
          <w:tab w:val="left" w:pos="6600"/>
          <w:tab w:val="center" w:pos="6840"/>
        </w:tabs>
        <w:ind w:left="-120"/>
        <w:jc w:val="center"/>
        <w:rPr>
          <w:rFonts w:ascii="Georgia" w:hAnsi="Georgia"/>
          <w:b/>
          <w:bCs/>
          <w:sz w:val="20"/>
          <w:szCs w:val="20"/>
        </w:rPr>
      </w:pPr>
      <w:r w:rsidRPr="008377E7">
        <w:rPr>
          <w:rFonts w:ascii="Georgia" w:hAnsi="Georgia"/>
          <w:b/>
          <w:bCs/>
          <w:sz w:val="20"/>
          <w:szCs w:val="20"/>
        </w:rPr>
        <w:t>PLACEMENT</w:t>
      </w:r>
    </w:p>
    <w:p w:rsidR="00CB4467" w:rsidRPr="008377E7" w:rsidRDefault="00CB4467" w:rsidP="00CB4467">
      <w:pPr>
        <w:pStyle w:val="BodyTextIndent"/>
        <w:tabs>
          <w:tab w:val="clear" w:pos="720"/>
          <w:tab w:val="clear" w:pos="7920"/>
          <w:tab w:val="left" w:pos="-1680"/>
          <w:tab w:val="left" w:pos="1440"/>
          <w:tab w:val="center" w:pos="1800"/>
          <w:tab w:val="left" w:pos="4320"/>
          <w:tab w:val="center" w:pos="4680"/>
          <w:tab w:val="left" w:pos="6600"/>
          <w:tab w:val="center" w:pos="6840"/>
        </w:tabs>
        <w:ind w:left="-120"/>
        <w:jc w:val="center"/>
        <w:rPr>
          <w:rFonts w:ascii="Georgia" w:hAnsi="Georgia"/>
          <w:sz w:val="20"/>
          <w:szCs w:val="20"/>
        </w:rPr>
      </w:pPr>
    </w:p>
    <w:p w:rsidR="00CB4467" w:rsidRPr="008377E7" w:rsidRDefault="00CB4467" w:rsidP="00CB4467">
      <w:pPr>
        <w:pStyle w:val="BodyTextIndent"/>
        <w:tabs>
          <w:tab w:val="clear" w:pos="720"/>
          <w:tab w:val="clear" w:pos="7920"/>
          <w:tab w:val="left" w:pos="-1680"/>
          <w:tab w:val="left" w:pos="1440"/>
          <w:tab w:val="center" w:pos="1800"/>
          <w:tab w:val="left" w:pos="4320"/>
          <w:tab w:val="center" w:pos="4680"/>
          <w:tab w:val="left" w:pos="6600"/>
          <w:tab w:val="center" w:pos="6840"/>
        </w:tabs>
        <w:ind w:left="-120"/>
        <w:rPr>
          <w:rFonts w:ascii="Georgia" w:hAnsi="Georgia"/>
          <w:sz w:val="20"/>
          <w:szCs w:val="20"/>
        </w:rPr>
      </w:pPr>
      <w:r w:rsidRPr="008377E7">
        <w:rPr>
          <w:rFonts w:ascii="Georgia" w:hAnsi="Georgia"/>
          <w:sz w:val="20"/>
          <w:szCs w:val="20"/>
        </w:rPr>
        <w:t>The ability of a student to obtain employment in his/her career field upon graduation is a very important part of the educational process.  The Health Occupations Division, working cooperatively with each student, will do everything possible to see that this outcome is met:</w:t>
      </w:r>
    </w:p>
    <w:p w:rsidR="00CB4467" w:rsidRPr="008377E7" w:rsidRDefault="00CB4467" w:rsidP="00CB4467">
      <w:pPr>
        <w:pStyle w:val="BodyTextIndent"/>
        <w:tabs>
          <w:tab w:val="clear" w:pos="720"/>
          <w:tab w:val="clear" w:pos="7920"/>
          <w:tab w:val="left" w:pos="-1680"/>
          <w:tab w:val="left" w:pos="1440"/>
          <w:tab w:val="center" w:pos="1800"/>
          <w:tab w:val="left" w:pos="4320"/>
          <w:tab w:val="center" w:pos="4680"/>
          <w:tab w:val="left" w:pos="6600"/>
          <w:tab w:val="center" w:pos="6840"/>
        </w:tabs>
        <w:ind w:left="-120"/>
        <w:rPr>
          <w:rFonts w:ascii="Georgia" w:hAnsi="Georgia"/>
          <w:sz w:val="20"/>
          <w:szCs w:val="20"/>
        </w:rPr>
      </w:pPr>
    </w:p>
    <w:p w:rsidR="00CB4467" w:rsidRPr="008377E7" w:rsidRDefault="00CB4467" w:rsidP="00CB4467">
      <w:pPr>
        <w:pStyle w:val="BodyTextIndent"/>
        <w:numPr>
          <w:ilvl w:val="0"/>
          <w:numId w:val="12"/>
        </w:numPr>
        <w:tabs>
          <w:tab w:val="clear" w:pos="720"/>
          <w:tab w:val="clear" w:pos="7920"/>
          <w:tab w:val="left" w:pos="-1680"/>
          <w:tab w:val="left" w:pos="1440"/>
          <w:tab w:val="center" w:pos="1800"/>
          <w:tab w:val="left" w:pos="4320"/>
          <w:tab w:val="center" w:pos="4680"/>
          <w:tab w:val="left" w:pos="6600"/>
          <w:tab w:val="center" w:pos="6840"/>
        </w:tabs>
        <w:rPr>
          <w:rFonts w:ascii="Georgia" w:hAnsi="Georgia"/>
          <w:sz w:val="20"/>
          <w:szCs w:val="20"/>
        </w:rPr>
      </w:pPr>
      <w:r w:rsidRPr="008377E7">
        <w:rPr>
          <w:rFonts w:ascii="Georgia" w:hAnsi="Georgia"/>
          <w:sz w:val="20"/>
          <w:szCs w:val="20"/>
        </w:rPr>
        <w:lastRenderedPageBreak/>
        <w:t>The student is responsible to actively seek employment.</w:t>
      </w:r>
    </w:p>
    <w:p w:rsidR="00CB4467" w:rsidRPr="008377E7" w:rsidRDefault="00CB4467" w:rsidP="00CB4467">
      <w:pPr>
        <w:pStyle w:val="BodyTextIndent"/>
        <w:numPr>
          <w:ilvl w:val="0"/>
          <w:numId w:val="12"/>
        </w:numPr>
        <w:tabs>
          <w:tab w:val="clear" w:pos="720"/>
          <w:tab w:val="clear" w:pos="7920"/>
          <w:tab w:val="left" w:pos="-1680"/>
          <w:tab w:val="left" w:pos="1440"/>
          <w:tab w:val="center" w:pos="1800"/>
          <w:tab w:val="left" w:pos="4320"/>
          <w:tab w:val="center" w:pos="4680"/>
          <w:tab w:val="left" w:pos="6600"/>
          <w:tab w:val="center" w:pos="6840"/>
        </w:tabs>
        <w:rPr>
          <w:rFonts w:ascii="Georgia" w:hAnsi="Georgia"/>
          <w:sz w:val="20"/>
          <w:szCs w:val="20"/>
        </w:rPr>
      </w:pPr>
      <w:r w:rsidRPr="008377E7">
        <w:rPr>
          <w:rFonts w:ascii="Georgia" w:hAnsi="Georgia"/>
          <w:sz w:val="20"/>
          <w:szCs w:val="20"/>
        </w:rPr>
        <w:t>The division will keep students informed of known available employment opportunities.</w:t>
      </w:r>
    </w:p>
    <w:p w:rsidR="00CB4467" w:rsidRPr="008377E7" w:rsidRDefault="00CB4467" w:rsidP="00CB4467">
      <w:pPr>
        <w:pStyle w:val="BodyTextIndent"/>
        <w:numPr>
          <w:ilvl w:val="0"/>
          <w:numId w:val="12"/>
        </w:numPr>
        <w:tabs>
          <w:tab w:val="clear" w:pos="720"/>
          <w:tab w:val="clear" w:pos="7920"/>
          <w:tab w:val="left" w:pos="-1680"/>
          <w:tab w:val="left" w:pos="1440"/>
          <w:tab w:val="center" w:pos="1800"/>
          <w:tab w:val="left" w:pos="4320"/>
          <w:tab w:val="center" w:pos="4680"/>
          <w:tab w:val="left" w:pos="6600"/>
          <w:tab w:val="center" w:pos="6840"/>
        </w:tabs>
        <w:rPr>
          <w:rFonts w:ascii="Georgia" w:hAnsi="Georgia"/>
          <w:sz w:val="20"/>
          <w:szCs w:val="20"/>
        </w:rPr>
      </w:pPr>
      <w:r w:rsidRPr="008377E7">
        <w:rPr>
          <w:rFonts w:ascii="Georgia" w:hAnsi="Georgia"/>
          <w:sz w:val="20"/>
          <w:szCs w:val="20"/>
        </w:rPr>
        <w:t xml:space="preserve">The student should provide the Department Head </w:t>
      </w:r>
      <w:r w:rsidRPr="008377E7">
        <w:rPr>
          <w:rFonts w:ascii="Georgia" w:hAnsi="Georgia"/>
          <w:sz w:val="20"/>
          <w:szCs w:val="20"/>
          <w:lang w:val="en-US"/>
        </w:rPr>
        <w:t>/ Health Sciences Secretary</w:t>
      </w:r>
      <w:r w:rsidRPr="008377E7">
        <w:rPr>
          <w:rFonts w:ascii="Georgia" w:hAnsi="Georgia"/>
          <w:sz w:val="20"/>
          <w:szCs w:val="20"/>
        </w:rPr>
        <w:t xml:space="preserve"> with placement data once a job is accepted.</w:t>
      </w:r>
    </w:p>
    <w:p w:rsidR="00CB4467" w:rsidRPr="008377E7" w:rsidRDefault="00CB4467" w:rsidP="00CB4467">
      <w:pPr>
        <w:pStyle w:val="BodyTextIndent"/>
        <w:numPr>
          <w:ilvl w:val="0"/>
          <w:numId w:val="12"/>
        </w:numPr>
        <w:tabs>
          <w:tab w:val="clear" w:pos="720"/>
          <w:tab w:val="clear" w:pos="7920"/>
          <w:tab w:val="left" w:pos="-1680"/>
          <w:tab w:val="left" w:pos="1440"/>
          <w:tab w:val="center" w:pos="1800"/>
          <w:tab w:val="left" w:pos="4320"/>
          <w:tab w:val="center" w:pos="4680"/>
          <w:tab w:val="left" w:pos="6600"/>
          <w:tab w:val="center" w:pos="6840"/>
        </w:tabs>
        <w:rPr>
          <w:rFonts w:ascii="Georgia" w:hAnsi="Georgia"/>
          <w:sz w:val="20"/>
          <w:szCs w:val="20"/>
        </w:rPr>
      </w:pPr>
      <w:r w:rsidRPr="008377E7">
        <w:rPr>
          <w:rFonts w:ascii="Georgia" w:hAnsi="Georgia"/>
          <w:sz w:val="20"/>
          <w:szCs w:val="20"/>
        </w:rPr>
        <w:t>The Health Occupations Division sponsors a career fair annually to make students aware of employment opportunities.</w:t>
      </w: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Pr>
        <w:rPr>
          <w:sz w:val="20"/>
          <w:szCs w:val="20"/>
        </w:rPr>
      </w:pPr>
    </w:p>
    <w:p w:rsidR="00CB4467" w:rsidRPr="008377E7" w:rsidRDefault="00CB4467" w:rsidP="00CB4467"/>
    <w:p w:rsidR="00CB4467" w:rsidRPr="008377E7" w:rsidRDefault="00CB4467" w:rsidP="00CB4467">
      <w:pPr>
        <w:pStyle w:val="Title"/>
        <w:rPr>
          <w:sz w:val="16"/>
          <w:szCs w:val="16"/>
        </w:rPr>
      </w:pPr>
      <w:r w:rsidRPr="008377E7">
        <w:rPr>
          <w:sz w:val="16"/>
          <w:szCs w:val="16"/>
        </w:rPr>
        <w:t>PRACTICAL NURSING/ASSOCIATE DEGREE NURSING CURRICULUM (revised 2015-16)</w:t>
      </w:r>
    </w:p>
    <w:p w:rsidR="00CB4467" w:rsidRPr="008377E7" w:rsidRDefault="00CB4467" w:rsidP="00CB4467">
      <w:pPr>
        <w:pStyle w:val="Title"/>
        <w:rPr>
          <w:sz w:val="16"/>
          <w:szCs w:val="16"/>
        </w:rPr>
      </w:pPr>
    </w:p>
    <w:p w:rsidR="00CB4467" w:rsidRDefault="00CB4467" w:rsidP="00CB4467">
      <w:pPr>
        <w:pStyle w:val="Subtitle"/>
        <w:ind w:left="2160" w:hanging="2160"/>
        <w:rPr>
          <w:b/>
          <w:bCs/>
          <w:szCs w:val="16"/>
          <w:u w:val="none"/>
        </w:rPr>
      </w:pPr>
      <w:r w:rsidRPr="008377E7">
        <w:rPr>
          <w:b/>
          <w:bCs/>
          <w:szCs w:val="16"/>
          <w:u w:val="none"/>
        </w:rPr>
        <w:t xml:space="preserve">Admission Requirements::    </w:t>
      </w:r>
    </w:p>
    <w:p w:rsidR="00CB4467" w:rsidRDefault="00CB4467" w:rsidP="00CB4467">
      <w:pPr>
        <w:pStyle w:val="Subtitle"/>
        <w:ind w:left="2160" w:hanging="2160"/>
        <w:rPr>
          <w:b/>
          <w:bCs/>
          <w:szCs w:val="16"/>
          <w:u w:val="none"/>
          <w:lang w:val="en-US"/>
        </w:rPr>
      </w:pPr>
      <w:r>
        <w:rPr>
          <w:b/>
          <w:bCs/>
          <w:szCs w:val="16"/>
          <w:u w:val="none"/>
          <w:lang w:val="en-US"/>
        </w:rPr>
        <w:t xml:space="preserve">                                                           ATI TEAS score of 60 or better   AND:</w:t>
      </w:r>
    </w:p>
    <w:p w:rsidR="00CB4467" w:rsidRPr="007C5D13" w:rsidRDefault="00CB4467" w:rsidP="00CB4467">
      <w:pPr>
        <w:pStyle w:val="Subtitle"/>
        <w:ind w:left="2160" w:hanging="2160"/>
        <w:rPr>
          <w:b/>
          <w:bCs/>
          <w:szCs w:val="16"/>
          <w:u w:val="none"/>
          <w:lang w:val="en-US"/>
        </w:rPr>
      </w:pPr>
    </w:p>
    <w:p w:rsidR="00CB4467" w:rsidRPr="008377E7" w:rsidRDefault="00CB4467" w:rsidP="00CB4467">
      <w:pPr>
        <w:pStyle w:val="Subtitle"/>
        <w:ind w:left="2160" w:hanging="2160"/>
        <w:rPr>
          <w:b/>
          <w:bCs/>
          <w:szCs w:val="16"/>
          <w:u w:val="none"/>
          <w:lang w:val="en-US"/>
        </w:rPr>
      </w:pPr>
      <w:r>
        <w:rPr>
          <w:b/>
          <w:bCs/>
          <w:szCs w:val="16"/>
          <w:u w:val="none"/>
          <w:lang w:val="en-US"/>
        </w:rPr>
        <w:t xml:space="preserve">                                                  </w:t>
      </w:r>
      <w:r w:rsidRPr="008377E7">
        <w:rPr>
          <w:b/>
          <w:bCs/>
          <w:szCs w:val="16"/>
          <w:u w:val="none"/>
        </w:rPr>
        <w:t xml:space="preserve"> </w:t>
      </w:r>
      <w:r w:rsidRPr="008377E7">
        <w:rPr>
          <w:b/>
          <w:bCs/>
          <w:szCs w:val="16"/>
          <w:u w:val="none"/>
          <w:lang w:val="en-US"/>
        </w:rPr>
        <w:t>Practical Nursing:</w:t>
      </w: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r>
    </w:p>
    <w:p w:rsidR="00CB4467" w:rsidRPr="008377E7" w:rsidRDefault="00CB4467" w:rsidP="00CB4467">
      <w:pPr>
        <w:pStyle w:val="Subtitle"/>
        <w:ind w:left="2880"/>
        <w:rPr>
          <w:b/>
          <w:bCs/>
          <w:szCs w:val="16"/>
          <w:u w:val="none"/>
          <w:lang w:val="en-US"/>
        </w:rPr>
      </w:pPr>
      <w:r w:rsidRPr="008377E7">
        <w:rPr>
          <w:b/>
          <w:bCs/>
          <w:szCs w:val="16"/>
          <w:u w:val="none"/>
          <w:lang w:val="en-US"/>
        </w:rPr>
        <w:t>GPA 2.5</w:t>
      </w:r>
    </w:p>
    <w:p w:rsidR="00CB4467" w:rsidRPr="008377E7" w:rsidRDefault="00CB4467" w:rsidP="00CB4467">
      <w:pPr>
        <w:pStyle w:val="Subtitle"/>
        <w:ind w:left="2880"/>
        <w:rPr>
          <w:b/>
          <w:bCs/>
          <w:szCs w:val="16"/>
          <w:u w:val="none"/>
          <w:lang w:val="en-US"/>
        </w:rPr>
      </w:pPr>
      <w:r w:rsidRPr="008377E7">
        <w:rPr>
          <w:b/>
          <w:bCs/>
          <w:szCs w:val="16"/>
          <w:u w:val="none"/>
          <w:lang w:val="en-US"/>
        </w:rPr>
        <w:t>Accuplacer:</w:t>
      </w:r>
    </w:p>
    <w:p w:rsidR="00CB4467" w:rsidRPr="008377E7" w:rsidRDefault="00CB4467" w:rsidP="00CB4467">
      <w:pPr>
        <w:pStyle w:val="Subtitle"/>
        <w:ind w:left="3600"/>
        <w:rPr>
          <w:b/>
          <w:bCs/>
          <w:szCs w:val="16"/>
          <w:u w:val="none"/>
          <w:lang w:val="en-US"/>
        </w:rPr>
      </w:pPr>
      <w:r w:rsidRPr="008377E7">
        <w:rPr>
          <w:b/>
          <w:bCs/>
          <w:szCs w:val="16"/>
          <w:u w:val="none"/>
          <w:lang w:val="en-US"/>
        </w:rPr>
        <w:t>Writing 95</w:t>
      </w:r>
    </w:p>
    <w:p w:rsidR="00CB4467" w:rsidRPr="008377E7" w:rsidRDefault="00CB4467" w:rsidP="00CB4467">
      <w:pPr>
        <w:pStyle w:val="Subtitle"/>
        <w:ind w:left="3600"/>
        <w:rPr>
          <w:b/>
          <w:bCs/>
          <w:szCs w:val="16"/>
          <w:u w:val="none"/>
          <w:lang w:val="en-US"/>
        </w:rPr>
      </w:pPr>
      <w:r w:rsidRPr="008377E7">
        <w:rPr>
          <w:b/>
          <w:bCs/>
          <w:szCs w:val="16"/>
          <w:u w:val="none"/>
          <w:lang w:val="en-US"/>
        </w:rPr>
        <w:t>Reading 89</w:t>
      </w:r>
    </w:p>
    <w:p w:rsidR="00CB4467" w:rsidRPr="008377E7" w:rsidRDefault="00CB4467" w:rsidP="00CB4467">
      <w:pPr>
        <w:pStyle w:val="Subtitle"/>
        <w:ind w:left="3600"/>
        <w:rPr>
          <w:b/>
          <w:bCs/>
          <w:szCs w:val="16"/>
          <w:u w:val="none"/>
          <w:lang w:val="en-US"/>
        </w:rPr>
      </w:pPr>
      <w:r w:rsidRPr="008377E7">
        <w:rPr>
          <w:b/>
          <w:bCs/>
          <w:szCs w:val="16"/>
          <w:u w:val="none"/>
          <w:lang w:val="en-US"/>
        </w:rPr>
        <w:t>Math 95</w:t>
      </w:r>
    </w:p>
    <w:p w:rsidR="00CB4467" w:rsidRPr="008377E7" w:rsidRDefault="00CB4467" w:rsidP="00CB4467">
      <w:pPr>
        <w:pStyle w:val="Subtitle"/>
        <w:rPr>
          <w:b/>
          <w:bCs/>
          <w:szCs w:val="16"/>
          <w:u w:val="none"/>
          <w:lang w:val="en-US"/>
        </w:rPr>
      </w:pP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t>SAT:</w:t>
      </w:r>
    </w:p>
    <w:p w:rsidR="00CB4467" w:rsidRPr="008377E7" w:rsidRDefault="00CB4467" w:rsidP="00CB4467">
      <w:pPr>
        <w:pStyle w:val="Subtitle"/>
        <w:rPr>
          <w:b/>
          <w:bCs/>
          <w:szCs w:val="16"/>
          <w:u w:val="none"/>
          <w:lang w:val="en-US"/>
        </w:rPr>
      </w:pP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t>Math 420</w:t>
      </w:r>
    </w:p>
    <w:p w:rsidR="00CB4467" w:rsidRPr="008377E7" w:rsidRDefault="00CB4467" w:rsidP="00CB4467">
      <w:pPr>
        <w:pStyle w:val="Subtitle"/>
        <w:rPr>
          <w:b/>
          <w:bCs/>
          <w:szCs w:val="16"/>
          <w:u w:val="none"/>
          <w:lang w:val="en-US"/>
        </w:rPr>
      </w:pP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t>Verbal 430</w:t>
      </w:r>
    </w:p>
    <w:p w:rsidR="00CB4467" w:rsidRPr="008377E7" w:rsidRDefault="00CB4467" w:rsidP="00CB4467">
      <w:pPr>
        <w:pStyle w:val="Subtitle"/>
        <w:rPr>
          <w:b/>
          <w:bCs/>
          <w:szCs w:val="16"/>
          <w:u w:val="none"/>
          <w:lang w:val="en-US"/>
        </w:rPr>
      </w:pP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t>ACT: 17</w:t>
      </w:r>
    </w:p>
    <w:p w:rsidR="00CB4467" w:rsidRPr="008377E7" w:rsidRDefault="00CB4467" w:rsidP="00CB4467">
      <w:pPr>
        <w:pStyle w:val="Subtitle"/>
        <w:rPr>
          <w:b/>
          <w:bCs/>
          <w:szCs w:val="16"/>
          <w:u w:val="none"/>
          <w:lang w:val="en-US"/>
        </w:rPr>
      </w:pPr>
    </w:p>
    <w:p w:rsidR="00CB4467" w:rsidRPr="008377E7" w:rsidRDefault="00CB4467" w:rsidP="00CB4467">
      <w:pPr>
        <w:pStyle w:val="Subtitle"/>
        <w:rPr>
          <w:b/>
          <w:bCs/>
          <w:szCs w:val="16"/>
          <w:u w:val="none"/>
          <w:lang w:val="en-US"/>
        </w:rPr>
      </w:pPr>
      <w:r w:rsidRPr="008377E7">
        <w:rPr>
          <w:b/>
          <w:bCs/>
          <w:szCs w:val="16"/>
          <w:u w:val="none"/>
          <w:lang w:val="en-US"/>
        </w:rPr>
        <w:tab/>
      </w:r>
      <w:r w:rsidRPr="008377E7">
        <w:rPr>
          <w:b/>
          <w:bCs/>
          <w:szCs w:val="16"/>
          <w:u w:val="none"/>
          <w:lang w:val="en-US"/>
        </w:rPr>
        <w:tab/>
      </w:r>
      <w:r w:rsidRPr="008377E7">
        <w:rPr>
          <w:b/>
          <w:bCs/>
          <w:szCs w:val="16"/>
          <w:u w:val="none"/>
          <w:lang w:val="en-US"/>
        </w:rPr>
        <w:tab/>
        <w:t>Associate Degree Nursing</w:t>
      </w:r>
    </w:p>
    <w:p w:rsidR="00CB4467" w:rsidRPr="008377E7" w:rsidRDefault="00CB4467" w:rsidP="00CB4467">
      <w:pPr>
        <w:pStyle w:val="Subtitle"/>
        <w:rPr>
          <w:b/>
          <w:bCs/>
          <w:szCs w:val="16"/>
          <w:u w:val="none"/>
          <w:lang w:val="en-US"/>
        </w:rPr>
      </w:pP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t>GPA: 3.0</w:t>
      </w:r>
    </w:p>
    <w:p w:rsidR="00CB4467" w:rsidRPr="008377E7" w:rsidRDefault="00CB4467" w:rsidP="00CB4467">
      <w:pPr>
        <w:pStyle w:val="Subtitle"/>
        <w:rPr>
          <w:b/>
          <w:bCs/>
          <w:szCs w:val="16"/>
          <w:u w:val="none"/>
          <w:lang w:val="en-US"/>
        </w:rPr>
      </w:pP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t>Accuplacer:</w:t>
      </w:r>
    </w:p>
    <w:p w:rsidR="00CB4467" w:rsidRPr="008377E7" w:rsidRDefault="00CB4467" w:rsidP="00CB4467">
      <w:pPr>
        <w:pStyle w:val="Subtitle"/>
        <w:rPr>
          <w:b/>
          <w:bCs/>
          <w:szCs w:val="16"/>
          <w:u w:val="none"/>
          <w:lang w:val="en-US"/>
        </w:rPr>
      </w:pP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t>Writing 105</w:t>
      </w:r>
    </w:p>
    <w:p w:rsidR="00CB4467" w:rsidRPr="008377E7" w:rsidRDefault="00CB4467" w:rsidP="00CB4467">
      <w:pPr>
        <w:pStyle w:val="Subtitle"/>
        <w:rPr>
          <w:b/>
          <w:bCs/>
          <w:szCs w:val="16"/>
          <w:u w:val="none"/>
          <w:lang w:val="en-US"/>
        </w:rPr>
      </w:pP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t>Reading 100</w:t>
      </w:r>
    </w:p>
    <w:p w:rsidR="00CB4467" w:rsidRPr="008377E7" w:rsidRDefault="00CB4467" w:rsidP="00CB4467">
      <w:pPr>
        <w:pStyle w:val="Subtitle"/>
        <w:rPr>
          <w:b/>
          <w:bCs/>
          <w:szCs w:val="16"/>
          <w:u w:val="none"/>
          <w:lang w:val="en-US"/>
        </w:rPr>
      </w:pP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t>Math 110</w:t>
      </w:r>
    </w:p>
    <w:p w:rsidR="00CB4467" w:rsidRPr="008377E7" w:rsidRDefault="00CB4467" w:rsidP="00CB4467">
      <w:pPr>
        <w:pStyle w:val="Subtitle"/>
        <w:rPr>
          <w:b/>
          <w:bCs/>
          <w:szCs w:val="16"/>
          <w:u w:val="none"/>
          <w:lang w:val="en-US"/>
        </w:rPr>
      </w:pP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t>SAT:</w:t>
      </w:r>
    </w:p>
    <w:p w:rsidR="00CB4467" w:rsidRPr="008377E7" w:rsidRDefault="00CB4467" w:rsidP="00CB4467">
      <w:pPr>
        <w:pStyle w:val="Subtitle"/>
        <w:rPr>
          <w:b/>
          <w:bCs/>
          <w:szCs w:val="16"/>
          <w:u w:val="none"/>
          <w:lang w:val="en-US"/>
        </w:rPr>
      </w:pP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t>Math 490</w:t>
      </w:r>
    </w:p>
    <w:p w:rsidR="00CB4467" w:rsidRPr="008377E7" w:rsidRDefault="00CB4467" w:rsidP="00CB4467">
      <w:pPr>
        <w:pStyle w:val="Subtitle"/>
        <w:rPr>
          <w:b/>
          <w:bCs/>
          <w:szCs w:val="16"/>
          <w:u w:val="none"/>
          <w:lang w:val="en-US"/>
        </w:rPr>
      </w:pP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t>Verbal 480</w:t>
      </w:r>
    </w:p>
    <w:p w:rsidR="00CB4467" w:rsidRPr="008377E7" w:rsidRDefault="00CB4467" w:rsidP="00CB4467">
      <w:pPr>
        <w:pStyle w:val="Subtitle"/>
        <w:rPr>
          <w:b/>
          <w:bCs/>
          <w:szCs w:val="16"/>
          <w:u w:val="none"/>
          <w:lang w:val="en-US"/>
        </w:rPr>
      </w:pP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t>ACT: 20</w:t>
      </w:r>
    </w:p>
    <w:p w:rsidR="00CB4467" w:rsidRDefault="00CB4467" w:rsidP="00CB4467">
      <w:pPr>
        <w:pStyle w:val="Subtitle"/>
        <w:rPr>
          <w:b/>
          <w:bCs/>
          <w:szCs w:val="16"/>
          <w:u w:val="none"/>
          <w:lang w:val="en-US"/>
        </w:rPr>
      </w:pP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r>
      <w:r w:rsidRPr="008377E7">
        <w:rPr>
          <w:b/>
          <w:bCs/>
          <w:szCs w:val="16"/>
          <w:u w:val="none"/>
          <w:lang w:val="en-US"/>
        </w:rPr>
        <w:tab/>
      </w:r>
    </w:p>
    <w:p w:rsidR="00CB4467" w:rsidRDefault="00CB4467" w:rsidP="00CB4467">
      <w:pPr>
        <w:pStyle w:val="Subtitle"/>
        <w:rPr>
          <w:b/>
          <w:bCs/>
          <w:szCs w:val="16"/>
          <w:u w:val="none"/>
          <w:lang w:val="en-US"/>
        </w:rPr>
      </w:pPr>
    </w:p>
    <w:p w:rsidR="00CB4467" w:rsidRDefault="00CB4467" w:rsidP="00CB4467">
      <w:pPr>
        <w:pStyle w:val="Subtitle"/>
        <w:rPr>
          <w:b/>
          <w:bCs/>
          <w:szCs w:val="16"/>
          <w:u w:val="none"/>
          <w:lang w:val="en-US"/>
        </w:rPr>
      </w:pPr>
    </w:p>
    <w:p w:rsidR="00CB4467" w:rsidRDefault="00CB4467" w:rsidP="00CB4467">
      <w:pPr>
        <w:pStyle w:val="Subtitle"/>
        <w:rPr>
          <w:b/>
          <w:bCs/>
          <w:szCs w:val="16"/>
          <w:u w:val="none"/>
          <w:lang w:val="en-US"/>
        </w:rPr>
      </w:pPr>
    </w:p>
    <w:p w:rsidR="00CB4467" w:rsidRDefault="00CB4467" w:rsidP="00CB4467">
      <w:pPr>
        <w:pStyle w:val="Subtitle"/>
        <w:rPr>
          <w:b/>
          <w:bCs/>
          <w:szCs w:val="16"/>
          <w:u w:val="none"/>
          <w:lang w:val="en-US"/>
        </w:rPr>
      </w:pPr>
    </w:p>
    <w:p w:rsidR="00CB4467" w:rsidRPr="008377E7" w:rsidRDefault="00CB4467" w:rsidP="00CB4467">
      <w:pPr>
        <w:pStyle w:val="Subtitle"/>
        <w:rPr>
          <w:b/>
          <w:bCs/>
          <w:szCs w:val="16"/>
          <w:u w:val="none"/>
          <w:lang w:val="en-US"/>
        </w:rPr>
      </w:pPr>
    </w:p>
    <w:p w:rsidR="00CB4467" w:rsidRPr="008377E7" w:rsidRDefault="00CB4467" w:rsidP="00CB4467">
      <w:pPr>
        <w:pStyle w:val="Subtitle"/>
        <w:ind w:left="2160"/>
        <w:rPr>
          <w:b/>
          <w:bCs/>
          <w:szCs w:val="16"/>
          <w:u w:val="none"/>
        </w:rPr>
      </w:pPr>
    </w:p>
    <w:p w:rsidR="00CB4467" w:rsidRPr="008377E7" w:rsidRDefault="00CB4467" w:rsidP="00CB4467">
      <w:pPr>
        <w:pStyle w:val="Subtitle"/>
        <w:rPr>
          <w:szCs w:val="16"/>
          <w:u w:val="none"/>
        </w:rPr>
      </w:pPr>
      <w:r w:rsidRPr="008377E7">
        <w:rPr>
          <w:szCs w:val="16"/>
        </w:rPr>
        <w:t>TERM</w:t>
      </w:r>
      <w:r w:rsidRPr="008377E7">
        <w:rPr>
          <w:szCs w:val="16"/>
        </w:rPr>
        <w:tab/>
      </w:r>
      <w:r w:rsidRPr="008377E7">
        <w:rPr>
          <w:szCs w:val="16"/>
        </w:rPr>
        <w:tab/>
        <w:t>COURSE NO.</w:t>
      </w:r>
      <w:r w:rsidRPr="008377E7">
        <w:rPr>
          <w:szCs w:val="16"/>
        </w:rPr>
        <w:tab/>
        <w:t>COURSE TITLE</w:t>
      </w:r>
      <w:r w:rsidRPr="008377E7">
        <w:rPr>
          <w:szCs w:val="16"/>
        </w:rPr>
        <w:tab/>
      </w:r>
      <w:r w:rsidRPr="008377E7">
        <w:rPr>
          <w:szCs w:val="16"/>
        </w:rPr>
        <w:tab/>
        <w:t>LEC HRS</w:t>
      </w:r>
      <w:r w:rsidRPr="008377E7">
        <w:rPr>
          <w:szCs w:val="16"/>
        </w:rPr>
        <w:tab/>
      </w:r>
      <w:r w:rsidRPr="008377E7">
        <w:rPr>
          <w:szCs w:val="16"/>
        </w:rPr>
        <w:tab/>
        <w:t>LAB HRS</w:t>
      </w:r>
      <w:r w:rsidRPr="008377E7">
        <w:rPr>
          <w:szCs w:val="16"/>
        </w:rPr>
        <w:tab/>
      </w:r>
      <w:r w:rsidRPr="008377E7">
        <w:rPr>
          <w:szCs w:val="16"/>
        </w:rPr>
        <w:tab/>
        <w:t>CLIN HRS</w:t>
      </w:r>
      <w:r w:rsidRPr="008377E7">
        <w:rPr>
          <w:szCs w:val="16"/>
        </w:rPr>
        <w:tab/>
        <w:t>SH</w:t>
      </w:r>
    </w:p>
    <w:p w:rsidR="00CB4467" w:rsidRPr="008377E7" w:rsidRDefault="00CB4467" w:rsidP="00CB4467">
      <w:pPr>
        <w:pStyle w:val="Subtitle"/>
        <w:rPr>
          <w:szCs w:val="16"/>
          <w:u w:val="none"/>
        </w:rPr>
      </w:pPr>
      <w:r w:rsidRPr="008377E7">
        <w:rPr>
          <w:szCs w:val="16"/>
          <w:u w:val="none"/>
        </w:rPr>
        <w:t>1</w:t>
      </w:r>
      <w:r w:rsidRPr="008377E7">
        <w:rPr>
          <w:szCs w:val="16"/>
          <w:u w:val="none"/>
        </w:rPr>
        <w:tab/>
      </w:r>
      <w:r w:rsidRPr="008377E7">
        <w:rPr>
          <w:szCs w:val="16"/>
          <w:u w:val="none"/>
        </w:rPr>
        <w:tab/>
        <w:t>HSC113</w:t>
      </w:r>
      <w:r w:rsidRPr="008377E7">
        <w:rPr>
          <w:szCs w:val="16"/>
          <w:u w:val="none"/>
        </w:rPr>
        <w:tab/>
      </w:r>
      <w:r w:rsidRPr="008377E7">
        <w:rPr>
          <w:szCs w:val="16"/>
          <w:u w:val="none"/>
        </w:rPr>
        <w:tab/>
        <w:t>Medical Terminology</w:t>
      </w:r>
      <w:r w:rsidRPr="008377E7">
        <w:rPr>
          <w:szCs w:val="16"/>
          <w:u w:val="none"/>
        </w:rPr>
        <w:tab/>
      </w:r>
      <w:r w:rsidRPr="008377E7">
        <w:rPr>
          <w:szCs w:val="16"/>
          <w:u w:val="none"/>
        </w:rPr>
        <w:tab/>
        <w:t>38.4</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2</w:t>
      </w:r>
    </w:p>
    <w:p w:rsidR="00CB4467" w:rsidRPr="008377E7" w:rsidRDefault="00CB4467" w:rsidP="00CB4467">
      <w:pPr>
        <w:pStyle w:val="Subtitle"/>
        <w:rPr>
          <w:szCs w:val="16"/>
          <w:u w:val="none"/>
        </w:rPr>
      </w:pPr>
      <w:r w:rsidRPr="008377E7">
        <w:rPr>
          <w:szCs w:val="16"/>
          <w:u w:val="none"/>
        </w:rPr>
        <w:t>1</w:t>
      </w:r>
      <w:r w:rsidRPr="008377E7">
        <w:rPr>
          <w:szCs w:val="16"/>
          <w:u w:val="none"/>
        </w:rPr>
        <w:tab/>
      </w:r>
      <w:r w:rsidRPr="008377E7">
        <w:rPr>
          <w:szCs w:val="16"/>
          <w:u w:val="none"/>
        </w:rPr>
        <w:tab/>
        <w:t>PNN147</w:t>
      </w:r>
      <w:r w:rsidRPr="008377E7">
        <w:rPr>
          <w:szCs w:val="16"/>
          <w:u w:val="none"/>
        </w:rPr>
        <w:tab/>
      </w:r>
      <w:r w:rsidRPr="008377E7">
        <w:rPr>
          <w:szCs w:val="16"/>
          <w:u w:val="none"/>
        </w:rPr>
        <w:tab/>
        <w:t>Nursing Essentials I</w:t>
      </w:r>
      <w:r w:rsidRPr="008377E7">
        <w:rPr>
          <w:szCs w:val="16"/>
          <w:u w:val="none"/>
        </w:rPr>
        <w:tab/>
      </w:r>
      <w:r w:rsidRPr="008377E7">
        <w:rPr>
          <w:szCs w:val="16"/>
          <w:u w:val="none"/>
        </w:rPr>
        <w:tab/>
      </w:r>
      <w:r w:rsidRPr="008377E7">
        <w:rPr>
          <w:szCs w:val="16"/>
          <w:u w:val="none"/>
          <w:lang w:val="en-US"/>
        </w:rPr>
        <w:t>36</w:t>
      </w:r>
      <w:r w:rsidRPr="008377E7">
        <w:rPr>
          <w:szCs w:val="16"/>
          <w:u w:val="none"/>
        </w:rPr>
        <w:tab/>
      </w:r>
      <w:r w:rsidRPr="008377E7">
        <w:rPr>
          <w:szCs w:val="16"/>
          <w:u w:val="none"/>
        </w:rPr>
        <w:tab/>
      </w:r>
      <w:r w:rsidRPr="008377E7">
        <w:rPr>
          <w:szCs w:val="16"/>
          <w:u w:val="none"/>
          <w:lang w:val="en-US"/>
        </w:rPr>
        <w:t>18</w:t>
      </w:r>
      <w:r w:rsidRPr="008377E7">
        <w:rPr>
          <w:szCs w:val="16"/>
          <w:u w:val="none"/>
        </w:rPr>
        <w:tab/>
      </w:r>
      <w:r w:rsidRPr="008377E7">
        <w:rPr>
          <w:szCs w:val="16"/>
          <w:u w:val="none"/>
        </w:rPr>
        <w:tab/>
      </w:r>
      <w:r w:rsidRPr="008377E7">
        <w:rPr>
          <w:szCs w:val="16"/>
          <w:u w:val="none"/>
          <w:lang w:val="en-US"/>
        </w:rPr>
        <w:t>36</w:t>
      </w:r>
      <w:r w:rsidRPr="008377E7">
        <w:rPr>
          <w:szCs w:val="16"/>
          <w:u w:val="none"/>
        </w:rPr>
        <w:tab/>
      </w:r>
      <w:r w:rsidRPr="008377E7">
        <w:rPr>
          <w:szCs w:val="16"/>
          <w:u w:val="none"/>
        </w:rPr>
        <w:tab/>
        <w:t>3</w:t>
      </w:r>
    </w:p>
    <w:p w:rsidR="00CB4467" w:rsidRPr="008377E7" w:rsidRDefault="00CB4467" w:rsidP="00CB4467">
      <w:pPr>
        <w:pStyle w:val="Subtitle"/>
        <w:rPr>
          <w:szCs w:val="16"/>
          <w:u w:val="none"/>
        </w:rPr>
      </w:pPr>
      <w:r w:rsidRPr="008377E7">
        <w:rPr>
          <w:szCs w:val="16"/>
          <w:u w:val="none"/>
        </w:rPr>
        <w:t>1</w:t>
      </w:r>
      <w:r w:rsidRPr="008377E7">
        <w:rPr>
          <w:szCs w:val="16"/>
          <w:u w:val="none"/>
        </w:rPr>
        <w:tab/>
      </w:r>
      <w:r w:rsidRPr="008377E7">
        <w:rPr>
          <w:szCs w:val="16"/>
          <w:u w:val="none"/>
        </w:rPr>
        <w:tab/>
        <w:t>PNN265</w:t>
      </w:r>
      <w:r w:rsidRPr="008377E7">
        <w:rPr>
          <w:szCs w:val="16"/>
          <w:u w:val="none"/>
        </w:rPr>
        <w:tab/>
      </w:r>
      <w:r w:rsidRPr="008377E7">
        <w:rPr>
          <w:szCs w:val="16"/>
          <w:u w:val="none"/>
        </w:rPr>
        <w:tab/>
        <w:t>Nutrition</w:t>
      </w:r>
      <w:r w:rsidRPr="008377E7">
        <w:rPr>
          <w:szCs w:val="16"/>
          <w:u w:val="none"/>
        </w:rPr>
        <w:tab/>
      </w:r>
      <w:r w:rsidRPr="008377E7">
        <w:rPr>
          <w:szCs w:val="16"/>
          <w:u w:val="none"/>
        </w:rPr>
        <w:tab/>
      </w:r>
      <w:r w:rsidRPr="008377E7">
        <w:rPr>
          <w:szCs w:val="16"/>
          <w:u w:val="none"/>
        </w:rPr>
        <w:tab/>
        <w:t>52.8</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3</w:t>
      </w:r>
    </w:p>
    <w:p w:rsidR="00CB4467" w:rsidRPr="008377E7" w:rsidRDefault="00CB4467" w:rsidP="00CB4467">
      <w:pPr>
        <w:pStyle w:val="Subtitle"/>
        <w:rPr>
          <w:szCs w:val="16"/>
          <w:u w:val="none"/>
        </w:rPr>
      </w:pPr>
      <w:r w:rsidRPr="008377E7">
        <w:rPr>
          <w:szCs w:val="16"/>
          <w:u w:val="none"/>
        </w:rPr>
        <w:t>1</w:t>
      </w:r>
      <w:r w:rsidRPr="008377E7">
        <w:rPr>
          <w:szCs w:val="16"/>
          <w:u w:val="none"/>
        </w:rPr>
        <w:tab/>
      </w:r>
      <w:r w:rsidRPr="008377E7">
        <w:rPr>
          <w:szCs w:val="16"/>
          <w:u w:val="none"/>
        </w:rPr>
        <w:tab/>
        <w:t>BIO175</w:t>
      </w:r>
      <w:r w:rsidRPr="008377E7">
        <w:rPr>
          <w:szCs w:val="16"/>
          <w:u w:val="none"/>
        </w:rPr>
        <w:tab/>
      </w:r>
      <w:r w:rsidRPr="008377E7">
        <w:rPr>
          <w:szCs w:val="16"/>
          <w:u w:val="none"/>
        </w:rPr>
        <w:tab/>
        <w:t>Human Anatomy</w:t>
      </w:r>
      <w:r w:rsidRPr="008377E7">
        <w:rPr>
          <w:szCs w:val="16"/>
          <w:u w:val="none"/>
        </w:rPr>
        <w:tab/>
      </w:r>
      <w:r w:rsidRPr="008377E7">
        <w:rPr>
          <w:szCs w:val="16"/>
          <w:u w:val="none"/>
        </w:rPr>
        <w:tab/>
        <w:t>52.8</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3</w:t>
      </w:r>
    </w:p>
    <w:p w:rsidR="00CB4467" w:rsidRPr="008377E7" w:rsidRDefault="00CB4467" w:rsidP="00CB4467">
      <w:pPr>
        <w:pStyle w:val="Subtitle"/>
        <w:rPr>
          <w:szCs w:val="16"/>
          <w:u w:val="none"/>
        </w:rPr>
      </w:pPr>
      <w:r w:rsidRPr="008377E7">
        <w:rPr>
          <w:szCs w:val="16"/>
          <w:u w:val="none"/>
        </w:rPr>
        <w:t>1</w:t>
      </w:r>
      <w:r w:rsidRPr="008377E7">
        <w:rPr>
          <w:szCs w:val="16"/>
          <w:u w:val="none"/>
        </w:rPr>
        <w:tab/>
      </w:r>
      <w:r w:rsidRPr="008377E7">
        <w:rPr>
          <w:szCs w:val="16"/>
          <w:u w:val="none"/>
        </w:rPr>
        <w:tab/>
        <w:t>BIO176</w:t>
      </w:r>
      <w:r w:rsidRPr="008377E7">
        <w:rPr>
          <w:szCs w:val="16"/>
          <w:u w:val="none"/>
        </w:rPr>
        <w:tab/>
      </w:r>
      <w:r w:rsidRPr="008377E7">
        <w:rPr>
          <w:szCs w:val="16"/>
          <w:u w:val="none"/>
        </w:rPr>
        <w:tab/>
        <w:t>Human Anatomy Lab</w:t>
      </w:r>
      <w:r w:rsidRPr="008377E7">
        <w:rPr>
          <w:szCs w:val="16"/>
          <w:u w:val="none"/>
        </w:rPr>
        <w:tab/>
      </w:r>
      <w:r w:rsidRPr="008377E7">
        <w:rPr>
          <w:szCs w:val="16"/>
          <w:u w:val="none"/>
        </w:rPr>
        <w:tab/>
        <w:t>0</w:t>
      </w:r>
      <w:r w:rsidRPr="008377E7">
        <w:rPr>
          <w:szCs w:val="16"/>
          <w:u w:val="none"/>
        </w:rPr>
        <w:tab/>
      </w:r>
      <w:r w:rsidRPr="008377E7">
        <w:rPr>
          <w:szCs w:val="16"/>
          <w:u w:val="none"/>
        </w:rPr>
        <w:tab/>
        <w:t>33.6</w:t>
      </w:r>
      <w:r w:rsidRPr="008377E7">
        <w:rPr>
          <w:szCs w:val="16"/>
          <w:u w:val="none"/>
        </w:rPr>
        <w:tab/>
      </w:r>
      <w:r w:rsidRPr="008377E7">
        <w:rPr>
          <w:szCs w:val="16"/>
          <w:u w:val="none"/>
        </w:rPr>
        <w:tab/>
        <w:t>0</w:t>
      </w:r>
      <w:r w:rsidRPr="008377E7">
        <w:rPr>
          <w:szCs w:val="16"/>
          <w:u w:val="none"/>
        </w:rPr>
        <w:tab/>
      </w:r>
      <w:r w:rsidRPr="008377E7">
        <w:rPr>
          <w:szCs w:val="16"/>
          <w:u w:val="none"/>
        </w:rPr>
        <w:tab/>
        <w:t>1</w:t>
      </w:r>
    </w:p>
    <w:p w:rsidR="00CB4467" w:rsidRPr="008377E7" w:rsidRDefault="00CB4467" w:rsidP="00CB4467">
      <w:pPr>
        <w:pStyle w:val="Subtitle"/>
        <w:rPr>
          <w:szCs w:val="16"/>
          <w:u w:val="none"/>
        </w:rPr>
      </w:pPr>
      <w:r w:rsidRPr="008377E7">
        <w:rPr>
          <w:szCs w:val="16"/>
          <w:u w:val="none"/>
        </w:rPr>
        <w:t>1</w:t>
      </w:r>
      <w:r w:rsidRPr="008377E7">
        <w:rPr>
          <w:szCs w:val="16"/>
          <w:u w:val="none"/>
        </w:rPr>
        <w:tab/>
      </w:r>
      <w:r w:rsidRPr="008377E7">
        <w:rPr>
          <w:szCs w:val="16"/>
          <w:u w:val="none"/>
        </w:rPr>
        <w:tab/>
        <w:t>PSY111</w:t>
      </w:r>
      <w:r w:rsidRPr="008377E7">
        <w:rPr>
          <w:szCs w:val="16"/>
          <w:u w:val="none"/>
        </w:rPr>
        <w:tab/>
      </w:r>
      <w:r w:rsidRPr="008377E7">
        <w:rPr>
          <w:szCs w:val="16"/>
          <w:u w:val="none"/>
        </w:rPr>
        <w:tab/>
        <w:t>Intro to Psychology</w:t>
      </w:r>
      <w:r w:rsidRPr="008377E7">
        <w:rPr>
          <w:szCs w:val="16"/>
          <w:u w:val="none"/>
        </w:rPr>
        <w:tab/>
      </w:r>
      <w:r w:rsidRPr="008377E7">
        <w:rPr>
          <w:szCs w:val="16"/>
          <w:u w:val="none"/>
        </w:rPr>
        <w:tab/>
        <w:t>52.8</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3</w:t>
      </w:r>
    </w:p>
    <w:p w:rsidR="00CB4467" w:rsidRPr="008377E7" w:rsidRDefault="00CB4467" w:rsidP="00CB4467">
      <w:pPr>
        <w:pStyle w:val="Subtitle"/>
        <w:rPr>
          <w:b/>
          <w:bCs/>
          <w:szCs w:val="16"/>
          <w:u w:val="none"/>
        </w:rPr>
      </w:pPr>
      <w:r w:rsidRPr="008377E7">
        <w:rPr>
          <w:szCs w:val="16"/>
          <w:u w:val="none"/>
        </w:rPr>
        <w:tab/>
      </w:r>
      <w:r w:rsidRPr="008377E7">
        <w:rPr>
          <w:szCs w:val="16"/>
          <w:u w:val="none"/>
        </w:rPr>
        <w:tab/>
      </w:r>
      <w:r w:rsidRPr="008377E7">
        <w:rPr>
          <w:szCs w:val="16"/>
          <w:u w:val="none"/>
        </w:rPr>
        <w:tab/>
      </w:r>
      <w:r w:rsidRPr="008377E7">
        <w:rPr>
          <w:szCs w:val="16"/>
          <w:u w:val="none"/>
        </w:rPr>
        <w:tab/>
      </w:r>
      <w:r w:rsidRPr="008377E7">
        <w:rPr>
          <w:b/>
          <w:bCs/>
          <w:szCs w:val="16"/>
          <w:u w:val="none"/>
        </w:rPr>
        <w:t>Term Total</w:t>
      </w:r>
      <w:r w:rsidRPr="008377E7">
        <w:rPr>
          <w:b/>
          <w:bCs/>
          <w:szCs w:val="16"/>
          <w:u w:val="none"/>
        </w:rPr>
        <w:tab/>
      </w:r>
      <w:r w:rsidRPr="008377E7">
        <w:rPr>
          <w:b/>
          <w:bCs/>
          <w:szCs w:val="16"/>
          <w:u w:val="none"/>
        </w:rPr>
        <w:tab/>
        <w:t>232.</w:t>
      </w:r>
      <w:r w:rsidRPr="008377E7">
        <w:rPr>
          <w:b/>
          <w:bCs/>
          <w:szCs w:val="16"/>
          <w:u w:val="none"/>
          <w:lang w:val="en-US"/>
        </w:rPr>
        <w:t>8</w:t>
      </w:r>
      <w:r w:rsidRPr="008377E7">
        <w:rPr>
          <w:b/>
          <w:bCs/>
          <w:szCs w:val="16"/>
          <w:u w:val="none"/>
        </w:rPr>
        <w:tab/>
      </w:r>
      <w:r w:rsidRPr="008377E7">
        <w:rPr>
          <w:b/>
          <w:bCs/>
          <w:szCs w:val="16"/>
          <w:u w:val="none"/>
        </w:rPr>
        <w:tab/>
      </w:r>
      <w:r w:rsidRPr="008377E7">
        <w:rPr>
          <w:b/>
          <w:bCs/>
          <w:szCs w:val="16"/>
          <w:u w:val="none"/>
          <w:lang w:val="en-US"/>
        </w:rPr>
        <w:t>51</w:t>
      </w:r>
      <w:r w:rsidRPr="008377E7">
        <w:rPr>
          <w:b/>
          <w:bCs/>
          <w:szCs w:val="16"/>
          <w:u w:val="none"/>
        </w:rPr>
        <w:t>.6</w:t>
      </w:r>
      <w:r w:rsidRPr="008377E7">
        <w:rPr>
          <w:b/>
          <w:bCs/>
          <w:szCs w:val="16"/>
          <w:u w:val="none"/>
        </w:rPr>
        <w:tab/>
      </w:r>
      <w:r w:rsidRPr="008377E7">
        <w:rPr>
          <w:b/>
          <w:bCs/>
          <w:szCs w:val="16"/>
          <w:u w:val="none"/>
        </w:rPr>
        <w:tab/>
      </w:r>
      <w:r w:rsidRPr="008377E7">
        <w:rPr>
          <w:b/>
          <w:bCs/>
          <w:szCs w:val="16"/>
          <w:u w:val="none"/>
          <w:lang w:val="en-US"/>
        </w:rPr>
        <w:t>32</w:t>
      </w:r>
      <w:r w:rsidRPr="008377E7">
        <w:rPr>
          <w:b/>
          <w:bCs/>
          <w:szCs w:val="16"/>
          <w:u w:val="none"/>
        </w:rPr>
        <w:tab/>
      </w:r>
      <w:r w:rsidRPr="008377E7">
        <w:rPr>
          <w:b/>
          <w:bCs/>
          <w:szCs w:val="16"/>
          <w:u w:val="none"/>
        </w:rPr>
        <w:tab/>
        <w:t>15</w:t>
      </w:r>
    </w:p>
    <w:p w:rsidR="00CB4467" w:rsidRPr="008377E7" w:rsidRDefault="00CB4467" w:rsidP="00CB4467">
      <w:pPr>
        <w:pStyle w:val="Subtitle"/>
        <w:rPr>
          <w:b/>
          <w:bCs/>
          <w:szCs w:val="16"/>
          <w:u w:val="none"/>
        </w:rPr>
      </w:pPr>
    </w:p>
    <w:p w:rsidR="00CB4467" w:rsidRPr="008377E7" w:rsidRDefault="00CB4467" w:rsidP="00CB4467">
      <w:pPr>
        <w:pStyle w:val="Subtitle"/>
        <w:rPr>
          <w:szCs w:val="16"/>
          <w:u w:val="none"/>
        </w:rPr>
      </w:pPr>
      <w:r w:rsidRPr="008377E7">
        <w:rPr>
          <w:szCs w:val="16"/>
        </w:rPr>
        <w:t>TERM</w:t>
      </w:r>
      <w:r w:rsidRPr="008377E7">
        <w:rPr>
          <w:szCs w:val="16"/>
        </w:rPr>
        <w:tab/>
      </w:r>
      <w:r w:rsidRPr="008377E7">
        <w:rPr>
          <w:szCs w:val="16"/>
        </w:rPr>
        <w:tab/>
        <w:t>COURSE NO</w:t>
      </w:r>
      <w:r w:rsidRPr="008377E7">
        <w:rPr>
          <w:szCs w:val="16"/>
        </w:rPr>
        <w:tab/>
        <w:t>COURSE TITLE</w:t>
      </w:r>
      <w:r w:rsidRPr="008377E7">
        <w:rPr>
          <w:szCs w:val="16"/>
        </w:rPr>
        <w:tab/>
      </w:r>
      <w:r w:rsidRPr="008377E7">
        <w:rPr>
          <w:szCs w:val="16"/>
        </w:rPr>
        <w:tab/>
        <w:t>LEC HRS</w:t>
      </w:r>
      <w:r w:rsidRPr="008377E7">
        <w:rPr>
          <w:szCs w:val="16"/>
        </w:rPr>
        <w:tab/>
      </w:r>
      <w:r w:rsidRPr="008377E7">
        <w:rPr>
          <w:szCs w:val="16"/>
        </w:rPr>
        <w:tab/>
        <w:t>LAB HRS</w:t>
      </w:r>
      <w:r w:rsidRPr="008377E7">
        <w:rPr>
          <w:szCs w:val="16"/>
        </w:rPr>
        <w:tab/>
      </w:r>
      <w:r w:rsidRPr="008377E7">
        <w:rPr>
          <w:szCs w:val="16"/>
        </w:rPr>
        <w:tab/>
        <w:t>CLIN HRS</w:t>
      </w:r>
      <w:r w:rsidRPr="008377E7">
        <w:rPr>
          <w:szCs w:val="16"/>
        </w:rPr>
        <w:tab/>
        <w:t>SH</w:t>
      </w:r>
    </w:p>
    <w:p w:rsidR="00CB4467" w:rsidRPr="008377E7" w:rsidRDefault="00CB4467" w:rsidP="00CB4467">
      <w:pPr>
        <w:pStyle w:val="Subtitle"/>
        <w:rPr>
          <w:szCs w:val="16"/>
          <w:u w:val="none"/>
        </w:rPr>
      </w:pPr>
      <w:r w:rsidRPr="008377E7">
        <w:rPr>
          <w:szCs w:val="16"/>
          <w:u w:val="none"/>
        </w:rPr>
        <w:t>2</w:t>
      </w:r>
      <w:r w:rsidRPr="008377E7">
        <w:rPr>
          <w:szCs w:val="16"/>
          <w:u w:val="none"/>
        </w:rPr>
        <w:tab/>
      </w:r>
      <w:r w:rsidRPr="008377E7">
        <w:rPr>
          <w:szCs w:val="16"/>
          <w:u w:val="none"/>
        </w:rPr>
        <w:tab/>
        <w:t>PNN231</w:t>
      </w:r>
      <w:r w:rsidRPr="008377E7">
        <w:rPr>
          <w:szCs w:val="16"/>
          <w:u w:val="none"/>
        </w:rPr>
        <w:tab/>
      </w:r>
      <w:r w:rsidRPr="008377E7">
        <w:rPr>
          <w:szCs w:val="16"/>
          <w:u w:val="none"/>
        </w:rPr>
        <w:tab/>
        <w:t>Pharmacology</w:t>
      </w:r>
      <w:r w:rsidRPr="008377E7">
        <w:rPr>
          <w:szCs w:val="16"/>
          <w:u w:val="none"/>
        </w:rPr>
        <w:tab/>
      </w:r>
      <w:r w:rsidRPr="008377E7">
        <w:rPr>
          <w:szCs w:val="16"/>
          <w:u w:val="none"/>
        </w:rPr>
        <w:tab/>
        <w:t>52.8</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3</w:t>
      </w:r>
    </w:p>
    <w:p w:rsidR="00CB4467" w:rsidRPr="008377E7" w:rsidRDefault="00CB4467" w:rsidP="00CB4467">
      <w:pPr>
        <w:pStyle w:val="Subtitle"/>
        <w:rPr>
          <w:szCs w:val="16"/>
          <w:u w:val="none"/>
        </w:rPr>
      </w:pPr>
      <w:r w:rsidRPr="008377E7">
        <w:rPr>
          <w:szCs w:val="16"/>
          <w:u w:val="none"/>
        </w:rPr>
        <w:t>2</w:t>
      </w:r>
      <w:r w:rsidRPr="008377E7">
        <w:rPr>
          <w:szCs w:val="16"/>
          <w:u w:val="none"/>
        </w:rPr>
        <w:tab/>
      </w:r>
      <w:r w:rsidRPr="008377E7">
        <w:rPr>
          <w:szCs w:val="16"/>
          <w:u w:val="none"/>
        </w:rPr>
        <w:tab/>
        <w:t>PNN148</w:t>
      </w:r>
      <w:r w:rsidRPr="008377E7">
        <w:rPr>
          <w:szCs w:val="16"/>
          <w:u w:val="none"/>
        </w:rPr>
        <w:tab/>
      </w:r>
      <w:r w:rsidRPr="008377E7">
        <w:rPr>
          <w:szCs w:val="16"/>
          <w:u w:val="none"/>
        </w:rPr>
        <w:tab/>
        <w:t>Nursing Essentials II</w:t>
      </w:r>
      <w:r w:rsidRPr="008377E7">
        <w:rPr>
          <w:szCs w:val="16"/>
          <w:u w:val="none"/>
        </w:rPr>
        <w:tab/>
      </w:r>
      <w:r w:rsidRPr="008377E7">
        <w:rPr>
          <w:szCs w:val="16"/>
          <w:u w:val="none"/>
        </w:rPr>
        <w:tab/>
        <w:t>38.4</w:t>
      </w:r>
      <w:r w:rsidRPr="008377E7">
        <w:rPr>
          <w:szCs w:val="16"/>
          <w:u w:val="none"/>
        </w:rPr>
        <w:tab/>
      </w:r>
      <w:r w:rsidRPr="008377E7">
        <w:rPr>
          <w:szCs w:val="16"/>
          <w:u w:val="none"/>
        </w:rPr>
        <w:tab/>
        <w:t>33.6</w:t>
      </w:r>
      <w:r w:rsidRPr="008377E7">
        <w:rPr>
          <w:szCs w:val="16"/>
          <w:u w:val="none"/>
        </w:rPr>
        <w:tab/>
      </w:r>
      <w:r w:rsidRPr="008377E7">
        <w:rPr>
          <w:szCs w:val="16"/>
          <w:u w:val="none"/>
        </w:rPr>
        <w:tab/>
        <w:t>0</w:t>
      </w:r>
      <w:r w:rsidRPr="008377E7">
        <w:rPr>
          <w:szCs w:val="16"/>
          <w:u w:val="none"/>
        </w:rPr>
        <w:tab/>
      </w:r>
      <w:r w:rsidRPr="008377E7">
        <w:rPr>
          <w:szCs w:val="16"/>
          <w:u w:val="none"/>
        </w:rPr>
        <w:tab/>
        <w:t>2</w:t>
      </w:r>
    </w:p>
    <w:p w:rsidR="00CB4467" w:rsidRPr="008377E7" w:rsidRDefault="00CB4467" w:rsidP="00CB4467">
      <w:pPr>
        <w:pStyle w:val="Subtitle"/>
        <w:rPr>
          <w:szCs w:val="16"/>
          <w:u w:val="none"/>
        </w:rPr>
      </w:pPr>
      <w:r w:rsidRPr="008377E7">
        <w:rPr>
          <w:szCs w:val="16"/>
          <w:u w:val="none"/>
        </w:rPr>
        <w:t>2</w:t>
      </w:r>
      <w:r w:rsidRPr="008377E7">
        <w:rPr>
          <w:szCs w:val="16"/>
          <w:u w:val="none"/>
        </w:rPr>
        <w:tab/>
      </w:r>
      <w:r w:rsidRPr="008377E7">
        <w:rPr>
          <w:szCs w:val="16"/>
          <w:u w:val="none"/>
        </w:rPr>
        <w:tab/>
        <w:t>PNN725</w:t>
      </w:r>
      <w:r w:rsidRPr="008377E7">
        <w:rPr>
          <w:szCs w:val="16"/>
          <w:u w:val="none"/>
        </w:rPr>
        <w:tab/>
      </w:r>
      <w:r w:rsidRPr="008377E7">
        <w:rPr>
          <w:szCs w:val="16"/>
          <w:u w:val="none"/>
        </w:rPr>
        <w:tab/>
        <w:t>Clinical Experience I</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216</w:t>
      </w:r>
      <w:r w:rsidRPr="008377E7">
        <w:rPr>
          <w:szCs w:val="16"/>
          <w:u w:val="none"/>
        </w:rPr>
        <w:tab/>
      </w:r>
      <w:r w:rsidRPr="008377E7">
        <w:rPr>
          <w:szCs w:val="16"/>
          <w:u w:val="none"/>
        </w:rPr>
        <w:tab/>
        <w:t>2</w:t>
      </w:r>
    </w:p>
    <w:p w:rsidR="00CB4467" w:rsidRPr="008377E7" w:rsidRDefault="00CB4467" w:rsidP="00CB4467">
      <w:pPr>
        <w:pStyle w:val="Subtitle"/>
        <w:rPr>
          <w:szCs w:val="16"/>
          <w:u w:val="none"/>
        </w:rPr>
      </w:pPr>
      <w:r w:rsidRPr="008377E7">
        <w:rPr>
          <w:szCs w:val="16"/>
          <w:u w:val="none"/>
        </w:rPr>
        <w:t>2</w:t>
      </w:r>
      <w:r w:rsidRPr="008377E7">
        <w:rPr>
          <w:szCs w:val="16"/>
          <w:u w:val="none"/>
        </w:rPr>
        <w:tab/>
      </w:r>
      <w:r w:rsidRPr="008377E7">
        <w:rPr>
          <w:szCs w:val="16"/>
          <w:u w:val="none"/>
        </w:rPr>
        <w:tab/>
        <w:t>PNN501</w:t>
      </w:r>
      <w:r w:rsidRPr="008377E7">
        <w:rPr>
          <w:szCs w:val="16"/>
          <w:u w:val="none"/>
        </w:rPr>
        <w:tab/>
      </w:r>
      <w:r w:rsidRPr="008377E7">
        <w:rPr>
          <w:szCs w:val="16"/>
          <w:u w:val="none"/>
        </w:rPr>
        <w:tab/>
        <w:t>Nursing of Adults I</w:t>
      </w:r>
      <w:r w:rsidRPr="008377E7">
        <w:rPr>
          <w:szCs w:val="16"/>
          <w:u w:val="none"/>
        </w:rPr>
        <w:tab/>
      </w:r>
      <w:r w:rsidRPr="008377E7">
        <w:rPr>
          <w:szCs w:val="16"/>
          <w:u w:val="none"/>
        </w:rPr>
        <w:tab/>
        <w:t>79.2</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3</w:t>
      </w:r>
    </w:p>
    <w:p w:rsidR="00CB4467" w:rsidRPr="008377E7" w:rsidRDefault="00CB4467" w:rsidP="00CB4467">
      <w:pPr>
        <w:pStyle w:val="Subtitle"/>
        <w:rPr>
          <w:b/>
          <w:bCs/>
          <w:szCs w:val="16"/>
          <w:u w:val="none"/>
        </w:rPr>
      </w:pPr>
      <w:r w:rsidRPr="008377E7">
        <w:rPr>
          <w:szCs w:val="16"/>
          <w:u w:val="none"/>
        </w:rPr>
        <w:tab/>
      </w:r>
      <w:r w:rsidRPr="008377E7">
        <w:rPr>
          <w:szCs w:val="16"/>
          <w:u w:val="none"/>
        </w:rPr>
        <w:tab/>
      </w:r>
      <w:r w:rsidRPr="008377E7">
        <w:rPr>
          <w:szCs w:val="16"/>
          <w:u w:val="none"/>
        </w:rPr>
        <w:tab/>
      </w:r>
      <w:r w:rsidRPr="008377E7">
        <w:rPr>
          <w:szCs w:val="16"/>
          <w:u w:val="none"/>
        </w:rPr>
        <w:tab/>
      </w:r>
      <w:r w:rsidRPr="008377E7">
        <w:rPr>
          <w:b/>
          <w:bCs/>
          <w:szCs w:val="16"/>
          <w:u w:val="none"/>
        </w:rPr>
        <w:t>Term Total</w:t>
      </w:r>
      <w:r w:rsidRPr="008377E7">
        <w:rPr>
          <w:b/>
          <w:bCs/>
          <w:szCs w:val="16"/>
          <w:u w:val="none"/>
        </w:rPr>
        <w:tab/>
      </w:r>
      <w:r w:rsidRPr="008377E7">
        <w:rPr>
          <w:b/>
          <w:bCs/>
          <w:szCs w:val="16"/>
          <w:u w:val="none"/>
        </w:rPr>
        <w:tab/>
        <w:t>180</w:t>
      </w:r>
      <w:r w:rsidRPr="008377E7">
        <w:rPr>
          <w:b/>
          <w:bCs/>
          <w:szCs w:val="16"/>
          <w:u w:val="none"/>
        </w:rPr>
        <w:tab/>
      </w:r>
      <w:r w:rsidRPr="008377E7">
        <w:rPr>
          <w:b/>
          <w:bCs/>
          <w:szCs w:val="16"/>
          <w:u w:val="none"/>
        </w:rPr>
        <w:tab/>
        <w:t>33.6</w:t>
      </w:r>
      <w:r w:rsidRPr="008377E7">
        <w:rPr>
          <w:b/>
          <w:bCs/>
          <w:szCs w:val="16"/>
          <w:u w:val="none"/>
        </w:rPr>
        <w:tab/>
      </w:r>
      <w:r w:rsidRPr="008377E7">
        <w:rPr>
          <w:b/>
          <w:bCs/>
          <w:szCs w:val="16"/>
          <w:u w:val="none"/>
        </w:rPr>
        <w:tab/>
        <w:t>216</w:t>
      </w:r>
      <w:r w:rsidRPr="008377E7">
        <w:rPr>
          <w:b/>
          <w:bCs/>
          <w:szCs w:val="16"/>
          <w:u w:val="none"/>
        </w:rPr>
        <w:tab/>
      </w:r>
      <w:r w:rsidRPr="008377E7">
        <w:rPr>
          <w:b/>
          <w:bCs/>
          <w:szCs w:val="16"/>
          <w:u w:val="none"/>
        </w:rPr>
        <w:tab/>
        <w:t>10</w:t>
      </w:r>
    </w:p>
    <w:p w:rsidR="00CB4467" w:rsidRPr="008377E7" w:rsidRDefault="00CB4467" w:rsidP="00CB4467">
      <w:pPr>
        <w:pStyle w:val="Subtitle"/>
        <w:rPr>
          <w:b/>
          <w:bCs/>
          <w:szCs w:val="16"/>
          <w:u w:val="none"/>
        </w:rPr>
      </w:pPr>
    </w:p>
    <w:p w:rsidR="00CB4467" w:rsidRPr="008377E7" w:rsidRDefault="00CB4467" w:rsidP="00CB4467">
      <w:pPr>
        <w:pStyle w:val="Subtitle"/>
        <w:rPr>
          <w:szCs w:val="16"/>
          <w:u w:val="none"/>
        </w:rPr>
      </w:pPr>
      <w:r w:rsidRPr="008377E7">
        <w:rPr>
          <w:szCs w:val="16"/>
        </w:rPr>
        <w:t>TERM</w:t>
      </w:r>
      <w:r w:rsidRPr="008377E7">
        <w:rPr>
          <w:szCs w:val="16"/>
        </w:rPr>
        <w:tab/>
      </w:r>
      <w:r w:rsidRPr="008377E7">
        <w:rPr>
          <w:szCs w:val="16"/>
        </w:rPr>
        <w:tab/>
        <w:t>COURSE NO</w:t>
      </w:r>
      <w:r w:rsidRPr="008377E7">
        <w:rPr>
          <w:szCs w:val="16"/>
        </w:rPr>
        <w:tab/>
        <w:t>COURSE TITLE</w:t>
      </w:r>
      <w:r w:rsidRPr="008377E7">
        <w:rPr>
          <w:szCs w:val="16"/>
        </w:rPr>
        <w:tab/>
      </w:r>
      <w:r w:rsidRPr="008377E7">
        <w:rPr>
          <w:szCs w:val="16"/>
        </w:rPr>
        <w:tab/>
        <w:t>LEC HRS</w:t>
      </w:r>
      <w:r w:rsidRPr="008377E7">
        <w:rPr>
          <w:szCs w:val="16"/>
        </w:rPr>
        <w:tab/>
      </w:r>
      <w:r w:rsidRPr="008377E7">
        <w:rPr>
          <w:szCs w:val="16"/>
        </w:rPr>
        <w:tab/>
        <w:t>LAB HRS</w:t>
      </w:r>
      <w:r w:rsidRPr="008377E7">
        <w:rPr>
          <w:szCs w:val="16"/>
        </w:rPr>
        <w:tab/>
      </w:r>
      <w:r w:rsidRPr="008377E7">
        <w:rPr>
          <w:szCs w:val="16"/>
        </w:rPr>
        <w:tab/>
        <w:t>CLIN HRS</w:t>
      </w:r>
      <w:r w:rsidRPr="008377E7">
        <w:rPr>
          <w:szCs w:val="16"/>
        </w:rPr>
        <w:tab/>
        <w:t>SH</w:t>
      </w:r>
    </w:p>
    <w:p w:rsidR="00CB4467" w:rsidRPr="008377E7" w:rsidRDefault="00CB4467" w:rsidP="00CB4467">
      <w:pPr>
        <w:pStyle w:val="Subtitle"/>
        <w:rPr>
          <w:szCs w:val="16"/>
          <w:u w:val="none"/>
        </w:rPr>
      </w:pPr>
      <w:r w:rsidRPr="008377E7">
        <w:rPr>
          <w:szCs w:val="16"/>
          <w:u w:val="none"/>
        </w:rPr>
        <w:t>3</w:t>
      </w:r>
      <w:r w:rsidRPr="008377E7">
        <w:rPr>
          <w:szCs w:val="16"/>
          <w:u w:val="none"/>
        </w:rPr>
        <w:tab/>
      </w:r>
      <w:r w:rsidRPr="008377E7">
        <w:rPr>
          <w:szCs w:val="16"/>
          <w:u w:val="none"/>
        </w:rPr>
        <w:tab/>
        <w:t>PNN431</w:t>
      </w:r>
      <w:r w:rsidRPr="008377E7">
        <w:rPr>
          <w:szCs w:val="16"/>
          <w:u w:val="none"/>
        </w:rPr>
        <w:tab/>
      </w:r>
      <w:r w:rsidRPr="008377E7">
        <w:rPr>
          <w:szCs w:val="16"/>
          <w:u w:val="none"/>
        </w:rPr>
        <w:tab/>
        <w:t>Maternal Child Nursing I</w:t>
      </w:r>
      <w:r w:rsidRPr="008377E7">
        <w:rPr>
          <w:szCs w:val="16"/>
          <w:u w:val="none"/>
        </w:rPr>
        <w:tab/>
        <w:t>52.8</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2</w:t>
      </w:r>
    </w:p>
    <w:p w:rsidR="00CB4467" w:rsidRPr="008377E7" w:rsidRDefault="00CB4467" w:rsidP="00CB4467">
      <w:pPr>
        <w:pStyle w:val="Subtitle"/>
        <w:rPr>
          <w:szCs w:val="16"/>
          <w:u w:val="none"/>
        </w:rPr>
      </w:pPr>
      <w:r w:rsidRPr="008377E7">
        <w:rPr>
          <w:szCs w:val="16"/>
          <w:u w:val="none"/>
        </w:rPr>
        <w:t>3</w:t>
      </w:r>
      <w:r w:rsidRPr="008377E7">
        <w:rPr>
          <w:szCs w:val="16"/>
          <w:u w:val="none"/>
        </w:rPr>
        <w:tab/>
      </w:r>
      <w:r w:rsidRPr="008377E7">
        <w:rPr>
          <w:szCs w:val="16"/>
          <w:u w:val="none"/>
        </w:rPr>
        <w:tab/>
        <w:t>PNN714</w:t>
      </w:r>
      <w:r w:rsidRPr="008377E7">
        <w:rPr>
          <w:szCs w:val="16"/>
          <w:u w:val="none"/>
        </w:rPr>
        <w:tab/>
      </w:r>
      <w:r w:rsidRPr="008377E7">
        <w:rPr>
          <w:szCs w:val="16"/>
          <w:u w:val="none"/>
        </w:rPr>
        <w:tab/>
        <w:t>Nursing Clinical II</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216</w:t>
      </w:r>
      <w:r w:rsidRPr="008377E7">
        <w:rPr>
          <w:szCs w:val="16"/>
          <w:u w:val="none"/>
        </w:rPr>
        <w:tab/>
      </w:r>
      <w:r w:rsidRPr="008377E7">
        <w:rPr>
          <w:szCs w:val="16"/>
          <w:u w:val="none"/>
        </w:rPr>
        <w:tab/>
        <w:t>2</w:t>
      </w:r>
    </w:p>
    <w:p w:rsidR="00CB4467" w:rsidRPr="008377E7" w:rsidRDefault="00CB4467" w:rsidP="00CB4467">
      <w:pPr>
        <w:pStyle w:val="Subtitle"/>
        <w:rPr>
          <w:szCs w:val="16"/>
          <w:u w:val="none"/>
        </w:rPr>
      </w:pPr>
      <w:r w:rsidRPr="008377E7">
        <w:rPr>
          <w:szCs w:val="16"/>
          <w:u w:val="none"/>
        </w:rPr>
        <w:t>3</w:t>
      </w:r>
      <w:r w:rsidRPr="008377E7">
        <w:rPr>
          <w:szCs w:val="16"/>
          <w:u w:val="none"/>
        </w:rPr>
        <w:tab/>
      </w:r>
      <w:r w:rsidRPr="008377E7">
        <w:rPr>
          <w:szCs w:val="16"/>
          <w:u w:val="none"/>
        </w:rPr>
        <w:tab/>
        <w:t>PNN401</w:t>
      </w:r>
      <w:r w:rsidRPr="008377E7">
        <w:rPr>
          <w:szCs w:val="16"/>
          <w:u w:val="none"/>
        </w:rPr>
        <w:tab/>
      </w:r>
      <w:r w:rsidRPr="008377E7">
        <w:rPr>
          <w:szCs w:val="16"/>
          <w:u w:val="none"/>
        </w:rPr>
        <w:tab/>
        <w:t>Mental Health Nursing I</w:t>
      </w:r>
      <w:r w:rsidRPr="008377E7">
        <w:rPr>
          <w:szCs w:val="16"/>
          <w:u w:val="none"/>
        </w:rPr>
        <w:tab/>
        <w:t>24</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1</w:t>
      </w:r>
    </w:p>
    <w:p w:rsidR="00CB4467" w:rsidRPr="008377E7" w:rsidRDefault="00CB4467" w:rsidP="00CB4467">
      <w:pPr>
        <w:pStyle w:val="Subtitle"/>
        <w:rPr>
          <w:szCs w:val="16"/>
          <w:u w:val="none"/>
        </w:rPr>
      </w:pPr>
      <w:r w:rsidRPr="008377E7">
        <w:rPr>
          <w:szCs w:val="16"/>
          <w:u w:val="none"/>
        </w:rPr>
        <w:t>3</w:t>
      </w:r>
      <w:r w:rsidRPr="008377E7">
        <w:rPr>
          <w:szCs w:val="16"/>
          <w:u w:val="none"/>
        </w:rPr>
        <w:tab/>
      </w:r>
      <w:r w:rsidRPr="008377E7">
        <w:rPr>
          <w:szCs w:val="16"/>
          <w:u w:val="none"/>
        </w:rPr>
        <w:tab/>
        <w:t>PSY121</w:t>
      </w:r>
      <w:r w:rsidRPr="008377E7">
        <w:rPr>
          <w:szCs w:val="16"/>
          <w:u w:val="none"/>
        </w:rPr>
        <w:tab/>
      </w:r>
      <w:r w:rsidRPr="008377E7">
        <w:rPr>
          <w:szCs w:val="16"/>
          <w:u w:val="none"/>
        </w:rPr>
        <w:tab/>
        <w:t>Developmental Psychology</w:t>
      </w:r>
      <w:r w:rsidRPr="008377E7">
        <w:rPr>
          <w:szCs w:val="16"/>
          <w:u w:val="none"/>
        </w:rPr>
        <w:tab/>
        <w:t>52.8</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3</w:t>
      </w:r>
    </w:p>
    <w:p w:rsidR="00CB4467" w:rsidRPr="008377E7" w:rsidRDefault="00CB4467" w:rsidP="00CB4467">
      <w:pPr>
        <w:pStyle w:val="Subtitle"/>
        <w:rPr>
          <w:szCs w:val="16"/>
          <w:u w:val="none"/>
        </w:rPr>
      </w:pPr>
      <w:r w:rsidRPr="008377E7">
        <w:rPr>
          <w:szCs w:val="16"/>
          <w:u w:val="none"/>
        </w:rPr>
        <w:t>3</w:t>
      </w:r>
      <w:r w:rsidRPr="008377E7">
        <w:rPr>
          <w:szCs w:val="16"/>
          <w:u w:val="none"/>
        </w:rPr>
        <w:tab/>
      </w:r>
      <w:r w:rsidRPr="008377E7">
        <w:rPr>
          <w:szCs w:val="16"/>
          <w:u w:val="none"/>
        </w:rPr>
        <w:tab/>
        <w:t>CSC105</w:t>
      </w:r>
      <w:r w:rsidRPr="008377E7">
        <w:rPr>
          <w:szCs w:val="16"/>
          <w:u w:val="none"/>
        </w:rPr>
        <w:tab/>
      </w:r>
      <w:r w:rsidRPr="008377E7">
        <w:rPr>
          <w:szCs w:val="16"/>
          <w:u w:val="none"/>
        </w:rPr>
        <w:tab/>
        <w:t>Computer Essentials</w:t>
      </w:r>
      <w:r w:rsidRPr="008377E7">
        <w:rPr>
          <w:szCs w:val="16"/>
          <w:u w:val="none"/>
        </w:rPr>
        <w:tab/>
      </w:r>
      <w:r w:rsidRPr="008377E7">
        <w:rPr>
          <w:szCs w:val="16"/>
          <w:u w:val="none"/>
        </w:rPr>
        <w:tab/>
        <w:t>19.2</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1</w:t>
      </w:r>
    </w:p>
    <w:p w:rsidR="00CB4467" w:rsidRPr="008377E7" w:rsidRDefault="00CB4467" w:rsidP="00CB4467">
      <w:pPr>
        <w:pStyle w:val="Subtitle"/>
        <w:rPr>
          <w:szCs w:val="16"/>
          <w:u w:val="none"/>
        </w:rPr>
      </w:pPr>
    </w:p>
    <w:p w:rsidR="00CB4467" w:rsidRPr="008377E7" w:rsidRDefault="00CB4467" w:rsidP="00CB4467">
      <w:pPr>
        <w:pStyle w:val="Subtitle"/>
        <w:rPr>
          <w:b/>
          <w:bCs/>
          <w:szCs w:val="16"/>
          <w:u w:val="none"/>
        </w:rPr>
      </w:pPr>
      <w:r w:rsidRPr="008377E7">
        <w:rPr>
          <w:szCs w:val="16"/>
          <w:u w:val="none"/>
        </w:rPr>
        <w:tab/>
      </w:r>
      <w:r w:rsidRPr="008377E7">
        <w:rPr>
          <w:szCs w:val="16"/>
          <w:u w:val="none"/>
        </w:rPr>
        <w:tab/>
      </w:r>
      <w:r w:rsidRPr="008377E7">
        <w:rPr>
          <w:szCs w:val="16"/>
          <w:u w:val="none"/>
        </w:rPr>
        <w:tab/>
      </w:r>
      <w:r w:rsidRPr="008377E7">
        <w:rPr>
          <w:szCs w:val="16"/>
          <w:u w:val="none"/>
        </w:rPr>
        <w:tab/>
      </w:r>
      <w:r w:rsidRPr="008377E7">
        <w:rPr>
          <w:b/>
          <w:bCs/>
          <w:szCs w:val="16"/>
          <w:u w:val="none"/>
        </w:rPr>
        <w:t>Term Total</w:t>
      </w:r>
      <w:r w:rsidRPr="008377E7">
        <w:rPr>
          <w:b/>
          <w:bCs/>
          <w:szCs w:val="16"/>
          <w:u w:val="none"/>
        </w:rPr>
        <w:tab/>
      </w:r>
      <w:r w:rsidRPr="008377E7">
        <w:rPr>
          <w:b/>
          <w:bCs/>
          <w:szCs w:val="16"/>
          <w:u w:val="none"/>
        </w:rPr>
        <w:tab/>
        <w:t>1</w:t>
      </w:r>
      <w:r w:rsidRPr="008377E7">
        <w:rPr>
          <w:b/>
          <w:bCs/>
          <w:szCs w:val="16"/>
          <w:u w:val="none"/>
          <w:lang w:val="en-US"/>
        </w:rPr>
        <w:t>48.8</w:t>
      </w:r>
      <w:r w:rsidRPr="008377E7">
        <w:rPr>
          <w:b/>
          <w:bCs/>
          <w:szCs w:val="16"/>
          <w:u w:val="none"/>
        </w:rPr>
        <w:tab/>
      </w:r>
      <w:r w:rsidRPr="008377E7">
        <w:rPr>
          <w:b/>
          <w:bCs/>
          <w:szCs w:val="16"/>
          <w:u w:val="none"/>
        </w:rPr>
        <w:tab/>
        <w:t>0</w:t>
      </w:r>
      <w:r w:rsidRPr="008377E7">
        <w:rPr>
          <w:b/>
          <w:bCs/>
          <w:szCs w:val="16"/>
          <w:u w:val="none"/>
        </w:rPr>
        <w:tab/>
      </w:r>
      <w:r w:rsidRPr="008377E7">
        <w:rPr>
          <w:b/>
          <w:bCs/>
          <w:szCs w:val="16"/>
          <w:u w:val="none"/>
        </w:rPr>
        <w:tab/>
        <w:t>216</w:t>
      </w:r>
      <w:r w:rsidRPr="008377E7">
        <w:rPr>
          <w:b/>
          <w:bCs/>
          <w:szCs w:val="16"/>
          <w:u w:val="none"/>
        </w:rPr>
        <w:tab/>
      </w:r>
      <w:r w:rsidRPr="008377E7">
        <w:rPr>
          <w:b/>
          <w:bCs/>
          <w:szCs w:val="16"/>
          <w:u w:val="none"/>
        </w:rPr>
        <w:tab/>
        <w:t>9</w:t>
      </w:r>
    </w:p>
    <w:p w:rsidR="00CB4467" w:rsidRPr="008377E7" w:rsidRDefault="00CB4467" w:rsidP="00CB4467">
      <w:pPr>
        <w:pStyle w:val="Subtitle"/>
        <w:rPr>
          <w:b/>
          <w:bCs/>
          <w:szCs w:val="16"/>
          <w:u w:val="none"/>
        </w:rPr>
      </w:pPr>
    </w:p>
    <w:p w:rsidR="00CB4467" w:rsidRPr="008377E7" w:rsidRDefault="00CB4467" w:rsidP="00CB4467">
      <w:pPr>
        <w:pStyle w:val="Subtitle"/>
        <w:rPr>
          <w:szCs w:val="16"/>
          <w:u w:val="none"/>
        </w:rPr>
      </w:pPr>
      <w:r w:rsidRPr="008377E7">
        <w:rPr>
          <w:szCs w:val="16"/>
        </w:rPr>
        <w:t>TERM</w:t>
      </w:r>
      <w:r w:rsidRPr="008377E7">
        <w:rPr>
          <w:szCs w:val="16"/>
        </w:rPr>
        <w:tab/>
      </w:r>
      <w:r w:rsidRPr="008377E7">
        <w:rPr>
          <w:szCs w:val="16"/>
        </w:rPr>
        <w:tab/>
        <w:t>COURSE NO</w:t>
      </w:r>
      <w:r w:rsidRPr="008377E7">
        <w:rPr>
          <w:szCs w:val="16"/>
        </w:rPr>
        <w:tab/>
        <w:t>COURSE TITLE</w:t>
      </w:r>
      <w:r w:rsidRPr="008377E7">
        <w:rPr>
          <w:szCs w:val="16"/>
        </w:rPr>
        <w:tab/>
      </w:r>
      <w:r w:rsidRPr="008377E7">
        <w:rPr>
          <w:szCs w:val="16"/>
        </w:rPr>
        <w:tab/>
        <w:t>LEC HRS</w:t>
      </w:r>
      <w:r w:rsidRPr="008377E7">
        <w:rPr>
          <w:szCs w:val="16"/>
        </w:rPr>
        <w:tab/>
      </w:r>
      <w:r w:rsidRPr="008377E7">
        <w:rPr>
          <w:szCs w:val="16"/>
        </w:rPr>
        <w:tab/>
        <w:t>LAB HRS</w:t>
      </w:r>
      <w:r w:rsidRPr="008377E7">
        <w:rPr>
          <w:szCs w:val="16"/>
        </w:rPr>
        <w:tab/>
      </w:r>
      <w:r w:rsidRPr="008377E7">
        <w:rPr>
          <w:szCs w:val="16"/>
        </w:rPr>
        <w:tab/>
        <w:t>CLIN HRS</w:t>
      </w:r>
      <w:r w:rsidRPr="008377E7">
        <w:rPr>
          <w:szCs w:val="16"/>
        </w:rPr>
        <w:tab/>
        <w:t>SH</w:t>
      </w:r>
    </w:p>
    <w:p w:rsidR="00CB4467" w:rsidRPr="008377E7" w:rsidRDefault="00CB4467" w:rsidP="00CB4467">
      <w:pPr>
        <w:pStyle w:val="Subtitle"/>
        <w:rPr>
          <w:szCs w:val="16"/>
          <w:u w:val="none"/>
        </w:rPr>
      </w:pPr>
      <w:r w:rsidRPr="008377E7">
        <w:rPr>
          <w:szCs w:val="16"/>
          <w:u w:val="none"/>
        </w:rPr>
        <w:t>4</w:t>
      </w:r>
      <w:r w:rsidRPr="008377E7">
        <w:rPr>
          <w:szCs w:val="16"/>
          <w:u w:val="none"/>
        </w:rPr>
        <w:tab/>
      </w:r>
      <w:r w:rsidRPr="008377E7">
        <w:rPr>
          <w:szCs w:val="16"/>
          <w:u w:val="none"/>
        </w:rPr>
        <w:tab/>
        <w:t>ENG105</w:t>
      </w:r>
      <w:r w:rsidRPr="008377E7">
        <w:rPr>
          <w:szCs w:val="16"/>
          <w:u w:val="none"/>
        </w:rPr>
        <w:tab/>
      </w:r>
      <w:r w:rsidRPr="008377E7">
        <w:rPr>
          <w:szCs w:val="16"/>
          <w:u w:val="none"/>
        </w:rPr>
        <w:tab/>
        <w:t>Composition I</w:t>
      </w:r>
      <w:r w:rsidRPr="008377E7">
        <w:rPr>
          <w:szCs w:val="16"/>
          <w:u w:val="none"/>
        </w:rPr>
        <w:tab/>
      </w:r>
      <w:r w:rsidRPr="008377E7">
        <w:rPr>
          <w:szCs w:val="16"/>
          <w:u w:val="none"/>
        </w:rPr>
        <w:tab/>
        <w:t>52.8</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3</w:t>
      </w:r>
    </w:p>
    <w:p w:rsidR="00CB4467" w:rsidRPr="008377E7" w:rsidRDefault="00CB4467" w:rsidP="00CB4467">
      <w:pPr>
        <w:pStyle w:val="Subtitle"/>
        <w:rPr>
          <w:szCs w:val="16"/>
          <w:u w:val="none"/>
        </w:rPr>
      </w:pPr>
      <w:r w:rsidRPr="008377E7">
        <w:rPr>
          <w:szCs w:val="16"/>
          <w:u w:val="none"/>
        </w:rPr>
        <w:t>4</w:t>
      </w:r>
      <w:r w:rsidRPr="008377E7">
        <w:rPr>
          <w:szCs w:val="16"/>
          <w:u w:val="none"/>
        </w:rPr>
        <w:tab/>
      </w:r>
      <w:r w:rsidRPr="008377E7">
        <w:rPr>
          <w:szCs w:val="16"/>
          <w:u w:val="none"/>
        </w:rPr>
        <w:tab/>
        <w:t>PNN504</w:t>
      </w:r>
      <w:r w:rsidRPr="008377E7">
        <w:rPr>
          <w:szCs w:val="16"/>
          <w:u w:val="none"/>
        </w:rPr>
        <w:tab/>
      </w:r>
      <w:r w:rsidRPr="008377E7">
        <w:rPr>
          <w:szCs w:val="16"/>
          <w:u w:val="none"/>
        </w:rPr>
        <w:tab/>
        <w:t>Nursing of Adults II</w:t>
      </w:r>
      <w:r w:rsidRPr="008377E7">
        <w:rPr>
          <w:szCs w:val="16"/>
          <w:u w:val="none"/>
        </w:rPr>
        <w:tab/>
      </w:r>
      <w:r w:rsidRPr="008377E7">
        <w:rPr>
          <w:szCs w:val="16"/>
          <w:u w:val="none"/>
        </w:rPr>
        <w:tab/>
        <w:t>79.2</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3</w:t>
      </w:r>
    </w:p>
    <w:p w:rsidR="00CB4467" w:rsidRPr="008377E7" w:rsidRDefault="00CB4467" w:rsidP="00CB4467">
      <w:pPr>
        <w:pStyle w:val="Subtitle"/>
        <w:rPr>
          <w:szCs w:val="16"/>
          <w:u w:val="none"/>
        </w:rPr>
      </w:pPr>
      <w:r w:rsidRPr="008377E7">
        <w:rPr>
          <w:szCs w:val="16"/>
          <w:u w:val="none"/>
        </w:rPr>
        <w:t>4</w:t>
      </w:r>
      <w:r w:rsidRPr="008377E7">
        <w:rPr>
          <w:szCs w:val="16"/>
          <w:u w:val="none"/>
        </w:rPr>
        <w:tab/>
      </w:r>
      <w:r w:rsidRPr="008377E7">
        <w:rPr>
          <w:szCs w:val="16"/>
          <w:u w:val="none"/>
        </w:rPr>
        <w:tab/>
        <w:t>PNN311</w:t>
      </w:r>
      <w:r w:rsidRPr="008377E7">
        <w:rPr>
          <w:szCs w:val="16"/>
          <w:u w:val="none"/>
        </w:rPr>
        <w:tab/>
      </w:r>
      <w:r w:rsidRPr="008377E7">
        <w:rPr>
          <w:szCs w:val="16"/>
          <w:u w:val="none"/>
        </w:rPr>
        <w:tab/>
        <w:t xml:space="preserve">PN Issues and Trends </w:t>
      </w:r>
      <w:r w:rsidRPr="008377E7">
        <w:rPr>
          <w:szCs w:val="16"/>
          <w:u w:val="none"/>
        </w:rPr>
        <w:tab/>
      </w:r>
      <w:r w:rsidRPr="008377E7">
        <w:rPr>
          <w:szCs w:val="16"/>
          <w:u w:val="none"/>
        </w:rPr>
        <w:tab/>
        <w:t>24</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1</w:t>
      </w:r>
    </w:p>
    <w:p w:rsidR="00CB4467" w:rsidRPr="008377E7" w:rsidRDefault="00CB4467" w:rsidP="00CB4467">
      <w:pPr>
        <w:pStyle w:val="Subtitle"/>
        <w:rPr>
          <w:szCs w:val="16"/>
          <w:u w:val="none"/>
        </w:rPr>
      </w:pPr>
      <w:r w:rsidRPr="008377E7">
        <w:rPr>
          <w:szCs w:val="16"/>
          <w:u w:val="none"/>
        </w:rPr>
        <w:t>4</w:t>
      </w:r>
      <w:r w:rsidRPr="008377E7">
        <w:rPr>
          <w:szCs w:val="16"/>
          <w:u w:val="none"/>
        </w:rPr>
        <w:tab/>
      </w:r>
      <w:r w:rsidRPr="008377E7">
        <w:rPr>
          <w:szCs w:val="16"/>
          <w:u w:val="none"/>
        </w:rPr>
        <w:tab/>
        <w:t>PNN331</w:t>
      </w:r>
      <w:r w:rsidRPr="008377E7">
        <w:rPr>
          <w:szCs w:val="16"/>
          <w:u w:val="none"/>
        </w:rPr>
        <w:tab/>
      </w:r>
      <w:r w:rsidRPr="008377E7">
        <w:rPr>
          <w:szCs w:val="16"/>
          <w:u w:val="none"/>
        </w:rPr>
        <w:tab/>
        <w:t>Nursing Seminar I</w:t>
      </w:r>
      <w:r w:rsidRPr="008377E7">
        <w:rPr>
          <w:szCs w:val="16"/>
          <w:u w:val="none"/>
        </w:rPr>
        <w:tab/>
      </w:r>
      <w:r w:rsidRPr="008377E7">
        <w:rPr>
          <w:szCs w:val="16"/>
          <w:u w:val="none"/>
        </w:rPr>
        <w:tab/>
        <w:t>24</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1</w:t>
      </w:r>
    </w:p>
    <w:p w:rsidR="00CB4467" w:rsidRPr="008377E7" w:rsidRDefault="00CB4467" w:rsidP="00CB4467">
      <w:pPr>
        <w:pStyle w:val="Subtitle"/>
        <w:rPr>
          <w:szCs w:val="16"/>
          <w:u w:val="none"/>
        </w:rPr>
      </w:pPr>
      <w:r w:rsidRPr="008377E7">
        <w:rPr>
          <w:szCs w:val="16"/>
          <w:u w:val="none"/>
        </w:rPr>
        <w:t>4</w:t>
      </w:r>
      <w:r w:rsidRPr="008377E7">
        <w:rPr>
          <w:szCs w:val="16"/>
          <w:u w:val="none"/>
        </w:rPr>
        <w:tab/>
      </w:r>
      <w:r w:rsidRPr="008377E7">
        <w:rPr>
          <w:szCs w:val="16"/>
          <w:u w:val="none"/>
        </w:rPr>
        <w:tab/>
        <w:t>PNN717</w:t>
      </w:r>
      <w:r w:rsidRPr="008377E7">
        <w:rPr>
          <w:szCs w:val="16"/>
          <w:u w:val="none"/>
        </w:rPr>
        <w:tab/>
      </w:r>
      <w:r w:rsidRPr="008377E7">
        <w:rPr>
          <w:szCs w:val="16"/>
          <w:u w:val="none"/>
        </w:rPr>
        <w:tab/>
        <w:t>Nursing Clinical III</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216</w:t>
      </w:r>
      <w:r w:rsidRPr="008377E7">
        <w:rPr>
          <w:szCs w:val="16"/>
          <w:u w:val="none"/>
        </w:rPr>
        <w:tab/>
      </w:r>
      <w:r w:rsidRPr="008377E7">
        <w:rPr>
          <w:szCs w:val="16"/>
          <w:u w:val="none"/>
        </w:rPr>
        <w:tab/>
        <w:t>2</w:t>
      </w:r>
    </w:p>
    <w:p w:rsidR="00CB4467" w:rsidRPr="008377E7" w:rsidRDefault="00CB4467" w:rsidP="00CB4467">
      <w:pPr>
        <w:pStyle w:val="Subtitle"/>
        <w:rPr>
          <w:b/>
          <w:bCs/>
          <w:szCs w:val="16"/>
          <w:u w:val="none"/>
        </w:rPr>
      </w:pPr>
      <w:r w:rsidRPr="008377E7">
        <w:rPr>
          <w:szCs w:val="16"/>
          <w:u w:val="none"/>
        </w:rPr>
        <w:tab/>
      </w:r>
      <w:r w:rsidRPr="008377E7">
        <w:rPr>
          <w:szCs w:val="16"/>
          <w:u w:val="none"/>
        </w:rPr>
        <w:tab/>
      </w:r>
      <w:r w:rsidRPr="008377E7">
        <w:rPr>
          <w:szCs w:val="16"/>
          <w:u w:val="none"/>
        </w:rPr>
        <w:tab/>
      </w:r>
      <w:r w:rsidRPr="008377E7">
        <w:rPr>
          <w:szCs w:val="16"/>
          <w:u w:val="none"/>
        </w:rPr>
        <w:tab/>
      </w:r>
      <w:r w:rsidRPr="008377E7">
        <w:rPr>
          <w:b/>
          <w:bCs/>
          <w:szCs w:val="16"/>
          <w:u w:val="none"/>
        </w:rPr>
        <w:t>Term Total</w:t>
      </w:r>
      <w:r w:rsidRPr="008377E7">
        <w:rPr>
          <w:b/>
          <w:bCs/>
          <w:szCs w:val="16"/>
          <w:u w:val="none"/>
        </w:rPr>
        <w:tab/>
      </w:r>
      <w:r w:rsidRPr="008377E7">
        <w:rPr>
          <w:b/>
          <w:bCs/>
          <w:szCs w:val="16"/>
          <w:u w:val="none"/>
        </w:rPr>
        <w:tab/>
        <w:t>180</w:t>
      </w:r>
      <w:r w:rsidRPr="008377E7">
        <w:rPr>
          <w:b/>
          <w:bCs/>
          <w:szCs w:val="16"/>
          <w:u w:val="none"/>
        </w:rPr>
        <w:tab/>
      </w:r>
      <w:r w:rsidRPr="008377E7">
        <w:rPr>
          <w:b/>
          <w:bCs/>
          <w:szCs w:val="16"/>
          <w:u w:val="none"/>
        </w:rPr>
        <w:tab/>
        <w:t>0</w:t>
      </w:r>
      <w:r w:rsidRPr="008377E7">
        <w:rPr>
          <w:b/>
          <w:bCs/>
          <w:szCs w:val="16"/>
          <w:u w:val="none"/>
        </w:rPr>
        <w:tab/>
      </w:r>
      <w:r w:rsidRPr="008377E7">
        <w:rPr>
          <w:b/>
          <w:bCs/>
          <w:szCs w:val="16"/>
          <w:u w:val="none"/>
        </w:rPr>
        <w:tab/>
        <w:t>216</w:t>
      </w:r>
      <w:r w:rsidRPr="008377E7">
        <w:rPr>
          <w:b/>
          <w:bCs/>
          <w:szCs w:val="16"/>
          <w:u w:val="none"/>
        </w:rPr>
        <w:tab/>
      </w:r>
      <w:r w:rsidRPr="008377E7">
        <w:rPr>
          <w:b/>
          <w:bCs/>
          <w:szCs w:val="16"/>
          <w:u w:val="none"/>
        </w:rPr>
        <w:tab/>
        <w:t>10</w:t>
      </w:r>
    </w:p>
    <w:p w:rsidR="00CB4467" w:rsidRPr="008377E7" w:rsidRDefault="00CB4467" w:rsidP="00CB4467">
      <w:pPr>
        <w:pStyle w:val="Subtitle"/>
        <w:rPr>
          <w:b/>
          <w:bCs/>
          <w:szCs w:val="16"/>
          <w:u w:val="none"/>
        </w:rPr>
      </w:pPr>
    </w:p>
    <w:p w:rsidR="00CB4467" w:rsidRPr="008377E7" w:rsidRDefault="00CB4467" w:rsidP="00CB4467">
      <w:pPr>
        <w:pStyle w:val="Subtitle"/>
        <w:rPr>
          <w:szCs w:val="16"/>
          <w:u w:val="none"/>
        </w:rPr>
      </w:pPr>
      <w:r w:rsidRPr="008377E7">
        <w:rPr>
          <w:szCs w:val="16"/>
        </w:rPr>
        <w:t>TERM</w:t>
      </w:r>
      <w:r w:rsidRPr="008377E7">
        <w:rPr>
          <w:szCs w:val="16"/>
        </w:rPr>
        <w:tab/>
      </w:r>
      <w:r w:rsidRPr="008377E7">
        <w:rPr>
          <w:szCs w:val="16"/>
        </w:rPr>
        <w:tab/>
        <w:t>COURSE NO</w:t>
      </w:r>
      <w:r w:rsidRPr="008377E7">
        <w:rPr>
          <w:szCs w:val="16"/>
        </w:rPr>
        <w:tab/>
        <w:t>COURSE TITLE</w:t>
      </w:r>
      <w:r w:rsidRPr="008377E7">
        <w:rPr>
          <w:szCs w:val="16"/>
        </w:rPr>
        <w:tab/>
      </w:r>
      <w:r w:rsidRPr="008377E7">
        <w:rPr>
          <w:szCs w:val="16"/>
        </w:rPr>
        <w:tab/>
        <w:t>LEC HRS</w:t>
      </w:r>
      <w:r w:rsidRPr="008377E7">
        <w:rPr>
          <w:szCs w:val="16"/>
        </w:rPr>
        <w:tab/>
      </w:r>
      <w:r w:rsidRPr="008377E7">
        <w:rPr>
          <w:szCs w:val="16"/>
        </w:rPr>
        <w:tab/>
        <w:t>LAB HRS</w:t>
      </w:r>
      <w:r w:rsidRPr="008377E7">
        <w:rPr>
          <w:szCs w:val="16"/>
        </w:rPr>
        <w:tab/>
      </w:r>
      <w:r w:rsidRPr="008377E7">
        <w:rPr>
          <w:szCs w:val="16"/>
        </w:rPr>
        <w:tab/>
        <w:t>CLIN HRS</w:t>
      </w:r>
      <w:r w:rsidRPr="008377E7">
        <w:rPr>
          <w:szCs w:val="16"/>
        </w:rPr>
        <w:tab/>
        <w:t>SH</w:t>
      </w:r>
    </w:p>
    <w:p w:rsidR="00CB4467" w:rsidRPr="008377E7" w:rsidRDefault="00CB4467" w:rsidP="00CB4467">
      <w:pPr>
        <w:pStyle w:val="Subtitle"/>
        <w:rPr>
          <w:szCs w:val="16"/>
          <w:u w:val="none"/>
        </w:rPr>
      </w:pPr>
      <w:r w:rsidRPr="008377E7">
        <w:rPr>
          <w:szCs w:val="16"/>
          <w:u w:val="none"/>
        </w:rPr>
        <w:t>5</w:t>
      </w:r>
      <w:r w:rsidRPr="008377E7">
        <w:rPr>
          <w:szCs w:val="16"/>
          <w:u w:val="none"/>
        </w:rPr>
        <w:tab/>
      </w:r>
      <w:r w:rsidRPr="008377E7">
        <w:rPr>
          <w:szCs w:val="16"/>
          <w:u w:val="none"/>
        </w:rPr>
        <w:tab/>
        <w:t>ADN231</w:t>
      </w:r>
      <w:r w:rsidRPr="008377E7">
        <w:rPr>
          <w:szCs w:val="16"/>
          <w:u w:val="none"/>
        </w:rPr>
        <w:tab/>
      </w:r>
      <w:r w:rsidRPr="008377E7">
        <w:rPr>
          <w:szCs w:val="16"/>
          <w:u w:val="none"/>
        </w:rPr>
        <w:tab/>
        <w:t>Advanced Pharmacology</w:t>
      </w:r>
      <w:r w:rsidRPr="008377E7">
        <w:rPr>
          <w:szCs w:val="16"/>
          <w:u w:val="none"/>
        </w:rPr>
        <w:tab/>
        <w:t>38.4</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2</w:t>
      </w:r>
    </w:p>
    <w:p w:rsidR="00CB4467" w:rsidRPr="008377E7" w:rsidRDefault="00CB4467" w:rsidP="00CB4467">
      <w:pPr>
        <w:pStyle w:val="Subtitle"/>
        <w:rPr>
          <w:szCs w:val="16"/>
          <w:u w:val="none"/>
        </w:rPr>
      </w:pPr>
      <w:r w:rsidRPr="008377E7">
        <w:rPr>
          <w:szCs w:val="16"/>
          <w:u w:val="none"/>
        </w:rPr>
        <w:t>5</w:t>
      </w:r>
      <w:r w:rsidRPr="008377E7">
        <w:rPr>
          <w:szCs w:val="16"/>
          <w:u w:val="none"/>
        </w:rPr>
        <w:tab/>
      </w:r>
      <w:r w:rsidRPr="008377E7">
        <w:rPr>
          <w:szCs w:val="16"/>
          <w:u w:val="none"/>
        </w:rPr>
        <w:tab/>
        <w:t>ADN578</w:t>
      </w:r>
      <w:r w:rsidRPr="008377E7">
        <w:rPr>
          <w:szCs w:val="16"/>
          <w:u w:val="none"/>
        </w:rPr>
        <w:tab/>
        <w:t xml:space="preserve">              Assessment and Pathophysiology</w:t>
      </w:r>
      <w:r w:rsidRPr="008377E7">
        <w:rPr>
          <w:szCs w:val="16"/>
          <w:u w:val="none"/>
        </w:rPr>
        <w:tab/>
        <w:t>79.2</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3</w:t>
      </w:r>
    </w:p>
    <w:p w:rsidR="00CB4467" w:rsidRPr="008377E7" w:rsidRDefault="00CB4467" w:rsidP="00CB4467">
      <w:pPr>
        <w:pStyle w:val="Subtitle"/>
        <w:rPr>
          <w:szCs w:val="16"/>
          <w:u w:val="none"/>
        </w:rPr>
      </w:pPr>
      <w:r w:rsidRPr="008377E7">
        <w:rPr>
          <w:szCs w:val="16"/>
          <w:u w:val="none"/>
        </w:rPr>
        <w:t>5</w:t>
      </w:r>
      <w:r w:rsidRPr="008377E7">
        <w:rPr>
          <w:szCs w:val="16"/>
          <w:u w:val="none"/>
        </w:rPr>
        <w:tab/>
      </w:r>
      <w:r w:rsidRPr="008377E7">
        <w:rPr>
          <w:szCs w:val="16"/>
          <w:u w:val="none"/>
        </w:rPr>
        <w:tab/>
        <w:t>ADN711</w:t>
      </w:r>
      <w:r w:rsidRPr="008377E7">
        <w:rPr>
          <w:szCs w:val="16"/>
          <w:u w:val="none"/>
        </w:rPr>
        <w:tab/>
      </w:r>
      <w:r w:rsidRPr="008377E7">
        <w:rPr>
          <w:szCs w:val="16"/>
          <w:u w:val="none"/>
        </w:rPr>
        <w:tab/>
        <w:t>Nursing Clinical IV</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216</w:t>
      </w:r>
      <w:r w:rsidRPr="008377E7">
        <w:rPr>
          <w:szCs w:val="16"/>
          <w:u w:val="none"/>
        </w:rPr>
        <w:tab/>
      </w:r>
      <w:r w:rsidRPr="008377E7">
        <w:rPr>
          <w:szCs w:val="16"/>
          <w:u w:val="none"/>
        </w:rPr>
        <w:tab/>
        <w:t>2</w:t>
      </w:r>
    </w:p>
    <w:p w:rsidR="00CB4467" w:rsidRPr="008377E7" w:rsidRDefault="00CB4467" w:rsidP="00CB4467">
      <w:pPr>
        <w:pStyle w:val="Subtitle"/>
        <w:rPr>
          <w:szCs w:val="16"/>
          <w:u w:val="none"/>
        </w:rPr>
      </w:pPr>
      <w:r w:rsidRPr="008377E7">
        <w:rPr>
          <w:szCs w:val="16"/>
          <w:u w:val="none"/>
        </w:rPr>
        <w:t>5</w:t>
      </w:r>
      <w:r w:rsidRPr="008377E7">
        <w:rPr>
          <w:szCs w:val="16"/>
          <w:u w:val="none"/>
        </w:rPr>
        <w:tab/>
      </w:r>
      <w:r w:rsidRPr="008377E7">
        <w:rPr>
          <w:szCs w:val="16"/>
          <w:u w:val="none"/>
        </w:rPr>
        <w:tab/>
        <w:t>ADN142</w:t>
      </w:r>
      <w:r w:rsidRPr="008377E7">
        <w:rPr>
          <w:szCs w:val="16"/>
          <w:u w:val="none"/>
        </w:rPr>
        <w:tab/>
      </w:r>
      <w:r w:rsidRPr="008377E7">
        <w:rPr>
          <w:szCs w:val="16"/>
          <w:u w:val="none"/>
        </w:rPr>
        <w:tab/>
        <w:t>Advanced Nursing Concepts</w:t>
      </w:r>
      <w:r w:rsidRPr="008377E7">
        <w:rPr>
          <w:szCs w:val="16"/>
          <w:u w:val="none"/>
        </w:rPr>
        <w:tab/>
        <w:t>38.4</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2</w:t>
      </w:r>
    </w:p>
    <w:p w:rsidR="00CB4467" w:rsidRPr="008377E7" w:rsidRDefault="00CB4467" w:rsidP="00CB4467">
      <w:pPr>
        <w:pStyle w:val="Subtitle"/>
        <w:rPr>
          <w:szCs w:val="16"/>
          <w:u w:val="none"/>
        </w:rPr>
      </w:pPr>
      <w:r w:rsidRPr="008377E7">
        <w:rPr>
          <w:szCs w:val="16"/>
          <w:u w:val="none"/>
        </w:rPr>
        <w:t>5</w:t>
      </w:r>
      <w:r w:rsidRPr="008377E7">
        <w:rPr>
          <w:szCs w:val="16"/>
          <w:u w:val="none"/>
        </w:rPr>
        <w:tab/>
      </w:r>
      <w:r w:rsidRPr="008377E7">
        <w:rPr>
          <w:szCs w:val="16"/>
          <w:u w:val="none"/>
        </w:rPr>
        <w:tab/>
        <w:t>BIO178</w:t>
      </w:r>
      <w:r w:rsidRPr="008377E7">
        <w:rPr>
          <w:szCs w:val="16"/>
          <w:u w:val="none"/>
        </w:rPr>
        <w:tab/>
      </w:r>
      <w:r w:rsidRPr="008377E7">
        <w:rPr>
          <w:szCs w:val="16"/>
          <w:u w:val="none"/>
        </w:rPr>
        <w:tab/>
        <w:t>Human Physiology</w:t>
      </w:r>
      <w:r w:rsidRPr="008377E7">
        <w:rPr>
          <w:szCs w:val="16"/>
          <w:u w:val="none"/>
        </w:rPr>
        <w:tab/>
      </w:r>
      <w:r w:rsidRPr="008377E7">
        <w:rPr>
          <w:szCs w:val="16"/>
          <w:u w:val="none"/>
        </w:rPr>
        <w:tab/>
        <w:t>52.8</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3</w:t>
      </w:r>
    </w:p>
    <w:p w:rsidR="00CB4467" w:rsidRPr="008377E7" w:rsidRDefault="00CB4467" w:rsidP="00CB4467">
      <w:pPr>
        <w:pStyle w:val="Subtitle"/>
        <w:rPr>
          <w:szCs w:val="16"/>
          <w:u w:val="none"/>
        </w:rPr>
      </w:pPr>
      <w:r w:rsidRPr="008377E7">
        <w:rPr>
          <w:szCs w:val="16"/>
          <w:u w:val="none"/>
        </w:rPr>
        <w:t>5</w:t>
      </w:r>
      <w:r w:rsidRPr="008377E7">
        <w:rPr>
          <w:szCs w:val="16"/>
          <w:u w:val="none"/>
        </w:rPr>
        <w:tab/>
      </w:r>
      <w:r w:rsidRPr="008377E7">
        <w:rPr>
          <w:szCs w:val="16"/>
          <w:u w:val="none"/>
        </w:rPr>
        <w:tab/>
        <w:t>BIO179</w:t>
      </w:r>
      <w:r w:rsidRPr="008377E7">
        <w:rPr>
          <w:szCs w:val="16"/>
          <w:u w:val="none"/>
        </w:rPr>
        <w:tab/>
      </w:r>
      <w:r w:rsidRPr="008377E7">
        <w:rPr>
          <w:szCs w:val="16"/>
          <w:u w:val="none"/>
        </w:rPr>
        <w:tab/>
        <w:t>Human Physiology Lab</w:t>
      </w:r>
      <w:r w:rsidRPr="008377E7">
        <w:rPr>
          <w:szCs w:val="16"/>
          <w:u w:val="none"/>
        </w:rPr>
        <w:tab/>
        <w:t>0</w:t>
      </w:r>
      <w:r w:rsidRPr="008377E7">
        <w:rPr>
          <w:szCs w:val="16"/>
          <w:u w:val="none"/>
        </w:rPr>
        <w:tab/>
      </w:r>
      <w:r w:rsidRPr="008377E7">
        <w:rPr>
          <w:szCs w:val="16"/>
          <w:u w:val="none"/>
        </w:rPr>
        <w:tab/>
        <w:t>33.6</w:t>
      </w:r>
      <w:r w:rsidRPr="008377E7">
        <w:rPr>
          <w:szCs w:val="16"/>
          <w:u w:val="none"/>
        </w:rPr>
        <w:tab/>
      </w:r>
      <w:r w:rsidRPr="008377E7">
        <w:rPr>
          <w:szCs w:val="16"/>
          <w:u w:val="none"/>
        </w:rPr>
        <w:tab/>
        <w:t>0</w:t>
      </w:r>
      <w:r w:rsidRPr="008377E7">
        <w:rPr>
          <w:szCs w:val="16"/>
          <w:u w:val="none"/>
        </w:rPr>
        <w:tab/>
      </w:r>
      <w:r w:rsidRPr="008377E7">
        <w:rPr>
          <w:szCs w:val="16"/>
          <w:u w:val="none"/>
        </w:rPr>
        <w:tab/>
        <w:t>1</w:t>
      </w:r>
    </w:p>
    <w:p w:rsidR="00CB4467" w:rsidRPr="008377E7" w:rsidRDefault="00CB4467" w:rsidP="00CB4467">
      <w:pPr>
        <w:pStyle w:val="Subtitle"/>
        <w:rPr>
          <w:b/>
          <w:bCs/>
          <w:szCs w:val="16"/>
          <w:u w:val="none"/>
        </w:rPr>
      </w:pPr>
      <w:r w:rsidRPr="008377E7">
        <w:rPr>
          <w:szCs w:val="16"/>
          <w:u w:val="none"/>
        </w:rPr>
        <w:tab/>
      </w:r>
      <w:r w:rsidRPr="008377E7">
        <w:rPr>
          <w:szCs w:val="16"/>
          <w:u w:val="none"/>
        </w:rPr>
        <w:tab/>
      </w:r>
      <w:r w:rsidRPr="008377E7">
        <w:rPr>
          <w:szCs w:val="16"/>
          <w:u w:val="none"/>
        </w:rPr>
        <w:tab/>
      </w:r>
      <w:r w:rsidRPr="008377E7">
        <w:rPr>
          <w:szCs w:val="16"/>
          <w:u w:val="none"/>
        </w:rPr>
        <w:tab/>
      </w:r>
      <w:r w:rsidRPr="008377E7">
        <w:rPr>
          <w:b/>
          <w:bCs/>
          <w:szCs w:val="16"/>
          <w:u w:val="none"/>
        </w:rPr>
        <w:t>Term Total</w:t>
      </w:r>
      <w:r w:rsidRPr="008377E7">
        <w:rPr>
          <w:b/>
          <w:bCs/>
          <w:szCs w:val="16"/>
          <w:u w:val="none"/>
        </w:rPr>
        <w:tab/>
      </w:r>
      <w:r w:rsidRPr="008377E7">
        <w:rPr>
          <w:b/>
          <w:bCs/>
          <w:szCs w:val="16"/>
          <w:u w:val="none"/>
        </w:rPr>
        <w:tab/>
        <w:t>208.8</w:t>
      </w:r>
      <w:r w:rsidRPr="008377E7">
        <w:rPr>
          <w:b/>
          <w:bCs/>
          <w:szCs w:val="16"/>
          <w:u w:val="none"/>
        </w:rPr>
        <w:tab/>
      </w:r>
      <w:r w:rsidRPr="008377E7">
        <w:rPr>
          <w:b/>
          <w:bCs/>
          <w:szCs w:val="16"/>
          <w:u w:val="none"/>
        </w:rPr>
        <w:tab/>
      </w:r>
      <w:r w:rsidRPr="008377E7">
        <w:rPr>
          <w:b/>
          <w:bCs/>
          <w:szCs w:val="16"/>
          <w:u w:val="none"/>
          <w:lang w:val="en-US"/>
        </w:rPr>
        <w:t>33.6</w:t>
      </w:r>
      <w:r w:rsidRPr="008377E7">
        <w:rPr>
          <w:b/>
          <w:bCs/>
          <w:szCs w:val="16"/>
          <w:u w:val="none"/>
        </w:rPr>
        <w:tab/>
      </w:r>
      <w:r w:rsidRPr="008377E7">
        <w:rPr>
          <w:b/>
          <w:bCs/>
          <w:szCs w:val="16"/>
          <w:u w:val="none"/>
        </w:rPr>
        <w:tab/>
        <w:t>216</w:t>
      </w:r>
      <w:r w:rsidRPr="008377E7">
        <w:rPr>
          <w:b/>
          <w:bCs/>
          <w:szCs w:val="16"/>
          <w:u w:val="none"/>
        </w:rPr>
        <w:tab/>
      </w:r>
      <w:r w:rsidRPr="008377E7">
        <w:rPr>
          <w:b/>
          <w:bCs/>
          <w:szCs w:val="16"/>
          <w:u w:val="none"/>
        </w:rPr>
        <w:tab/>
        <w:t>13</w:t>
      </w:r>
    </w:p>
    <w:p w:rsidR="00CB4467" w:rsidRPr="008377E7" w:rsidRDefault="00CB4467" w:rsidP="00CB4467">
      <w:pPr>
        <w:pStyle w:val="Subtitle"/>
        <w:rPr>
          <w:b/>
          <w:bCs/>
          <w:szCs w:val="16"/>
          <w:u w:val="none"/>
        </w:rPr>
      </w:pPr>
    </w:p>
    <w:p w:rsidR="00CB4467" w:rsidRPr="008377E7" w:rsidRDefault="00CB4467" w:rsidP="00CB4467">
      <w:pPr>
        <w:pStyle w:val="Subtitle"/>
        <w:rPr>
          <w:szCs w:val="16"/>
          <w:u w:val="none"/>
        </w:rPr>
      </w:pPr>
      <w:r w:rsidRPr="008377E7">
        <w:rPr>
          <w:szCs w:val="16"/>
        </w:rPr>
        <w:t>TERM</w:t>
      </w:r>
      <w:r w:rsidRPr="008377E7">
        <w:rPr>
          <w:szCs w:val="16"/>
        </w:rPr>
        <w:tab/>
      </w:r>
      <w:r w:rsidRPr="008377E7">
        <w:rPr>
          <w:szCs w:val="16"/>
        </w:rPr>
        <w:tab/>
        <w:t>COURSE NO</w:t>
      </w:r>
      <w:r w:rsidRPr="008377E7">
        <w:rPr>
          <w:szCs w:val="16"/>
        </w:rPr>
        <w:tab/>
        <w:t>COURSE TITLE</w:t>
      </w:r>
      <w:r w:rsidRPr="008377E7">
        <w:rPr>
          <w:szCs w:val="16"/>
        </w:rPr>
        <w:tab/>
      </w:r>
      <w:r w:rsidRPr="008377E7">
        <w:rPr>
          <w:szCs w:val="16"/>
        </w:rPr>
        <w:tab/>
        <w:t>LEC HRS</w:t>
      </w:r>
      <w:r w:rsidRPr="008377E7">
        <w:rPr>
          <w:szCs w:val="16"/>
        </w:rPr>
        <w:tab/>
      </w:r>
      <w:r w:rsidRPr="008377E7">
        <w:rPr>
          <w:szCs w:val="16"/>
        </w:rPr>
        <w:tab/>
        <w:t>LAB HRS</w:t>
      </w:r>
      <w:r w:rsidRPr="008377E7">
        <w:rPr>
          <w:szCs w:val="16"/>
        </w:rPr>
        <w:tab/>
      </w:r>
      <w:r w:rsidRPr="008377E7">
        <w:rPr>
          <w:szCs w:val="16"/>
        </w:rPr>
        <w:tab/>
        <w:t>CLIN HRS</w:t>
      </w:r>
      <w:r w:rsidRPr="008377E7">
        <w:rPr>
          <w:szCs w:val="16"/>
        </w:rPr>
        <w:tab/>
        <w:t>SH</w:t>
      </w:r>
    </w:p>
    <w:p w:rsidR="00CB4467" w:rsidRPr="008377E7" w:rsidRDefault="00CB4467" w:rsidP="00CB4467">
      <w:pPr>
        <w:pStyle w:val="Subtitle"/>
        <w:rPr>
          <w:szCs w:val="16"/>
          <w:u w:val="none"/>
        </w:rPr>
      </w:pPr>
      <w:r w:rsidRPr="008377E7">
        <w:rPr>
          <w:szCs w:val="16"/>
          <w:u w:val="none"/>
        </w:rPr>
        <w:t>6</w:t>
      </w:r>
      <w:r w:rsidRPr="008377E7">
        <w:rPr>
          <w:szCs w:val="16"/>
          <w:u w:val="none"/>
        </w:rPr>
        <w:tab/>
      </w:r>
      <w:r w:rsidRPr="008377E7">
        <w:rPr>
          <w:szCs w:val="16"/>
          <w:u w:val="none"/>
        </w:rPr>
        <w:tab/>
        <w:t>ADN714</w:t>
      </w:r>
      <w:r w:rsidRPr="008377E7">
        <w:rPr>
          <w:szCs w:val="16"/>
          <w:u w:val="none"/>
        </w:rPr>
        <w:tab/>
      </w:r>
      <w:r w:rsidRPr="008377E7">
        <w:rPr>
          <w:szCs w:val="16"/>
          <w:u w:val="none"/>
        </w:rPr>
        <w:tab/>
        <w:t>Nursing Clinical V</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216</w:t>
      </w:r>
      <w:r w:rsidRPr="008377E7">
        <w:rPr>
          <w:szCs w:val="16"/>
          <w:u w:val="none"/>
        </w:rPr>
        <w:tab/>
      </w:r>
      <w:r w:rsidRPr="008377E7">
        <w:rPr>
          <w:szCs w:val="16"/>
          <w:u w:val="none"/>
        </w:rPr>
        <w:tab/>
        <w:t>2</w:t>
      </w:r>
    </w:p>
    <w:p w:rsidR="00CB4467" w:rsidRPr="008377E7" w:rsidRDefault="00CB4467" w:rsidP="00CB4467">
      <w:pPr>
        <w:pStyle w:val="Subtitle"/>
        <w:rPr>
          <w:szCs w:val="16"/>
          <w:u w:val="none"/>
        </w:rPr>
      </w:pPr>
      <w:r w:rsidRPr="008377E7">
        <w:rPr>
          <w:szCs w:val="16"/>
          <w:u w:val="none"/>
        </w:rPr>
        <w:t>6</w:t>
      </w:r>
      <w:r w:rsidRPr="008377E7">
        <w:rPr>
          <w:szCs w:val="16"/>
          <w:u w:val="none"/>
        </w:rPr>
        <w:tab/>
      </w:r>
      <w:r w:rsidRPr="008377E7">
        <w:rPr>
          <w:szCs w:val="16"/>
          <w:u w:val="none"/>
        </w:rPr>
        <w:tab/>
        <w:t>ADN421</w:t>
      </w:r>
      <w:r w:rsidRPr="008377E7">
        <w:rPr>
          <w:szCs w:val="16"/>
          <w:u w:val="none"/>
        </w:rPr>
        <w:tab/>
      </w:r>
      <w:r w:rsidRPr="008377E7">
        <w:rPr>
          <w:szCs w:val="16"/>
          <w:u w:val="none"/>
        </w:rPr>
        <w:tab/>
        <w:t>Maternal Child Nursing II</w:t>
      </w:r>
      <w:r w:rsidRPr="008377E7">
        <w:rPr>
          <w:szCs w:val="16"/>
          <w:u w:val="none"/>
        </w:rPr>
        <w:tab/>
        <w:t>79.2</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3</w:t>
      </w:r>
    </w:p>
    <w:p w:rsidR="00CB4467" w:rsidRPr="008377E7" w:rsidRDefault="00CB4467" w:rsidP="00CB4467">
      <w:pPr>
        <w:pStyle w:val="Subtitle"/>
        <w:rPr>
          <w:szCs w:val="16"/>
          <w:u w:val="none"/>
        </w:rPr>
      </w:pPr>
      <w:r w:rsidRPr="008377E7">
        <w:rPr>
          <w:szCs w:val="16"/>
          <w:u w:val="none"/>
        </w:rPr>
        <w:t>6</w:t>
      </w:r>
      <w:r w:rsidRPr="008377E7">
        <w:rPr>
          <w:szCs w:val="16"/>
          <w:u w:val="none"/>
        </w:rPr>
        <w:tab/>
      </w:r>
      <w:r w:rsidRPr="008377E7">
        <w:rPr>
          <w:szCs w:val="16"/>
          <w:u w:val="none"/>
        </w:rPr>
        <w:tab/>
        <w:t>BIO187</w:t>
      </w:r>
      <w:r w:rsidRPr="008377E7">
        <w:rPr>
          <w:szCs w:val="16"/>
          <w:u w:val="none"/>
        </w:rPr>
        <w:tab/>
      </w:r>
      <w:r w:rsidRPr="008377E7">
        <w:rPr>
          <w:szCs w:val="16"/>
          <w:u w:val="none"/>
        </w:rPr>
        <w:tab/>
        <w:t>Microbiology w/Lab</w:t>
      </w:r>
      <w:r w:rsidRPr="008377E7">
        <w:rPr>
          <w:szCs w:val="16"/>
          <w:u w:val="none"/>
        </w:rPr>
        <w:tab/>
      </w:r>
      <w:r w:rsidRPr="008377E7">
        <w:rPr>
          <w:szCs w:val="16"/>
          <w:u w:val="none"/>
        </w:rPr>
        <w:tab/>
        <w:t>38.4</w:t>
      </w:r>
      <w:r w:rsidRPr="008377E7">
        <w:rPr>
          <w:szCs w:val="16"/>
          <w:u w:val="none"/>
        </w:rPr>
        <w:tab/>
      </w:r>
      <w:r w:rsidRPr="008377E7">
        <w:rPr>
          <w:szCs w:val="16"/>
          <w:u w:val="none"/>
        </w:rPr>
        <w:tab/>
        <w:t>52.8</w:t>
      </w:r>
      <w:r w:rsidRPr="008377E7">
        <w:rPr>
          <w:szCs w:val="16"/>
          <w:u w:val="none"/>
        </w:rPr>
        <w:tab/>
      </w:r>
      <w:r w:rsidRPr="008377E7">
        <w:rPr>
          <w:szCs w:val="16"/>
          <w:u w:val="none"/>
        </w:rPr>
        <w:tab/>
        <w:t>0</w:t>
      </w:r>
      <w:r w:rsidRPr="008377E7">
        <w:rPr>
          <w:szCs w:val="16"/>
          <w:u w:val="none"/>
        </w:rPr>
        <w:tab/>
      </w:r>
      <w:r w:rsidRPr="008377E7">
        <w:rPr>
          <w:szCs w:val="16"/>
          <w:u w:val="none"/>
        </w:rPr>
        <w:tab/>
        <w:t>4</w:t>
      </w:r>
    </w:p>
    <w:p w:rsidR="00CB4467" w:rsidRPr="008377E7" w:rsidRDefault="00CB4467" w:rsidP="00CB4467">
      <w:pPr>
        <w:pStyle w:val="Subtitle"/>
        <w:rPr>
          <w:szCs w:val="16"/>
          <w:u w:val="none"/>
        </w:rPr>
      </w:pPr>
      <w:r w:rsidRPr="008377E7">
        <w:rPr>
          <w:szCs w:val="16"/>
          <w:u w:val="none"/>
        </w:rPr>
        <w:tab/>
      </w:r>
      <w:r w:rsidRPr="008377E7">
        <w:rPr>
          <w:szCs w:val="16"/>
          <w:u w:val="none"/>
        </w:rPr>
        <w:tab/>
      </w:r>
      <w:r w:rsidRPr="008377E7">
        <w:rPr>
          <w:szCs w:val="16"/>
          <w:u w:val="none"/>
        </w:rPr>
        <w:tab/>
      </w:r>
      <w:r w:rsidRPr="008377E7">
        <w:rPr>
          <w:szCs w:val="16"/>
          <w:u w:val="none"/>
        </w:rPr>
        <w:tab/>
      </w:r>
      <w:r w:rsidRPr="008377E7">
        <w:rPr>
          <w:b/>
          <w:bCs/>
          <w:szCs w:val="16"/>
          <w:u w:val="none"/>
        </w:rPr>
        <w:t>Term Total</w:t>
      </w:r>
      <w:r w:rsidRPr="008377E7">
        <w:rPr>
          <w:b/>
          <w:bCs/>
          <w:szCs w:val="16"/>
          <w:u w:val="none"/>
        </w:rPr>
        <w:tab/>
      </w:r>
      <w:r w:rsidRPr="008377E7">
        <w:rPr>
          <w:b/>
          <w:bCs/>
          <w:szCs w:val="16"/>
          <w:u w:val="none"/>
        </w:rPr>
        <w:tab/>
        <w:t>1</w:t>
      </w:r>
      <w:r w:rsidRPr="008377E7">
        <w:rPr>
          <w:b/>
          <w:bCs/>
          <w:szCs w:val="16"/>
          <w:u w:val="none"/>
          <w:lang w:val="en-US"/>
        </w:rPr>
        <w:t>17.6</w:t>
      </w:r>
      <w:r w:rsidRPr="008377E7">
        <w:rPr>
          <w:b/>
          <w:bCs/>
          <w:szCs w:val="16"/>
          <w:u w:val="none"/>
        </w:rPr>
        <w:tab/>
      </w:r>
      <w:r w:rsidRPr="008377E7">
        <w:rPr>
          <w:b/>
          <w:bCs/>
          <w:szCs w:val="16"/>
          <w:u w:val="none"/>
        </w:rPr>
        <w:tab/>
      </w:r>
      <w:r w:rsidRPr="008377E7">
        <w:rPr>
          <w:b/>
          <w:bCs/>
          <w:szCs w:val="16"/>
          <w:u w:val="none"/>
          <w:lang w:val="en-US"/>
        </w:rPr>
        <w:t>52.8</w:t>
      </w:r>
      <w:r w:rsidRPr="008377E7">
        <w:rPr>
          <w:b/>
          <w:bCs/>
          <w:szCs w:val="16"/>
          <w:u w:val="none"/>
        </w:rPr>
        <w:tab/>
      </w:r>
      <w:r w:rsidRPr="008377E7">
        <w:rPr>
          <w:b/>
          <w:bCs/>
          <w:szCs w:val="16"/>
          <w:u w:val="none"/>
        </w:rPr>
        <w:tab/>
        <w:t>216</w:t>
      </w:r>
      <w:r w:rsidRPr="008377E7">
        <w:rPr>
          <w:b/>
          <w:bCs/>
          <w:szCs w:val="16"/>
          <w:u w:val="none"/>
        </w:rPr>
        <w:tab/>
      </w:r>
      <w:r w:rsidRPr="008377E7">
        <w:rPr>
          <w:b/>
          <w:bCs/>
          <w:szCs w:val="16"/>
          <w:u w:val="none"/>
        </w:rPr>
        <w:tab/>
        <w:t>9</w:t>
      </w:r>
    </w:p>
    <w:p w:rsidR="00CB4467" w:rsidRPr="008377E7" w:rsidRDefault="00CB4467" w:rsidP="00CB4467">
      <w:pPr>
        <w:pStyle w:val="Subtitle"/>
        <w:rPr>
          <w:szCs w:val="16"/>
          <w:u w:val="none"/>
        </w:rPr>
      </w:pPr>
    </w:p>
    <w:p w:rsidR="00CB4467" w:rsidRPr="008377E7" w:rsidRDefault="00CB4467" w:rsidP="00CB4467">
      <w:pPr>
        <w:pStyle w:val="Subtitle"/>
        <w:rPr>
          <w:szCs w:val="16"/>
          <w:u w:val="none"/>
        </w:rPr>
      </w:pPr>
      <w:r w:rsidRPr="008377E7">
        <w:rPr>
          <w:szCs w:val="16"/>
        </w:rPr>
        <w:t>TERM</w:t>
      </w:r>
      <w:r w:rsidRPr="008377E7">
        <w:rPr>
          <w:szCs w:val="16"/>
        </w:rPr>
        <w:tab/>
      </w:r>
      <w:r w:rsidRPr="008377E7">
        <w:rPr>
          <w:szCs w:val="16"/>
        </w:rPr>
        <w:tab/>
        <w:t>COURSE NO</w:t>
      </w:r>
      <w:r w:rsidRPr="008377E7">
        <w:rPr>
          <w:szCs w:val="16"/>
        </w:rPr>
        <w:tab/>
        <w:t>COURSE TITLE</w:t>
      </w:r>
      <w:r w:rsidRPr="008377E7">
        <w:rPr>
          <w:szCs w:val="16"/>
        </w:rPr>
        <w:tab/>
      </w:r>
      <w:r w:rsidRPr="008377E7">
        <w:rPr>
          <w:szCs w:val="16"/>
        </w:rPr>
        <w:tab/>
        <w:t>LEC HRS</w:t>
      </w:r>
      <w:r w:rsidRPr="008377E7">
        <w:rPr>
          <w:szCs w:val="16"/>
        </w:rPr>
        <w:tab/>
      </w:r>
      <w:r w:rsidRPr="008377E7">
        <w:rPr>
          <w:szCs w:val="16"/>
        </w:rPr>
        <w:tab/>
        <w:t>LAB HRS</w:t>
      </w:r>
      <w:r w:rsidRPr="008377E7">
        <w:rPr>
          <w:szCs w:val="16"/>
        </w:rPr>
        <w:tab/>
      </w:r>
      <w:r w:rsidRPr="008377E7">
        <w:rPr>
          <w:szCs w:val="16"/>
        </w:rPr>
        <w:tab/>
        <w:t>CLIN HRS</w:t>
      </w:r>
      <w:r w:rsidRPr="008377E7">
        <w:rPr>
          <w:szCs w:val="16"/>
        </w:rPr>
        <w:tab/>
        <w:t>SH</w:t>
      </w:r>
    </w:p>
    <w:p w:rsidR="00CB4467" w:rsidRPr="008377E7" w:rsidRDefault="00CB4467" w:rsidP="00CB4467">
      <w:pPr>
        <w:pStyle w:val="Subtitle"/>
        <w:rPr>
          <w:szCs w:val="16"/>
          <w:u w:val="none"/>
        </w:rPr>
      </w:pPr>
      <w:r w:rsidRPr="008377E7">
        <w:rPr>
          <w:szCs w:val="16"/>
          <w:u w:val="none"/>
        </w:rPr>
        <w:t>7</w:t>
      </w:r>
      <w:r w:rsidRPr="008377E7">
        <w:rPr>
          <w:szCs w:val="16"/>
          <w:u w:val="none"/>
        </w:rPr>
        <w:tab/>
      </w:r>
      <w:r w:rsidRPr="008377E7">
        <w:rPr>
          <w:szCs w:val="16"/>
          <w:u w:val="none"/>
        </w:rPr>
        <w:tab/>
        <w:t>ADN492</w:t>
      </w:r>
      <w:r w:rsidRPr="008377E7">
        <w:rPr>
          <w:szCs w:val="16"/>
          <w:u w:val="none"/>
        </w:rPr>
        <w:tab/>
      </w:r>
      <w:r w:rsidRPr="008377E7">
        <w:rPr>
          <w:szCs w:val="16"/>
          <w:u w:val="none"/>
        </w:rPr>
        <w:tab/>
        <w:t>AdvancedMental Health Nursing</w:t>
      </w:r>
      <w:r w:rsidRPr="008377E7">
        <w:rPr>
          <w:szCs w:val="16"/>
          <w:u w:val="none"/>
        </w:rPr>
        <w:tab/>
        <w:t>79.2</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2</w:t>
      </w:r>
    </w:p>
    <w:p w:rsidR="00CB4467" w:rsidRPr="008377E7" w:rsidRDefault="00CB4467" w:rsidP="00CB4467">
      <w:pPr>
        <w:pStyle w:val="Subtitle"/>
        <w:rPr>
          <w:szCs w:val="16"/>
          <w:u w:val="none"/>
        </w:rPr>
      </w:pPr>
      <w:r w:rsidRPr="008377E7">
        <w:rPr>
          <w:szCs w:val="16"/>
          <w:u w:val="none"/>
        </w:rPr>
        <w:t>7</w:t>
      </w:r>
      <w:r w:rsidRPr="008377E7">
        <w:rPr>
          <w:szCs w:val="16"/>
          <w:u w:val="none"/>
        </w:rPr>
        <w:tab/>
      </w:r>
      <w:r w:rsidRPr="008377E7">
        <w:rPr>
          <w:szCs w:val="16"/>
          <w:u w:val="none"/>
        </w:rPr>
        <w:tab/>
        <w:t>ADN717</w:t>
      </w:r>
      <w:r w:rsidRPr="008377E7">
        <w:rPr>
          <w:szCs w:val="16"/>
          <w:u w:val="none"/>
        </w:rPr>
        <w:tab/>
      </w:r>
      <w:r w:rsidRPr="008377E7">
        <w:rPr>
          <w:szCs w:val="16"/>
          <w:u w:val="none"/>
        </w:rPr>
        <w:tab/>
        <w:t>Nursing Clinical VI</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216</w:t>
      </w:r>
      <w:r w:rsidRPr="008377E7">
        <w:rPr>
          <w:szCs w:val="16"/>
          <w:u w:val="none"/>
        </w:rPr>
        <w:tab/>
      </w:r>
      <w:r w:rsidRPr="008377E7">
        <w:rPr>
          <w:szCs w:val="16"/>
          <w:u w:val="none"/>
        </w:rPr>
        <w:tab/>
        <w:t>2</w:t>
      </w:r>
    </w:p>
    <w:p w:rsidR="00CB4467" w:rsidRPr="008377E7" w:rsidRDefault="00CB4467" w:rsidP="00CB4467">
      <w:pPr>
        <w:pStyle w:val="Subtitle"/>
        <w:rPr>
          <w:szCs w:val="16"/>
          <w:u w:val="none"/>
        </w:rPr>
      </w:pPr>
      <w:r w:rsidRPr="008377E7">
        <w:rPr>
          <w:szCs w:val="16"/>
          <w:u w:val="none"/>
        </w:rPr>
        <w:t>7</w:t>
      </w:r>
      <w:r w:rsidRPr="008377E7">
        <w:rPr>
          <w:szCs w:val="16"/>
          <w:u w:val="none"/>
        </w:rPr>
        <w:tab/>
      </w:r>
      <w:r w:rsidRPr="008377E7">
        <w:rPr>
          <w:szCs w:val="16"/>
          <w:u w:val="none"/>
        </w:rPr>
        <w:tab/>
        <w:t>MAT120</w:t>
      </w:r>
      <w:r w:rsidRPr="008377E7">
        <w:rPr>
          <w:szCs w:val="16"/>
          <w:u w:val="none"/>
        </w:rPr>
        <w:tab/>
      </w:r>
      <w:r w:rsidRPr="008377E7">
        <w:rPr>
          <w:szCs w:val="16"/>
          <w:u w:val="none"/>
        </w:rPr>
        <w:tab/>
        <w:t>College Algebra</w:t>
      </w:r>
      <w:r w:rsidRPr="008377E7">
        <w:rPr>
          <w:szCs w:val="16"/>
          <w:u w:val="none"/>
          <w:lang w:val="en-US"/>
        </w:rPr>
        <w:t xml:space="preserve">   OR</w:t>
      </w:r>
      <w:r w:rsidRPr="008377E7">
        <w:rPr>
          <w:szCs w:val="16"/>
          <w:u w:val="none"/>
        </w:rPr>
        <w:tab/>
      </w:r>
      <w:r w:rsidRPr="008377E7">
        <w:rPr>
          <w:szCs w:val="16"/>
          <w:u w:val="none"/>
        </w:rPr>
        <w:tab/>
        <w:t>52.8</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3</w:t>
      </w:r>
    </w:p>
    <w:p w:rsidR="00CB4467" w:rsidRPr="008377E7" w:rsidRDefault="00CB4467" w:rsidP="00CB4467">
      <w:pPr>
        <w:pStyle w:val="Subtitle"/>
        <w:rPr>
          <w:szCs w:val="16"/>
          <w:u w:val="none"/>
          <w:lang w:val="en-US"/>
        </w:rPr>
      </w:pPr>
      <w:r w:rsidRPr="008377E7">
        <w:rPr>
          <w:szCs w:val="16"/>
          <w:u w:val="none"/>
          <w:lang w:val="en-US"/>
        </w:rPr>
        <w:t>7                                  MAT 156</w:t>
      </w:r>
      <w:r w:rsidRPr="008377E7">
        <w:rPr>
          <w:szCs w:val="16"/>
          <w:u w:val="none"/>
          <w:lang w:val="en-US"/>
        </w:rPr>
        <w:tab/>
      </w:r>
      <w:r w:rsidRPr="008377E7">
        <w:rPr>
          <w:szCs w:val="16"/>
          <w:u w:val="none"/>
          <w:lang w:val="en-US"/>
        </w:rPr>
        <w:tab/>
        <w:t>Statistics</w:t>
      </w:r>
      <w:r w:rsidRPr="008377E7">
        <w:rPr>
          <w:szCs w:val="16"/>
          <w:u w:val="none"/>
          <w:lang w:val="en-US"/>
        </w:rPr>
        <w:tab/>
      </w:r>
      <w:r w:rsidRPr="008377E7">
        <w:rPr>
          <w:szCs w:val="16"/>
          <w:u w:val="none"/>
          <w:lang w:val="en-US"/>
        </w:rPr>
        <w:tab/>
      </w:r>
      <w:r w:rsidRPr="008377E7">
        <w:rPr>
          <w:szCs w:val="16"/>
          <w:u w:val="none"/>
          <w:lang w:val="en-US"/>
        </w:rPr>
        <w:tab/>
      </w:r>
    </w:p>
    <w:p w:rsidR="00CB4467" w:rsidRPr="008377E7" w:rsidRDefault="00CB4467" w:rsidP="00CB4467">
      <w:pPr>
        <w:pStyle w:val="Subtitle"/>
        <w:rPr>
          <w:szCs w:val="16"/>
          <w:u w:val="none"/>
        </w:rPr>
      </w:pPr>
      <w:r w:rsidRPr="008377E7">
        <w:rPr>
          <w:szCs w:val="16"/>
          <w:u w:val="none"/>
        </w:rPr>
        <w:t>7</w:t>
      </w:r>
      <w:r w:rsidRPr="008377E7">
        <w:rPr>
          <w:szCs w:val="16"/>
          <w:u w:val="none"/>
        </w:rPr>
        <w:tab/>
      </w:r>
      <w:r w:rsidRPr="008377E7">
        <w:rPr>
          <w:szCs w:val="16"/>
          <w:u w:val="none"/>
        </w:rPr>
        <w:tab/>
        <w:t>SPC112</w:t>
      </w:r>
      <w:r w:rsidRPr="008377E7">
        <w:rPr>
          <w:szCs w:val="16"/>
          <w:u w:val="none"/>
        </w:rPr>
        <w:tab/>
      </w:r>
      <w:r w:rsidRPr="008377E7">
        <w:rPr>
          <w:szCs w:val="16"/>
          <w:u w:val="none"/>
        </w:rPr>
        <w:tab/>
        <w:t>Public Speaking</w:t>
      </w:r>
      <w:r w:rsidRPr="008377E7">
        <w:rPr>
          <w:szCs w:val="16"/>
          <w:u w:val="none"/>
          <w:lang w:val="en-US"/>
        </w:rPr>
        <w:t xml:space="preserve">   OR</w:t>
      </w:r>
      <w:r w:rsidRPr="008377E7">
        <w:rPr>
          <w:szCs w:val="16"/>
          <w:u w:val="none"/>
        </w:rPr>
        <w:tab/>
      </w:r>
      <w:r w:rsidRPr="008377E7">
        <w:rPr>
          <w:szCs w:val="16"/>
          <w:u w:val="none"/>
        </w:rPr>
        <w:tab/>
        <w:t>52.8</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3</w:t>
      </w:r>
    </w:p>
    <w:p w:rsidR="00CB4467" w:rsidRPr="008377E7" w:rsidRDefault="00CB4467" w:rsidP="00CB4467">
      <w:pPr>
        <w:pStyle w:val="Subtitle"/>
        <w:rPr>
          <w:szCs w:val="16"/>
          <w:u w:val="none"/>
        </w:rPr>
      </w:pPr>
      <w:r w:rsidRPr="008377E7">
        <w:rPr>
          <w:szCs w:val="16"/>
          <w:u w:val="none"/>
        </w:rPr>
        <w:t>7</w:t>
      </w:r>
      <w:r w:rsidRPr="008377E7">
        <w:rPr>
          <w:szCs w:val="16"/>
          <w:u w:val="none"/>
        </w:rPr>
        <w:tab/>
      </w:r>
      <w:r w:rsidRPr="008377E7">
        <w:rPr>
          <w:szCs w:val="16"/>
          <w:u w:val="none"/>
        </w:rPr>
        <w:tab/>
        <w:t>SPC101</w:t>
      </w:r>
      <w:r w:rsidRPr="008377E7">
        <w:rPr>
          <w:szCs w:val="16"/>
          <w:u w:val="none"/>
        </w:rPr>
        <w:tab/>
      </w:r>
      <w:r w:rsidRPr="008377E7">
        <w:rPr>
          <w:szCs w:val="16"/>
          <w:u w:val="none"/>
        </w:rPr>
        <w:tab/>
        <w:t>Fundamentals of Oral Comm.</w:t>
      </w:r>
    </w:p>
    <w:p w:rsidR="00CB4467" w:rsidRPr="008377E7" w:rsidRDefault="00CB4467" w:rsidP="00CB4467">
      <w:pPr>
        <w:pStyle w:val="Subtitle"/>
        <w:rPr>
          <w:b/>
          <w:bCs/>
          <w:szCs w:val="16"/>
          <w:u w:val="none"/>
        </w:rPr>
      </w:pPr>
      <w:r w:rsidRPr="008377E7">
        <w:rPr>
          <w:szCs w:val="16"/>
          <w:u w:val="none"/>
        </w:rPr>
        <w:tab/>
      </w:r>
      <w:r w:rsidRPr="008377E7">
        <w:rPr>
          <w:szCs w:val="16"/>
          <w:u w:val="none"/>
        </w:rPr>
        <w:tab/>
      </w:r>
      <w:r w:rsidRPr="008377E7">
        <w:rPr>
          <w:szCs w:val="16"/>
          <w:u w:val="none"/>
        </w:rPr>
        <w:tab/>
      </w:r>
      <w:r w:rsidRPr="008377E7">
        <w:rPr>
          <w:szCs w:val="16"/>
          <w:u w:val="none"/>
        </w:rPr>
        <w:tab/>
      </w:r>
      <w:r w:rsidRPr="008377E7">
        <w:rPr>
          <w:b/>
          <w:bCs/>
          <w:szCs w:val="16"/>
          <w:u w:val="none"/>
        </w:rPr>
        <w:t>Term Total</w:t>
      </w:r>
      <w:r w:rsidRPr="008377E7">
        <w:rPr>
          <w:b/>
          <w:bCs/>
          <w:szCs w:val="16"/>
          <w:u w:val="none"/>
        </w:rPr>
        <w:tab/>
      </w:r>
      <w:r w:rsidRPr="008377E7">
        <w:rPr>
          <w:b/>
          <w:bCs/>
          <w:szCs w:val="16"/>
          <w:u w:val="none"/>
        </w:rPr>
        <w:tab/>
        <w:t>1</w:t>
      </w:r>
      <w:r w:rsidRPr="008377E7">
        <w:rPr>
          <w:b/>
          <w:bCs/>
          <w:szCs w:val="16"/>
          <w:u w:val="none"/>
          <w:lang w:val="en-US"/>
        </w:rPr>
        <w:t>84</w:t>
      </w:r>
      <w:r w:rsidRPr="008377E7">
        <w:rPr>
          <w:b/>
          <w:bCs/>
          <w:szCs w:val="16"/>
          <w:u w:val="none"/>
        </w:rPr>
        <w:t>.8</w:t>
      </w:r>
      <w:r w:rsidRPr="008377E7">
        <w:rPr>
          <w:b/>
          <w:bCs/>
          <w:szCs w:val="16"/>
          <w:u w:val="none"/>
        </w:rPr>
        <w:tab/>
      </w:r>
      <w:r w:rsidRPr="008377E7">
        <w:rPr>
          <w:b/>
          <w:bCs/>
          <w:szCs w:val="16"/>
          <w:u w:val="none"/>
        </w:rPr>
        <w:tab/>
      </w:r>
      <w:r w:rsidRPr="008377E7">
        <w:rPr>
          <w:b/>
          <w:bCs/>
          <w:szCs w:val="16"/>
          <w:u w:val="none"/>
          <w:lang w:val="en-US"/>
        </w:rPr>
        <w:t>0</w:t>
      </w:r>
      <w:r w:rsidRPr="008377E7">
        <w:rPr>
          <w:b/>
          <w:bCs/>
          <w:szCs w:val="16"/>
          <w:u w:val="none"/>
        </w:rPr>
        <w:tab/>
      </w:r>
      <w:r w:rsidRPr="008377E7">
        <w:rPr>
          <w:b/>
          <w:bCs/>
          <w:szCs w:val="16"/>
          <w:u w:val="none"/>
        </w:rPr>
        <w:tab/>
        <w:t>216</w:t>
      </w:r>
      <w:r w:rsidRPr="008377E7">
        <w:rPr>
          <w:b/>
          <w:bCs/>
          <w:szCs w:val="16"/>
          <w:u w:val="none"/>
        </w:rPr>
        <w:tab/>
      </w:r>
      <w:r w:rsidRPr="008377E7">
        <w:rPr>
          <w:b/>
          <w:bCs/>
          <w:szCs w:val="16"/>
          <w:u w:val="none"/>
        </w:rPr>
        <w:tab/>
        <w:t>10</w:t>
      </w:r>
    </w:p>
    <w:p w:rsidR="00CB4467" w:rsidRPr="008377E7" w:rsidRDefault="00CB4467" w:rsidP="00CB4467">
      <w:pPr>
        <w:pStyle w:val="Subtitle"/>
        <w:rPr>
          <w:b/>
          <w:bCs/>
          <w:szCs w:val="16"/>
          <w:u w:val="none"/>
        </w:rPr>
      </w:pPr>
    </w:p>
    <w:p w:rsidR="00CB4467" w:rsidRPr="008377E7" w:rsidRDefault="00CB4467" w:rsidP="00CB4467">
      <w:pPr>
        <w:pStyle w:val="Subtitle"/>
        <w:rPr>
          <w:szCs w:val="16"/>
          <w:u w:val="none"/>
        </w:rPr>
      </w:pPr>
      <w:r w:rsidRPr="008377E7">
        <w:rPr>
          <w:szCs w:val="16"/>
        </w:rPr>
        <w:t>TERM</w:t>
      </w:r>
      <w:r w:rsidRPr="008377E7">
        <w:rPr>
          <w:szCs w:val="16"/>
        </w:rPr>
        <w:tab/>
      </w:r>
      <w:r w:rsidRPr="008377E7">
        <w:rPr>
          <w:szCs w:val="16"/>
        </w:rPr>
        <w:tab/>
        <w:t>COURSE NO</w:t>
      </w:r>
      <w:r w:rsidRPr="008377E7">
        <w:rPr>
          <w:szCs w:val="16"/>
        </w:rPr>
        <w:tab/>
        <w:t>COURSE TITLE</w:t>
      </w:r>
      <w:r w:rsidRPr="008377E7">
        <w:rPr>
          <w:szCs w:val="16"/>
        </w:rPr>
        <w:tab/>
      </w:r>
      <w:r w:rsidRPr="008377E7">
        <w:rPr>
          <w:szCs w:val="16"/>
        </w:rPr>
        <w:tab/>
        <w:t>LEC HRS</w:t>
      </w:r>
      <w:r w:rsidRPr="008377E7">
        <w:rPr>
          <w:szCs w:val="16"/>
        </w:rPr>
        <w:tab/>
      </w:r>
      <w:r w:rsidRPr="008377E7">
        <w:rPr>
          <w:szCs w:val="16"/>
        </w:rPr>
        <w:tab/>
        <w:t>LAB HRS</w:t>
      </w:r>
      <w:r w:rsidRPr="008377E7">
        <w:rPr>
          <w:szCs w:val="16"/>
        </w:rPr>
        <w:tab/>
      </w:r>
      <w:r w:rsidRPr="008377E7">
        <w:rPr>
          <w:szCs w:val="16"/>
        </w:rPr>
        <w:tab/>
        <w:t>CLIN HRS</w:t>
      </w:r>
      <w:r w:rsidRPr="008377E7">
        <w:rPr>
          <w:szCs w:val="16"/>
        </w:rPr>
        <w:tab/>
        <w:t>SH</w:t>
      </w:r>
    </w:p>
    <w:p w:rsidR="00CB4467" w:rsidRPr="008377E7" w:rsidRDefault="00CB4467" w:rsidP="00CB4467">
      <w:pPr>
        <w:pStyle w:val="Subtitle"/>
        <w:rPr>
          <w:szCs w:val="16"/>
          <w:u w:val="none"/>
        </w:rPr>
      </w:pPr>
      <w:r w:rsidRPr="008377E7">
        <w:rPr>
          <w:szCs w:val="16"/>
          <w:u w:val="none"/>
        </w:rPr>
        <w:t>8</w:t>
      </w:r>
      <w:r w:rsidRPr="008377E7">
        <w:rPr>
          <w:szCs w:val="16"/>
          <w:u w:val="none"/>
        </w:rPr>
        <w:tab/>
      </w:r>
      <w:r w:rsidRPr="008377E7">
        <w:rPr>
          <w:szCs w:val="16"/>
          <w:u w:val="none"/>
        </w:rPr>
        <w:tab/>
        <w:t>ADN841</w:t>
      </w:r>
      <w:r w:rsidRPr="008377E7">
        <w:rPr>
          <w:szCs w:val="16"/>
          <w:u w:val="none"/>
        </w:rPr>
        <w:tab/>
      </w:r>
      <w:r w:rsidRPr="008377E7">
        <w:rPr>
          <w:szCs w:val="16"/>
          <w:u w:val="none"/>
        </w:rPr>
        <w:tab/>
        <w:t>Nursing Seminar II</w:t>
      </w:r>
      <w:r w:rsidRPr="008377E7">
        <w:rPr>
          <w:szCs w:val="16"/>
          <w:u w:val="none"/>
        </w:rPr>
        <w:tab/>
      </w:r>
      <w:r w:rsidRPr="008377E7">
        <w:rPr>
          <w:szCs w:val="16"/>
          <w:u w:val="none"/>
        </w:rPr>
        <w:tab/>
        <w:t>24</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1</w:t>
      </w:r>
    </w:p>
    <w:p w:rsidR="00CB4467" w:rsidRPr="008377E7" w:rsidRDefault="00CB4467" w:rsidP="00CB4467">
      <w:pPr>
        <w:pStyle w:val="Subtitle"/>
        <w:rPr>
          <w:szCs w:val="16"/>
          <w:u w:val="none"/>
        </w:rPr>
      </w:pPr>
      <w:r w:rsidRPr="008377E7">
        <w:rPr>
          <w:szCs w:val="16"/>
          <w:u w:val="none"/>
        </w:rPr>
        <w:t>8</w:t>
      </w:r>
      <w:r w:rsidRPr="008377E7">
        <w:rPr>
          <w:szCs w:val="16"/>
          <w:u w:val="none"/>
        </w:rPr>
        <w:tab/>
      </w:r>
      <w:r w:rsidRPr="008377E7">
        <w:rPr>
          <w:szCs w:val="16"/>
          <w:u w:val="none"/>
        </w:rPr>
        <w:tab/>
        <w:t>ADN720</w:t>
      </w:r>
      <w:r w:rsidRPr="008377E7">
        <w:rPr>
          <w:szCs w:val="16"/>
          <w:u w:val="none"/>
        </w:rPr>
        <w:tab/>
      </w:r>
      <w:r w:rsidRPr="008377E7">
        <w:rPr>
          <w:szCs w:val="16"/>
          <w:u w:val="none"/>
        </w:rPr>
        <w:tab/>
        <w:t>Nursing Clinical VII</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216</w:t>
      </w:r>
      <w:r w:rsidRPr="008377E7">
        <w:rPr>
          <w:szCs w:val="16"/>
          <w:u w:val="none"/>
        </w:rPr>
        <w:tab/>
      </w:r>
      <w:r w:rsidRPr="008377E7">
        <w:rPr>
          <w:szCs w:val="16"/>
          <w:u w:val="none"/>
        </w:rPr>
        <w:tab/>
        <w:t>2</w:t>
      </w:r>
    </w:p>
    <w:p w:rsidR="00CB4467" w:rsidRPr="008377E7" w:rsidRDefault="00CB4467" w:rsidP="00CB4467">
      <w:pPr>
        <w:pStyle w:val="Subtitle"/>
        <w:rPr>
          <w:szCs w:val="16"/>
          <w:u w:val="none"/>
        </w:rPr>
      </w:pPr>
      <w:r w:rsidRPr="008377E7">
        <w:rPr>
          <w:szCs w:val="16"/>
          <w:u w:val="none"/>
        </w:rPr>
        <w:t>8</w:t>
      </w:r>
      <w:r w:rsidRPr="008377E7">
        <w:rPr>
          <w:szCs w:val="16"/>
          <w:u w:val="none"/>
        </w:rPr>
        <w:tab/>
      </w:r>
      <w:r w:rsidRPr="008377E7">
        <w:rPr>
          <w:szCs w:val="16"/>
          <w:u w:val="none"/>
        </w:rPr>
        <w:tab/>
        <w:t>ADN579</w:t>
      </w:r>
      <w:r w:rsidRPr="008377E7">
        <w:rPr>
          <w:szCs w:val="16"/>
          <w:u w:val="none"/>
        </w:rPr>
        <w:tab/>
      </w:r>
      <w:r w:rsidRPr="008377E7">
        <w:rPr>
          <w:szCs w:val="16"/>
          <w:u w:val="none"/>
        </w:rPr>
        <w:tab/>
        <w:t>Management of Patients</w:t>
      </w:r>
      <w:r w:rsidRPr="008377E7">
        <w:rPr>
          <w:szCs w:val="16"/>
          <w:u w:val="none"/>
        </w:rPr>
        <w:tab/>
        <w:t>79.2</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3</w:t>
      </w:r>
    </w:p>
    <w:p w:rsidR="00CB4467" w:rsidRPr="008377E7" w:rsidRDefault="00CB4467" w:rsidP="00CB4467">
      <w:pPr>
        <w:pStyle w:val="Subtitle"/>
        <w:rPr>
          <w:szCs w:val="16"/>
          <w:u w:val="none"/>
        </w:rPr>
      </w:pPr>
      <w:r w:rsidRPr="008377E7">
        <w:rPr>
          <w:szCs w:val="16"/>
          <w:u w:val="none"/>
        </w:rPr>
        <w:tab/>
      </w:r>
      <w:r w:rsidRPr="008377E7">
        <w:rPr>
          <w:szCs w:val="16"/>
          <w:u w:val="none"/>
        </w:rPr>
        <w:tab/>
      </w:r>
      <w:r w:rsidRPr="008377E7">
        <w:rPr>
          <w:szCs w:val="16"/>
          <w:u w:val="none"/>
        </w:rPr>
        <w:tab/>
      </w:r>
      <w:r w:rsidRPr="008377E7">
        <w:rPr>
          <w:szCs w:val="16"/>
          <w:u w:val="none"/>
        </w:rPr>
        <w:tab/>
        <w:t>w/ Complex Health Conditions</w:t>
      </w:r>
    </w:p>
    <w:p w:rsidR="00CB4467" w:rsidRPr="008377E7" w:rsidRDefault="00CB4467" w:rsidP="00CB4467">
      <w:pPr>
        <w:pStyle w:val="Subtitle"/>
        <w:rPr>
          <w:szCs w:val="16"/>
          <w:u w:val="none"/>
        </w:rPr>
      </w:pPr>
      <w:r w:rsidRPr="008377E7">
        <w:rPr>
          <w:szCs w:val="16"/>
          <w:u w:val="none"/>
        </w:rPr>
        <w:t>8</w:t>
      </w:r>
      <w:r w:rsidRPr="008377E7">
        <w:rPr>
          <w:szCs w:val="16"/>
          <w:u w:val="none"/>
        </w:rPr>
        <w:tab/>
      </w:r>
      <w:r w:rsidRPr="008377E7">
        <w:rPr>
          <w:szCs w:val="16"/>
          <w:u w:val="none"/>
        </w:rPr>
        <w:tab/>
        <w:t>ADN311</w:t>
      </w:r>
      <w:r w:rsidRPr="008377E7">
        <w:rPr>
          <w:szCs w:val="16"/>
          <w:u w:val="none"/>
        </w:rPr>
        <w:tab/>
      </w:r>
      <w:r w:rsidRPr="008377E7">
        <w:rPr>
          <w:szCs w:val="16"/>
          <w:u w:val="none"/>
        </w:rPr>
        <w:tab/>
        <w:t>RN Issues and Trends</w:t>
      </w:r>
      <w:r w:rsidRPr="008377E7">
        <w:rPr>
          <w:szCs w:val="16"/>
          <w:u w:val="none"/>
        </w:rPr>
        <w:tab/>
      </w:r>
      <w:r w:rsidRPr="008377E7">
        <w:rPr>
          <w:szCs w:val="16"/>
          <w:u w:val="none"/>
        </w:rPr>
        <w:tab/>
        <w:t>24</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1</w:t>
      </w:r>
    </w:p>
    <w:p w:rsidR="00CB4467" w:rsidRPr="008377E7" w:rsidRDefault="00CB4467" w:rsidP="00CB4467">
      <w:pPr>
        <w:pStyle w:val="Subtitle"/>
        <w:rPr>
          <w:szCs w:val="16"/>
          <w:u w:val="none"/>
        </w:rPr>
      </w:pPr>
      <w:r w:rsidRPr="008377E7">
        <w:rPr>
          <w:szCs w:val="16"/>
          <w:u w:val="none"/>
        </w:rPr>
        <w:t>8</w:t>
      </w:r>
      <w:r w:rsidRPr="008377E7">
        <w:rPr>
          <w:szCs w:val="16"/>
          <w:u w:val="none"/>
        </w:rPr>
        <w:tab/>
      </w:r>
      <w:r w:rsidRPr="008377E7">
        <w:rPr>
          <w:szCs w:val="16"/>
          <w:u w:val="none"/>
        </w:rPr>
        <w:tab/>
        <w:t>SOC110</w:t>
      </w:r>
      <w:r w:rsidRPr="008377E7">
        <w:rPr>
          <w:szCs w:val="16"/>
          <w:u w:val="none"/>
        </w:rPr>
        <w:tab/>
      </w:r>
      <w:r w:rsidRPr="008377E7">
        <w:rPr>
          <w:szCs w:val="16"/>
          <w:u w:val="none"/>
        </w:rPr>
        <w:tab/>
        <w:t>Introduction to Sociology</w:t>
      </w:r>
      <w:r w:rsidRPr="008377E7">
        <w:rPr>
          <w:szCs w:val="16"/>
          <w:u w:val="none"/>
        </w:rPr>
        <w:tab/>
        <w:t>52.8</w:t>
      </w:r>
      <w:r w:rsidRPr="008377E7">
        <w:rPr>
          <w:szCs w:val="16"/>
          <w:u w:val="none"/>
        </w:rPr>
        <w:tab/>
      </w:r>
      <w:r w:rsidRPr="008377E7">
        <w:rPr>
          <w:szCs w:val="16"/>
          <w:u w:val="none"/>
        </w:rPr>
        <w:tab/>
        <w:t>0</w:t>
      </w:r>
      <w:r w:rsidRPr="008377E7">
        <w:rPr>
          <w:szCs w:val="16"/>
          <w:u w:val="none"/>
        </w:rPr>
        <w:tab/>
      </w:r>
      <w:r w:rsidRPr="008377E7">
        <w:rPr>
          <w:szCs w:val="16"/>
          <w:u w:val="none"/>
        </w:rPr>
        <w:tab/>
        <w:t>0</w:t>
      </w:r>
      <w:r w:rsidRPr="008377E7">
        <w:rPr>
          <w:szCs w:val="16"/>
          <w:u w:val="none"/>
        </w:rPr>
        <w:tab/>
      </w:r>
      <w:r w:rsidRPr="008377E7">
        <w:rPr>
          <w:szCs w:val="16"/>
          <w:u w:val="none"/>
        </w:rPr>
        <w:tab/>
        <w:t xml:space="preserve">3         </w:t>
      </w:r>
    </w:p>
    <w:p w:rsidR="00CB4467" w:rsidRPr="008377E7" w:rsidRDefault="00CB4467" w:rsidP="00CB4467">
      <w:pPr>
        <w:pStyle w:val="Subtitle"/>
        <w:rPr>
          <w:b/>
          <w:bCs/>
          <w:szCs w:val="16"/>
          <w:u w:val="none"/>
        </w:rPr>
      </w:pPr>
      <w:r w:rsidRPr="008377E7">
        <w:rPr>
          <w:szCs w:val="16"/>
          <w:u w:val="none"/>
        </w:rPr>
        <w:tab/>
      </w:r>
      <w:r w:rsidRPr="008377E7">
        <w:rPr>
          <w:szCs w:val="16"/>
          <w:u w:val="none"/>
        </w:rPr>
        <w:tab/>
      </w:r>
      <w:r w:rsidRPr="008377E7">
        <w:rPr>
          <w:szCs w:val="16"/>
          <w:u w:val="none"/>
        </w:rPr>
        <w:tab/>
      </w:r>
      <w:r w:rsidRPr="008377E7">
        <w:rPr>
          <w:szCs w:val="16"/>
          <w:u w:val="none"/>
        </w:rPr>
        <w:tab/>
      </w:r>
      <w:r w:rsidRPr="008377E7">
        <w:rPr>
          <w:b/>
          <w:bCs/>
          <w:szCs w:val="16"/>
          <w:u w:val="none"/>
        </w:rPr>
        <w:t>Term Total</w:t>
      </w:r>
      <w:r w:rsidRPr="008377E7">
        <w:rPr>
          <w:b/>
          <w:bCs/>
          <w:szCs w:val="16"/>
          <w:u w:val="none"/>
        </w:rPr>
        <w:tab/>
      </w:r>
      <w:r w:rsidRPr="008377E7">
        <w:rPr>
          <w:b/>
          <w:bCs/>
          <w:szCs w:val="16"/>
          <w:u w:val="none"/>
        </w:rPr>
        <w:tab/>
        <w:t>180</w:t>
      </w:r>
      <w:r w:rsidRPr="008377E7">
        <w:rPr>
          <w:b/>
          <w:bCs/>
          <w:szCs w:val="16"/>
          <w:u w:val="none"/>
        </w:rPr>
        <w:tab/>
      </w:r>
      <w:r w:rsidRPr="008377E7">
        <w:rPr>
          <w:b/>
          <w:bCs/>
          <w:szCs w:val="16"/>
          <w:u w:val="none"/>
        </w:rPr>
        <w:tab/>
        <w:t>0</w:t>
      </w:r>
      <w:r w:rsidRPr="008377E7">
        <w:rPr>
          <w:b/>
          <w:bCs/>
          <w:szCs w:val="16"/>
          <w:u w:val="none"/>
        </w:rPr>
        <w:tab/>
      </w:r>
      <w:r w:rsidRPr="008377E7">
        <w:rPr>
          <w:b/>
          <w:bCs/>
          <w:szCs w:val="16"/>
          <w:u w:val="none"/>
        </w:rPr>
        <w:tab/>
        <w:t>216</w:t>
      </w:r>
      <w:r w:rsidRPr="008377E7">
        <w:rPr>
          <w:b/>
          <w:bCs/>
          <w:szCs w:val="16"/>
          <w:u w:val="none"/>
        </w:rPr>
        <w:tab/>
      </w:r>
      <w:r w:rsidRPr="008377E7">
        <w:rPr>
          <w:b/>
          <w:bCs/>
          <w:szCs w:val="16"/>
          <w:u w:val="none"/>
        </w:rPr>
        <w:tab/>
        <w:t>10</w:t>
      </w:r>
      <w:r w:rsidRPr="008377E7">
        <w:rPr>
          <w:b/>
          <w:bCs/>
          <w:szCs w:val="16"/>
          <w:u w:val="none"/>
        </w:rPr>
        <w:tab/>
      </w:r>
      <w:r w:rsidRPr="008377E7">
        <w:rPr>
          <w:b/>
          <w:bCs/>
          <w:szCs w:val="16"/>
          <w:u w:val="none"/>
        </w:rPr>
        <w:tab/>
      </w:r>
      <w:r w:rsidRPr="008377E7">
        <w:rPr>
          <w:b/>
          <w:bCs/>
          <w:szCs w:val="16"/>
          <w:u w:val="none"/>
        </w:rPr>
        <w:tab/>
      </w:r>
      <w:r w:rsidRPr="008377E7">
        <w:rPr>
          <w:b/>
          <w:bCs/>
          <w:szCs w:val="16"/>
          <w:u w:val="none"/>
        </w:rPr>
        <w:tab/>
      </w:r>
    </w:p>
    <w:p w:rsidR="00CB4467" w:rsidRPr="008377E7" w:rsidRDefault="00CB4467" w:rsidP="00CB4467">
      <w:pPr>
        <w:pStyle w:val="Subtitle"/>
        <w:ind w:left="2160" w:firstLine="720"/>
        <w:rPr>
          <w:b/>
          <w:bCs/>
          <w:szCs w:val="16"/>
          <w:u w:val="none"/>
        </w:rPr>
      </w:pPr>
      <w:r w:rsidRPr="008377E7">
        <w:rPr>
          <w:b/>
          <w:bCs/>
          <w:szCs w:val="16"/>
          <w:u w:val="none"/>
        </w:rPr>
        <w:t>Program Total</w:t>
      </w:r>
      <w:r w:rsidRPr="008377E7">
        <w:rPr>
          <w:b/>
          <w:bCs/>
          <w:szCs w:val="16"/>
          <w:u w:val="none"/>
        </w:rPr>
        <w:tab/>
      </w:r>
      <w:r w:rsidRPr="008377E7">
        <w:rPr>
          <w:b/>
          <w:bCs/>
          <w:szCs w:val="16"/>
          <w:u w:val="none"/>
        </w:rPr>
        <w:tab/>
        <w:t>14</w:t>
      </w:r>
      <w:r w:rsidRPr="008377E7">
        <w:rPr>
          <w:b/>
          <w:bCs/>
          <w:szCs w:val="16"/>
          <w:u w:val="none"/>
          <w:lang w:val="en-US"/>
        </w:rPr>
        <w:t>32.8</w:t>
      </w:r>
      <w:r w:rsidRPr="008377E7">
        <w:rPr>
          <w:b/>
          <w:bCs/>
          <w:szCs w:val="16"/>
          <w:u w:val="none"/>
        </w:rPr>
        <w:tab/>
      </w:r>
      <w:r w:rsidRPr="008377E7">
        <w:rPr>
          <w:b/>
          <w:bCs/>
          <w:szCs w:val="16"/>
          <w:u w:val="none"/>
        </w:rPr>
        <w:tab/>
        <w:t>1</w:t>
      </w:r>
      <w:r w:rsidRPr="008377E7">
        <w:rPr>
          <w:b/>
          <w:bCs/>
          <w:szCs w:val="16"/>
          <w:u w:val="none"/>
          <w:lang w:val="en-US"/>
        </w:rPr>
        <w:t>71</w:t>
      </w:r>
      <w:r w:rsidRPr="008377E7">
        <w:rPr>
          <w:b/>
          <w:bCs/>
          <w:szCs w:val="16"/>
          <w:u w:val="none"/>
        </w:rPr>
        <w:t>.6</w:t>
      </w:r>
      <w:r w:rsidRPr="008377E7">
        <w:rPr>
          <w:b/>
          <w:bCs/>
          <w:szCs w:val="16"/>
          <w:u w:val="none"/>
        </w:rPr>
        <w:tab/>
      </w:r>
      <w:r w:rsidRPr="008377E7">
        <w:rPr>
          <w:b/>
          <w:bCs/>
          <w:szCs w:val="16"/>
          <w:u w:val="none"/>
        </w:rPr>
        <w:tab/>
        <w:t>15</w:t>
      </w:r>
      <w:r w:rsidRPr="008377E7">
        <w:rPr>
          <w:b/>
          <w:bCs/>
          <w:szCs w:val="16"/>
          <w:u w:val="none"/>
          <w:lang w:val="en-US"/>
        </w:rPr>
        <w:t>44</w:t>
      </w:r>
      <w:r w:rsidRPr="008377E7">
        <w:rPr>
          <w:b/>
          <w:bCs/>
          <w:szCs w:val="16"/>
          <w:u w:val="none"/>
        </w:rPr>
        <w:tab/>
      </w:r>
      <w:r w:rsidRPr="008377E7">
        <w:rPr>
          <w:b/>
          <w:bCs/>
          <w:szCs w:val="16"/>
          <w:u w:val="none"/>
        </w:rPr>
        <w:tab/>
        <w:t>86</w:t>
      </w:r>
    </w:p>
    <w:p w:rsidR="00CB4467" w:rsidRPr="008377E7" w:rsidRDefault="00CB4467" w:rsidP="00CB4467">
      <w:pPr>
        <w:pStyle w:val="Title"/>
        <w:rPr>
          <w:rFonts w:ascii="Georgia" w:hAnsi="Georgia"/>
          <w:szCs w:val="20"/>
        </w:rPr>
      </w:pPr>
      <w:r w:rsidRPr="008377E7">
        <w:rPr>
          <w:rFonts w:ascii="Georgia" w:hAnsi="Georgia"/>
          <w:szCs w:val="20"/>
        </w:rPr>
        <w:t>Practical Nursing Program-Evening Curriculum (revised 2013-14)</w:t>
      </w:r>
    </w:p>
    <w:p w:rsidR="00CB4467" w:rsidRPr="008377E7" w:rsidRDefault="00CB4467" w:rsidP="00CB4467">
      <w:pPr>
        <w:pStyle w:val="Title"/>
        <w:rPr>
          <w:rFonts w:ascii="Georgia" w:hAnsi="Georgia"/>
          <w:szCs w:val="20"/>
        </w:rPr>
      </w:pPr>
    </w:p>
    <w:p w:rsidR="00CB4467" w:rsidRDefault="00CB4467" w:rsidP="00CB4467">
      <w:pPr>
        <w:pStyle w:val="Title"/>
        <w:rPr>
          <w:rFonts w:ascii="Georgia" w:hAnsi="Georgia"/>
          <w:szCs w:val="20"/>
        </w:rPr>
      </w:pPr>
      <w:r w:rsidRPr="008377E7">
        <w:rPr>
          <w:rFonts w:ascii="Georgia" w:hAnsi="Georgia"/>
          <w:szCs w:val="20"/>
        </w:rPr>
        <w:t xml:space="preserve">Admission requirements:     1) transcripts (HS or HiSET &amp; any college)   2) ACT composite score (PN-17, ADN-20)    </w:t>
      </w:r>
      <w:r w:rsidRPr="008377E7">
        <w:rPr>
          <w:rFonts w:ascii="Georgia" w:hAnsi="Georgia"/>
          <w:i/>
          <w:szCs w:val="20"/>
        </w:rPr>
        <w:t xml:space="preserve">OR </w:t>
      </w:r>
      <w:r w:rsidRPr="008377E7">
        <w:rPr>
          <w:rFonts w:ascii="Georgia" w:hAnsi="Georgia"/>
          <w:i/>
          <w:szCs w:val="20"/>
        </w:rPr>
        <w:lastRenderedPageBreak/>
        <w:t>ACCUPLACER</w:t>
      </w:r>
      <w:r w:rsidRPr="008377E7">
        <w:rPr>
          <w:rFonts w:ascii="Georgia" w:hAnsi="Georgia"/>
          <w:szCs w:val="20"/>
        </w:rPr>
        <w:t xml:space="preserve"> scores for Reading, Writing, &amp; Pre-Algebra</w:t>
      </w:r>
      <w:r>
        <w:rPr>
          <w:rFonts w:ascii="Georgia" w:hAnsi="Georgia"/>
          <w:szCs w:val="20"/>
        </w:rPr>
        <w:t xml:space="preserve">  </w:t>
      </w:r>
    </w:p>
    <w:p w:rsidR="00CB4467" w:rsidRPr="008377E7" w:rsidRDefault="00CB4467" w:rsidP="00CB4467">
      <w:pPr>
        <w:pStyle w:val="Title"/>
        <w:rPr>
          <w:rFonts w:ascii="Georgia" w:hAnsi="Georgia"/>
          <w:szCs w:val="20"/>
        </w:rPr>
      </w:pPr>
      <w:r>
        <w:rPr>
          <w:rFonts w:ascii="Georgia" w:hAnsi="Georgia"/>
          <w:szCs w:val="20"/>
        </w:rPr>
        <w:t xml:space="preserve"> AND ATI TEAS composite exam score of 60 or better</w:t>
      </w:r>
    </w:p>
    <w:p w:rsidR="00CB4467" w:rsidRPr="008377E7" w:rsidRDefault="00CB4467" w:rsidP="00CB4467">
      <w:pPr>
        <w:pStyle w:val="Subtitle"/>
        <w:rPr>
          <w:rFonts w:ascii="Georgia" w:hAnsi="Georgia"/>
          <w:b/>
          <w:bCs/>
          <w:sz w:val="20"/>
          <w:szCs w:val="20"/>
          <w:u w:val="none"/>
        </w:rPr>
      </w:pPr>
      <w:r w:rsidRPr="008377E7">
        <w:rPr>
          <w:rFonts w:ascii="Georgia" w:hAnsi="Georgia"/>
          <w:b/>
          <w:bCs/>
          <w:sz w:val="20"/>
          <w:szCs w:val="20"/>
          <w:u w:val="none"/>
        </w:rPr>
        <w:t>Certificate of completion of a 75 hour nurse aide course and current OBRA Registry card may be submitted for Nursing Essentials I transfer credit.</w:t>
      </w:r>
    </w:p>
    <w:p w:rsidR="00CB4467" w:rsidRPr="008377E7" w:rsidRDefault="00CB4467" w:rsidP="00CB4467">
      <w:pPr>
        <w:pStyle w:val="Heading1"/>
        <w:rPr>
          <w:rFonts w:ascii="Georgia" w:hAnsi="Georgia"/>
          <w:sz w:val="20"/>
          <w:szCs w:val="20"/>
        </w:rPr>
      </w:pPr>
      <w:r w:rsidRPr="008377E7">
        <w:rPr>
          <w:rFonts w:ascii="Georgia" w:hAnsi="Georgia"/>
          <w:sz w:val="20"/>
          <w:szCs w:val="20"/>
        </w:rPr>
        <w:t>Term</w:t>
      </w:r>
      <w:r w:rsidRPr="008377E7">
        <w:rPr>
          <w:rFonts w:ascii="Georgia" w:hAnsi="Georgia"/>
          <w:sz w:val="20"/>
          <w:szCs w:val="20"/>
        </w:rPr>
        <w:tab/>
      </w:r>
      <w:r w:rsidRPr="008377E7">
        <w:rPr>
          <w:rFonts w:ascii="Georgia" w:hAnsi="Georgia"/>
          <w:sz w:val="20"/>
          <w:szCs w:val="20"/>
        </w:rPr>
        <w:tab/>
        <w:t>Course #</w:t>
      </w:r>
      <w:r w:rsidRPr="008377E7">
        <w:rPr>
          <w:rFonts w:ascii="Georgia" w:hAnsi="Georgia"/>
          <w:sz w:val="20"/>
          <w:szCs w:val="20"/>
        </w:rPr>
        <w:tab/>
      </w:r>
      <w:r w:rsidRPr="008377E7">
        <w:rPr>
          <w:rFonts w:ascii="Georgia" w:hAnsi="Georgia"/>
          <w:sz w:val="20"/>
          <w:szCs w:val="20"/>
        </w:rPr>
        <w:tab/>
        <w:t>Course</w:t>
      </w:r>
      <w:r w:rsidRPr="008377E7">
        <w:rPr>
          <w:rFonts w:ascii="Georgia" w:hAnsi="Georgia"/>
          <w:sz w:val="20"/>
          <w:szCs w:val="20"/>
        </w:rPr>
        <w:tab/>
      </w:r>
      <w:r w:rsidRPr="008377E7">
        <w:rPr>
          <w:rFonts w:ascii="Georgia" w:hAnsi="Georgia"/>
          <w:sz w:val="20"/>
          <w:szCs w:val="20"/>
        </w:rPr>
        <w:tab/>
      </w:r>
      <w:r w:rsidRPr="008377E7">
        <w:rPr>
          <w:rFonts w:ascii="Georgia" w:hAnsi="Georgia"/>
          <w:sz w:val="20"/>
          <w:szCs w:val="20"/>
        </w:rPr>
        <w:tab/>
      </w:r>
      <w:r w:rsidRPr="008377E7">
        <w:rPr>
          <w:rFonts w:ascii="Georgia" w:hAnsi="Georgia"/>
          <w:sz w:val="20"/>
          <w:szCs w:val="20"/>
        </w:rPr>
        <w:tab/>
        <w:t>Credit Hours</w:t>
      </w:r>
      <w:r w:rsidRPr="008377E7">
        <w:rPr>
          <w:rFonts w:ascii="Georgia" w:hAnsi="Georgia"/>
          <w:sz w:val="20"/>
          <w:szCs w:val="20"/>
        </w:rPr>
        <w:tab/>
      </w:r>
      <w:r w:rsidRPr="008377E7">
        <w:rPr>
          <w:rFonts w:ascii="Georgia" w:hAnsi="Georgia"/>
          <w:sz w:val="20"/>
          <w:szCs w:val="20"/>
        </w:rPr>
        <w:tab/>
      </w:r>
    </w:p>
    <w:p w:rsidR="00CB4467" w:rsidRPr="008377E7" w:rsidRDefault="00CB4467" w:rsidP="00CB4467">
      <w:pPr>
        <w:rPr>
          <w:sz w:val="20"/>
          <w:szCs w:val="20"/>
        </w:rPr>
      </w:pPr>
      <w:r w:rsidRPr="008377E7">
        <w:rPr>
          <w:sz w:val="20"/>
          <w:szCs w:val="20"/>
        </w:rPr>
        <w:t>I</w:t>
      </w:r>
      <w:r w:rsidRPr="008377E7">
        <w:rPr>
          <w:sz w:val="20"/>
          <w:szCs w:val="20"/>
        </w:rPr>
        <w:tab/>
      </w:r>
      <w:r w:rsidRPr="008377E7">
        <w:rPr>
          <w:sz w:val="20"/>
          <w:szCs w:val="20"/>
        </w:rPr>
        <w:tab/>
        <w:t>PNN147</w:t>
      </w:r>
      <w:r w:rsidRPr="008377E7">
        <w:rPr>
          <w:sz w:val="20"/>
          <w:szCs w:val="20"/>
        </w:rPr>
        <w:tab/>
      </w:r>
      <w:r w:rsidRPr="008377E7">
        <w:rPr>
          <w:sz w:val="20"/>
          <w:szCs w:val="20"/>
        </w:rPr>
        <w:tab/>
        <w:t>Nursing Essentials I</w:t>
      </w:r>
      <w:r w:rsidRPr="008377E7">
        <w:rPr>
          <w:sz w:val="20"/>
          <w:szCs w:val="20"/>
        </w:rPr>
        <w:tab/>
      </w:r>
      <w:r w:rsidRPr="008377E7">
        <w:rPr>
          <w:sz w:val="20"/>
          <w:szCs w:val="20"/>
        </w:rPr>
        <w:tab/>
      </w:r>
      <w:r w:rsidRPr="008377E7">
        <w:rPr>
          <w:sz w:val="20"/>
          <w:szCs w:val="20"/>
        </w:rPr>
        <w:tab/>
      </w:r>
      <w:r w:rsidRPr="008377E7">
        <w:rPr>
          <w:sz w:val="20"/>
          <w:szCs w:val="20"/>
        </w:rPr>
        <w:tab/>
        <w:t>3</w:t>
      </w:r>
    </w:p>
    <w:p w:rsidR="00CB4467" w:rsidRPr="008377E7" w:rsidRDefault="00CB4467" w:rsidP="00CB4467">
      <w:pPr>
        <w:rPr>
          <w:sz w:val="20"/>
          <w:szCs w:val="20"/>
        </w:rPr>
      </w:pPr>
      <w:r w:rsidRPr="008377E7">
        <w:rPr>
          <w:sz w:val="20"/>
          <w:szCs w:val="20"/>
        </w:rPr>
        <w:t>I</w:t>
      </w:r>
      <w:r w:rsidRPr="008377E7">
        <w:rPr>
          <w:sz w:val="20"/>
          <w:szCs w:val="20"/>
        </w:rPr>
        <w:tab/>
      </w:r>
      <w:r w:rsidRPr="008377E7">
        <w:rPr>
          <w:sz w:val="20"/>
          <w:szCs w:val="20"/>
        </w:rPr>
        <w:tab/>
        <w:t>CSC105</w:t>
      </w:r>
      <w:r w:rsidRPr="008377E7">
        <w:rPr>
          <w:sz w:val="20"/>
          <w:szCs w:val="20"/>
        </w:rPr>
        <w:tab/>
      </w:r>
      <w:r w:rsidRPr="008377E7">
        <w:rPr>
          <w:sz w:val="20"/>
          <w:szCs w:val="20"/>
        </w:rPr>
        <w:tab/>
      </w:r>
      <w:r w:rsidRPr="008377E7">
        <w:rPr>
          <w:sz w:val="20"/>
          <w:szCs w:val="20"/>
        </w:rPr>
        <w:tab/>
        <w:t>Computer Essentials</w:t>
      </w:r>
      <w:r w:rsidRPr="008377E7">
        <w:rPr>
          <w:sz w:val="20"/>
          <w:szCs w:val="20"/>
        </w:rPr>
        <w:tab/>
      </w:r>
      <w:r w:rsidRPr="008377E7">
        <w:rPr>
          <w:sz w:val="20"/>
          <w:szCs w:val="20"/>
        </w:rPr>
        <w:tab/>
      </w:r>
      <w:r w:rsidRPr="008377E7">
        <w:rPr>
          <w:sz w:val="20"/>
          <w:szCs w:val="20"/>
        </w:rPr>
        <w:tab/>
      </w:r>
      <w:r w:rsidRPr="008377E7">
        <w:rPr>
          <w:sz w:val="20"/>
          <w:szCs w:val="20"/>
        </w:rPr>
        <w:tab/>
        <w:t>1</w:t>
      </w:r>
    </w:p>
    <w:p w:rsidR="00CB4467" w:rsidRPr="008377E7" w:rsidRDefault="00CB4467" w:rsidP="00CB4467">
      <w:pPr>
        <w:rPr>
          <w:sz w:val="20"/>
          <w:szCs w:val="20"/>
        </w:rPr>
      </w:pPr>
      <w:r w:rsidRPr="008377E7">
        <w:rPr>
          <w:sz w:val="20"/>
          <w:szCs w:val="20"/>
        </w:rPr>
        <w:t>I</w:t>
      </w:r>
      <w:r w:rsidRPr="008377E7">
        <w:rPr>
          <w:sz w:val="20"/>
          <w:szCs w:val="20"/>
        </w:rPr>
        <w:tab/>
      </w:r>
      <w:r w:rsidRPr="008377E7">
        <w:rPr>
          <w:sz w:val="20"/>
          <w:szCs w:val="20"/>
        </w:rPr>
        <w:tab/>
        <w:t>PSY111</w:t>
      </w:r>
      <w:r w:rsidRPr="008377E7">
        <w:rPr>
          <w:sz w:val="20"/>
          <w:szCs w:val="20"/>
        </w:rPr>
        <w:tab/>
      </w:r>
      <w:r w:rsidRPr="008377E7">
        <w:rPr>
          <w:sz w:val="20"/>
          <w:szCs w:val="20"/>
        </w:rPr>
        <w:tab/>
      </w:r>
      <w:r w:rsidRPr="008377E7">
        <w:rPr>
          <w:sz w:val="20"/>
          <w:szCs w:val="20"/>
        </w:rPr>
        <w:tab/>
        <w:t>Introduction to Psychology</w:t>
      </w:r>
      <w:r w:rsidRPr="008377E7">
        <w:rPr>
          <w:sz w:val="20"/>
          <w:szCs w:val="20"/>
        </w:rPr>
        <w:tab/>
      </w:r>
      <w:r w:rsidRPr="008377E7">
        <w:rPr>
          <w:sz w:val="20"/>
          <w:szCs w:val="20"/>
        </w:rPr>
        <w:tab/>
      </w:r>
      <w:r w:rsidRPr="008377E7">
        <w:rPr>
          <w:sz w:val="20"/>
          <w:szCs w:val="20"/>
        </w:rPr>
        <w:tab/>
        <w:t>3</w:t>
      </w:r>
    </w:p>
    <w:p w:rsidR="00CB4467" w:rsidRPr="008377E7" w:rsidRDefault="00CB4467" w:rsidP="00CB4467">
      <w:pPr>
        <w:rPr>
          <w:b/>
          <w:bCs/>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7</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II</w:t>
      </w:r>
      <w:r w:rsidRPr="008377E7">
        <w:rPr>
          <w:sz w:val="20"/>
          <w:szCs w:val="20"/>
        </w:rPr>
        <w:tab/>
      </w:r>
      <w:r w:rsidRPr="008377E7">
        <w:rPr>
          <w:sz w:val="20"/>
          <w:szCs w:val="20"/>
        </w:rPr>
        <w:tab/>
        <w:t>BIO175</w:t>
      </w:r>
      <w:r w:rsidRPr="008377E7">
        <w:rPr>
          <w:sz w:val="20"/>
          <w:szCs w:val="20"/>
        </w:rPr>
        <w:tab/>
      </w:r>
      <w:r w:rsidRPr="008377E7">
        <w:rPr>
          <w:sz w:val="20"/>
          <w:szCs w:val="20"/>
        </w:rPr>
        <w:tab/>
      </w:r>
      <w:r w:rsidRPr="008377E7">
        <w:rPr>
          <w:sz w:val="20"/>
          <w:szCs w:val="20"/>
        </w:rPr>
        <w:tab/>
        <w:t>Human Anatomy</w:t>
      </w:r>
      <w:r w:rsidRPr="008377E7">
        <w:rPr>
          <w:sz w:val="20"/>
          <w:szCs w:val="20"/>
        </w:rPr>
        <w:tab/>
      </w:r>
      <w:r w:rsidRPr="008377E7">
        <w:rPr>
          <w:sz w:val="20"/>
          <w:szCs w:val="20"/>
        </w:rPr>
        <w:tab/>
      </w:r>
      <w:r w:rsidRPr="008377E7">
        <w:rPr>
          <w:sz w:val="20"/>
          <w:szCs w:val="20"/>
        </w:rPr>
        <w:tab/>
      </w:r>
      <w:r w:rsidRPr="008377E7">
        <w:rPr>
          <w:sz w:val="20"/>
          <w:szCs w:val="20"/>
        </w:rPr>
        <w:tab/>
        <w:t>3</w:t>
      </w:r>
    </w:p>
    <w:p w:rsidR="00CB4467" w:rsidRPr="008377E7" w:rsidRDefault="00CB4467" w:rsidP="00CB4467">
      <w:pPr>
        <w:rPr>
          <w:sz w:val="20"/>
          <w:szCs w:val="20"/>
        </w:rPr>
      </w:pPr>
      <w:r w:rsidRPr="008377E7">
        <w:rPr>
          <w:sz w:val="20"/>
          <w:szCs w:val="20"/>
        </w:rPr>
        <w:t>II</w:t>
      </w:r>
      <w:r w:rsidRPr="008377E7">
        <w:rPr>
          <w:sz w:val="20"/>
          <w:szCs w:val="20"/>
        </w:rPr>
        <w:tab/>
      </w:r>
      <w:r w:rsidRPr="008377E7">
        <w:rPr>
          <w:sz w:val="20"/>
          <w:szCs w:val="20"/>
        </w:rPr>
        <w:tab/>
        <w:t>BIO176</w:t>
      </w:r>
      <w:r w:rsidRPr="008377E7">
        <w:rPr>
          <w:sz w:val="20"/>
          <w:szCs w:val="20"/>
        </w:rPr>
        <w:tab/>
      </w:r>
      <w:r w:rsidRPr="008377E7">
        <w:rPr>
          <w:sz w:val="20"/>
          <w:szCs w:val="20"/>
        </w:rPr>
        <w:tab/>
      </w:r>
      <w:r w:rsidRPr="008377E7">
        <w:rPr>
          <w:sz w:val="20"/>
          <w:szCs w:val="20"/>
        </w:rPr>
        <w:tab/>
        <w:t>Human Anatomy Lab</w:t>
      </w:r>
      <w:r w:rsidRPr="008377E7">
        <w:rPr>
          <w:sz w:val="20"/>
          <w:szCs w:val="20"/>
        </w:rPr>
        <w:tab/>
      </w:r>
      <w:r w:rsidRPr="008377E7">
        <w:rPr>
          <w:sz w:val="20"/>
          <w:szCs w:val="20"/>
        </w:rPr>
        <w:tab/>
      </w:r>
      <w:r w:rsidRPr="008377E7">
        <w:rPr>
          <w:sz w:val="20"/>
          <w:szCs w:val="20"/>
        </w:rPr>
        <w:tab/>
      </w:r>
      <w:r w:rsidRPr="008377E7">
        <w:rPr>
          <w:sz w:val="20"/>
          <w:szCs w:val="20"/>
        </w:rPr>
        <w:tab/>
        <w:t>1</w:t>
      </w:r>
    </w:p>
    <w:p w:rsidR="00CB4467" w:rsidRPr="008377E7" w:rsidRDefault="00CB4467" w:rsidP="00CB4467">
      <w:pPr>
        <w:rPr>
          <w:sz w:val="20"/>
          <w:szCs w:val="20"/>
        </w:rPr>
      </w:pPr>
      <w:r w:rsidRPr="008377E7">
        <w:rPr>
          <w:sz w:val="20"/>
          <w:szCs w:val="20"/>
        </w:rPr>
        <w:t>II</w:t>
      </w:r>
      <w:r w:rsidRPr="008377E7">
        <w:rPr>
          <w:sz w:val="20"/>
          <w:szCs w:val="20"/>
        </w:rPr>
        <w:tab/>
      </w:r>
      <w:r w:rsidRPr="008377E7">
        <w:rPr>
          <w:sz w:val="20"/>
          <w:szCs w:val="20"/>
        </w:rPr>
        <w:tab/>
        <w:t>HSC113</w:t>
      </w:r>
      <w:r w:rsidRPr="008377E7">
        <w:rPr>
          <w:sz w:val="20"/>
          <w:szCs w:val="20"/>
        </w:rPr>
        <w:tab/>
      </w:r>
      <w:r w:rsidRPr="008377E7">
        <w:rPr>
          <w:sz w:val="20"/>
          <w:szCs w:val="20"/>
        </w:rPr>
        <w:tab/>
      </w:r>
      <w:r w:rsidRPr="008377E7">
        <w:rPr>
          <w:sz w:val="20"/>
          <w:szCs w:val="20"/>
        </w:rPr>
        <w:tab/>
        <w:t>Medical Terminology</w:t>
      </w:r>
      <w:r w:rsidRPr="008377E7">
        <w:rPr>
          <w:sz w:val="20"/>
          <w:szCs w:val="20"/>
        </w:rPr>
        <w:tab/>
      </w:r>
      <w:r w:rsidRPr="008377E7">
        <w:rPr>
          <w:sz w:val="20"/>
          <w:szCs w:val="20"/>
        </w:rPr>
        <w:tab/>
      </w:r>
      <w:r w:rsidRPr="008377E7">
        <w:rPr>
          <w:sz w:val="20"/>
          <w:szCs w:val="20"/>
        </w:rPr>
        <w:tab/>
      </w:r>
      <w:r w:rsidRPr="008377E7">
        <w:rPr>
          <w:sz w:val="20"/>
          <w:szCs w:val="20"/>
        </w:rPr>
        <w:tab/>
        <w:t>2</w:t>
      </w:r>
    </w:p>
    <w:p w:rsidR="00CB4467" w:rsidRPr="008377E7" w:rsidRDefault="00CB4467" w:rsidP="00CB4467">
      <w:pPr>
        <w:rPr>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6</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III</w:t>
      </w:r>
      <w:r w:rsidRPr="008377E7">
        <w:rPr>
          <w:sz w:val="20"/>
          <w:szCs w:val="20"/>
        </w:rPr>
        <w:tab/>
      </w:r>
      <w:r w:rsidRPr="008377E7">
        <w:rPr>
          <w:sz w:val="20"/>
          <w:szCs w:val="20"/>
        </w:rPr>
        <w:tab/>
        <w:t>ENG105</w:t>
      </w:r>
      <w:r w:rsidRPr="008377E7">
        <w:rPr>
          <w:sz w:val="20"/>
          <w:szCs w:val="20"/>
        </w:rPr>
        <w:tab/>
      </w:r>
      <w:r w:rsidRPr="008377E7">
        <w:rPr>
          <w:sz w:val="20"/>
          <w:szCs w:val="20"/>
        </w:rPr>
        <w:tab/>
        <w:t>Composition I</w:t>
      </w: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t>3</w:t>
      </w:r>
    </w:p>
    <w:p w:rsidR="00CB4467" w:rsidRPr="008377E7" w:rsidRDefault="00CB4467" w:rsidP="00CB4467">
      <w:pPr>
        <w:rPr>
          <w:sz w:val="20"/>
          <w:szCs w:val="20"/>
        </w:rPr>
      </w:pPr>
      <w:r w:rsidRPr="008377E7">
        <w:rPr>
          <w:sz w:val="20"/>
          <w:szCs w:val="20"/>
        </w:rPr>
        <w:t>III</w:t>
      </w:r>
      <w:r w:rsidRPr="008377E7">
        <w:rPr>
          <w:sz w:val="20"/>
          <w:szCs w:val="20"/>
        </w:rPr>
        <w:tab/>
      </w:r>
      <w:r w:rsidRPr="008377E7">
        <w:rPr>
          <w:sz w:val="20"/>
          <w:szCs w:val="20"/>
        </w:rPr>
        <w:tab/>
        <w:t>PSY121</w:t>
      </w:r>
      <w:r w:rsidRPr="008377E7">
        <w:rPr>
          <w:sz w:val="20"/>
          <w:szCs w:val="20"/>
        </w:rPr>
        <w:tab/>
      </w:r>
      <w:r w:rsidRPr="008377E7">
        <w:rPr>
          <w:sz w:val="20"/>
          <w:szCs w:val="20"/>
        </w:rPr>
        <w:tab/>
      </w:r>
      <w:r w:rsidRPr="008377E7">
        <w:rPr>
          <w:sz w:val="20"/>
          <w:szCs w:val="20"/>
        </w:rPr>
        <w:tab/>
        <w:t>Developmental Psychology</w:t>
      </w:r>
      <w:r w:rsidRPr="008377E7">
        <w:rPr>
          <w:sz w:val="20"/>
          <w:szCs w:val="20"/>
        </w:rPr>
        <w:tab/>
      </w:r>
      <w:r w:rsidRPr="008377E7">
        <w:rPr>
          <w:sz w:val="20"/>
          <w:szCs w:val="20"/>
        </w:rPr>
        <w:tab/>
      </w:r>
      <w:r w:rsidRPr="008377E7">
        <w:rPr>
          <w:sz w:val="20"/>
          <w:szCs w:val="20"/>
        </w:rPr>
        <w:tab/>
        <w:t>3</w:t>
      </w:r>
    </w:p>
    <w:p w:rsidR="00CB4467" w:rsidRPr="008377E7" w:rsidRDefault="00CB4467" w:rsidP="00CB4467">
      <w:pPr>
        <w:rPr>
          <w:b/>
          <w:bCs/>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6</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IV</w:t>
      </w:r>
      <w:r w:rsidRPr="008377E7">
        <w:rPr>
          <w:sz w:val="20"/>
          <w:szCs w:val="20"/>
        </w:rPr>
        <w:tab/>
      </w:r>
      <w:r w:rsidRPr="008377E7">
        <w:rPr>
          <w:sz w:val="20"/>
          <w:szCs w:val="20"/>
        </w:rPr>
        <w:tab/>
        <w:t>PNN265</w:t>
      </w:r>
      <w:r w:rsidRPr="008377E7">
        <w:rPr>
          <w:sz w:val="20"/>
          <w:szCs w:val="20"/>
        </w:rPr>
        <w:tab/>
      </w:r>
      <w:r w:rsidRPr="008377E7">
        <w:rPr>
          <w:sz w:val="20"/>
          <w:szCs w:val="20"/>
        </w:rPr>
        <w:tab/>
        <w:t>Nutrition</w:t>
      </w: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t>3</w:t>
      </w:r>
    </w:p>
    <w:p w:rsidR="00CB4467" w:rsidRPr="008377E7" w:rsidRDefault="00CB4467" w:rsidP="00CB4467">
      <w:pPr>
        <w:rPr>
          <w:sz w:val="20"/>
          <w:szCs w:val="20"/>
        </w:rPr>
      </w:pPr>
      <w:r w:rsidRPr="008377E7">
        <w:rPr>
          <w:sz w:val="20"/>
          <w:szCs w:val="20"/>
        </w:rPr>
        <w:t>IV</w:t>
      </w:r>
      <w:r w:rsidRPr="008377E7">
        <w:rPr>
          <w:sz w:val="20"/>
          <w:szCs w:val="20"/>
        </w:rPr>
        <w:tab/>
      </w:r>
      <w:r w:rsidRPr="008377E7">
        <w:rPr>
          <w:sz w:val="20"/>
          <w:szCs w:val="20"/>
        </w:rPr>
        <w:tab/>
        <w:t>PNN148</w:t>
      </w:r>
      <w:r w:rsidRPr="008377E7">
        <w:rPr>
          <w:sz w:val="20"/>
          <w:szCs w:val="20"/>
        </w:rPr>
        <w:tab/>
      </w:r>
      <w:r w:rsidRPr="008377E7">
        <w:rPr>
          <w:sz w:val="20"/>
          <w:szCs w:val="20"/>
        </w:rPr>
        <w:tab/>
        <w:t>Nursing Essentials II</w:t>
      </w:r>
      <w:r w:rsidRPr="008377E7">
        <w:rPr>
          <w:sz w:val="20"/>
          <w:szCs w:val="20"/>
        </w:rPr>
        <w:tab/>
      </w:r>
      <w:r w:rsidRPr="008377E7">
        <w:rPr>
          <w:sz w:val="20"/>
          <w:szCs w:val="20"/>
        </w:rPr>
        <w:tab/>
      </w:r>
      <w:r w:rsidRPr="008377E7">
        <w:rPr>
          <w:sz w:val="20"/>
          <w:szCs w:val="20"/>
        </w:rPr>
        <w:tab/>
      </w:r>
      <w:r w:rsidRPr="008377E7">
        <w:rPr>
          <w:sz w:val="20"/>
          <w:szCs w:val="20"/>
        </w:rPr>
        <w:tab/>
        <w:t>2</w:t>
      </w:r>
    </w:p>
    <w:p w:rsidR="00CB4467" w:rsidRPr="008377E7" w:rsidRDefault="00CB4467" w:rsidP="00CB4467">
      <w:pPr>
        <w:rPr>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5</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V</w:t>
      </w:r>
      <w:r w:rsidRPr="008377E7">
        <w:rPr>
          <w:sz w:val="20"/>
          <w:szCs w:val="20"/>
        </w:rPr>
        <w:tab/>
      </w:r>
      <w:r w:rsidRPr="008377E7">
        <w:rPr>
          <w:sz w:val="20"/>
          <w:szCs w:val="20"/>
        </w:rPr>
        <w:tab/>
        <w:t>PNN232</w:t>
      </w:r>
      <w:r w:rsidRPr="008377E7">
        <w:rPr>
          <w:sz w:val="20"/>
          <w:szCs w:val="20"/>
        </w:rPr>
        <w:tab/>
      </w:r>
      <w:r w:rsidRPr="008377E7">
        <w:rPr>
          <w:sz w:val="20"/>
          <w:szCs w:val="20"/>
        </w:rPr>
        <w:tab/>
        <w:t>Pharmacology IA</w:t>
      </w:r>
      <w:r w:rsidRPr="008377E7">
        <w:rPr>
          <w:sz w:val="20"/>
          <w:szCs w:val="20"/>
        </w:rPr>
        <w:tab/>
      </w:r>
      <w:r w:rsidRPr="008377E7">
        <w:rPr>
          <w:sz w:val="20"/>
          <w:szCs w:val="20"/>
        </w:rPr>
        <w:tab/>
      </w:r>
      <w:r w:rsidRPr="008377E7">
        <w:rPr>
          <w:sz w:val="20"/>
          <w:szCs w:val="20"/>
        </w:rPr>
        <w:tab/>
      </w:r>
      <w:r w:rsidRPr="008377E7">
        <w:rPr>
          <w:sz w:val="20"/>
          <w:szCs w:val="20"/>
        </w:rPr>
        <w:tab/>
        <w:t>1.5</w:t>
      </w:r>
    </w:p>
    <w:p w:rsidR="00CB4467" w:rsidRPr="008377E7" w:rsidRDefault="00CB4467" w:rsidP="00CB4467">
      <w:pPr>
        <w:rPr>
          <w:sz w:val="20"/>
          <w:szCs w:val="20"/>
        </w:rPr>
      </w:pPr>
      <w:r w:rsidRPr="008377E7">
        <w:rPr>
          <w:sz w:val="20"/>
          <w:szCs w:val="20"/>
        </w:rPr>
        <w:t>V</w:t>
      </w:r>
      <w:r w:rsidRPr="008377E7">
        <w:rPr>
          <w:sz w:val="20"/>
          <w:szCs w:val="20"/>
        </w:rPr>
        <w:tab/>
      </w:r>
      <w:r w:rsidRPr="008377E7">
        <w:rPr>
          <w:sz w:val="20"/>
          <w:szCs w:val="20"/>
        </w:rPr>
        <w:tab/>
        <w:t>PNN502</w:t>
      </w:r>
      <w:r w:rsidRPr="008377E7">
        <w:rPr>
          <w:sz w:val="20"/>
          <w:szCs w:val="20"/>
        </w:rPr>
        <w:tab/>
      </w:r>
      <w:r w:rsidRPr="008377E7">
        <w:rPr>
          <w:sz w:val="20"/>
          <w:szCs w:val="20"/>
        </w:rPr>
        <w:tab/>
        <w:t>Nursing of Adults IA</w:t>
      </w:r>
      <w:r w:rsidRPr="008377E7">
        <w:rPr>
          <w:sz w:val="20"/>
          <w:szCs w:val="20"/>
        </w:rPr>
        <w:tab/>
      </w:r>
      <w:r w:rsidRPr="008377E7">
        <w:rPr>
          <w:sz w:val="20"/>
          <w:szCs w:val="20"/>
        </w:rPr>
        <w:tab/>
      </w:r>
      <w:r w:rsidRPr="008377E7">
        <w:rPr>
          <w:sz w:val="20"/>
          <w:szCs w:val="20"/>
        </w:rPr>
        <w:tab/>
      </w:r>
      <w:r w:rsidRPr="008377E7">
        <w:rPr>
          <w:sz w:val="20"/>
          <w:szCs w:val="20"/>
        </w:rPr>
        <w:tab/>
        <w:t>1.5</w:t>
      </w:r>
    </w:p>
    <w:p w:rsidR="00CB4467" w:rsidRPr="008377E7" w:rsidRDefault="00CB4467" w:rsidP="00CB4467">
      <w:pPr>
        <w:rPr>
          <w:sz w:val="20"/>
          <w:szCs w:val="20"/>
        </w:rPr>
      </w:pPr>
      <w:r w:rsidRPr="008377E7">
        <w:rPr>
          <w:sz w:val="20"/>
          <w:szCs w:val="20"/>
        </w:rPr>
        <w:t>V</w:t>
      </w:r>
      <w:r w:rsidRPr="008377E7">
        <w:rPr>
          <w:sz w:val="20"/>
          <w:szCs w:val="20"/>
        </w:rPr>
        <w:tab/>
      </w:r>
      <w:r w:rsidRPr="008377E7">
        <w:rPr>
          <w:sz w:val="20"/>
          <w:szCs w:val="20"/>
        </w:rPr>
        <w:tab/>
        <w:t>PNN726</w:t>
      </w:r>
      <w:r w:rsidRPr="008377E7">
        <w:rPr>
          <w:sz w:val="20"/>
          <w:szCs w:val="20"/>
        </w:rPr>
        <w:tab/>
      </w:r>
      <w:r w:rsidRPr="008377E7">
        <w:rPr>
          <w:sz w:val="20"/>
          <w:szCs w:val="20"/>
        </w:rPr>
        <w:tab/>
        <w:t>Clinical Experience IA</w:t>
      </w:r>
      <w:r w:rsidRPr="008377E7">
        <w:rPr>
          <w:sz w:val="20"/>
          <w:szCs w:val="20"/>
        </w:rPr>
        <w:tab/>
      </w:r>
      <w:r w:rsidRPr="008377E7">
        <w:rPr>
          <w:sz w:val="20"/>
          <w:szCs w:val="20"/>
        </w:rPr>
        <w:tab/>
      </w:r>
      <w:r w:rsidRPr="008377E7">
        <w:rPr>
          <w:sz w:val="20"/>
          <w:szCs w:val="20"/>
        </w:rPr>
        <w:tab/>
      </w:r>
      <w:r w:rsidRPr="008377E7">
        <w:rPr>
          <w:sz w:val="20"/>
          <w:szCs w:val="20"/>
        </w:rPr>
        <w:tab/>
        <w:t>1</w:t>
      </w:r>
    </w:p>
    <w:p w:rsidR="00CB4467" w:rsidRPr="008377E7" w:rsidRDefault="00CB4467" w:rsidP="00CB4467">
      <w:pPr>
        <w:rPr>
          <w:b/>
          <w:bCs/>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4</w:t>
      </w:r>
    </w:p>
    <w:p w:rsidR="00CB4467" w:rsidRPr="008377E7" w:rsidRDefault="00CB4467" w:rsidP="00CB4467">
      <w:pPr>
        <w:rPr>
          <w:b/>
          <w:bCs/>
          <w:sz w:val="20"/>
          <w:szCs w:val="20"/>
        </w:rPr>
      </w:pPr>
    </w:p>
    <w:p w:rsidR="00CB4467" w:rsidRPr="008377E7" w:rsidRDefault="00CB4467" w:rsidP="00CB4467">
      <w:pPr>
        <w:rPr>
          <w:sz w:val="20"/>
          <w:szCs w:val="20"/>
        </w:rPr>
      </w:pPr>
      <w:r w:rsidRPr="008377E7">
        <w:rPr>
          <w:sz w:val="20"/>
          <w:szCs w:val="20"/>
        </w:rPr>
        <w:t>VI</w:t>
      </w:r>
      <w:r w:rsidRPr="008377E7">
        <w:rPr>
          <w:sz w:val="20"/>
          <w:szCs w:val="20"/>
        </w:rPr>
        <w:tab/>
      </w:r>
      <w:r w:rsidRPr="008377E7">
        <w:rPr>
          <w:sz w:val="20"/>
          <w:szCs w:val="20"/>
        </w:rPr>
        <w:tab/>
        <w:t>PNN233</w:t>
      </w:r>
      <w:r w:rsidRPr="008377E7">
        <w:rPr>
          <w:sz w:val="20"/>
          <w:szCs w:val="20"/>
        </w:rPr>
        <w:tab/>
      </w:r>
      <w:r w:rsidRPr="008377E7">
        <w:rPr>
          <w:sz w:val="20"/>
          <w:szCs w:val="20"/>
        </w:rPr>
        <w:tab/>
        <w:t>Pharmacology IB</w:t>
      </w:r>
      <w:r w:rsidRPr="008377E7">
        <w:rPr>
          <w:sz w:val="20"/>
          <w:szCs w:val="20"/>
        </w:rPr>
        <w:tab/>
      </w:r>
      <w:r w:rsidRPr="008377E7">
        <w:rPr>
          <w:sz w:val="20"/>
          <w:szCs w:val="20"/>
        </w:rPr>
        <w:tab/>
      </w:r>
      <w:r w:rsidRPr="008377E7">
        <w:rPr>
          <w:sz w:val="20"/>
          <w:szCs w:val="20"/>
        </w:rPr>
        <w:tab/>
      </w:r>
      <w:r w:rsidRPr="008377E7">
        <w:rPr>
          <w:sz w:val="20"/>
          <w:szCs w:val="20"/>
        </w:rPr>
        <w:tab/>
        <w:t>1.5</w:t>
      </w:r>
    </w:p>
    <w:p w:rsidR="00CB4467" w:rsidRPr="008377E7" w:rsidRDefault="00CB4467" w:rsidP="00CB4467">
      <w:pPr>
        <w:rPr>
          <w:sz w:val="20"/>
          <w:szCs w:val="20"/>
        </w:rPr>
      </w:pPr>
      <w:r w:rsidRPr="008377E7">
        <w:rPr>
          <w:sz w:val="20"/>
          <w:szCs w:val="20"/>
        </w:rPr>
        <w:t>VI</w:t>
      </w:r>
      <w:r w:rsidRPr="008377E7">
        <w:rPr>
          <w:sz w:val="20"/>
          <w:szCs w:val="20"/>
        </w:rPr>
        <w:tab/>
      </w:r>
      <w:r w:rsidRPr="008377E7">
        <w:rPr>
          <w:sz w:val="20"/>
          <w:szCs w:val="20"/>
        </w:rPr>
        <w:tab/>
        <w:t>PNN503</w:t>
      </w:r>
      <w:r w:rsidRPr="008377E7">
        <w:rPr>
          <w:sz w:val="20"/>
          <w:szCs w:val="20"/>
        </w:rPr>
        <w:tab/>
      </w:r>
      <w:r w:rsidRPr="008377E7">
        <w:rPr>
          <w:sz w:val="20"/>
          <w:szCs w:val="20"/>
        </w:rPr>
        <w:tab/>
        <w:t>Nursing of Adults IB</w:t>
      </w:r>
      <w:r w:rsidRPr="008377E7">
        <w:rPr>
          <w:sz w:val="20"/>
          <w:szCs w:val="20"/>
        </w:rPr>
        <w:tab/>
      </w:r>
      <w:r w:rsidRPr="008377E7">
        <w:rPr>
          <w:sz w:val="20"/>
          <w:szCs w:val="20"/>
        </w:rPr>
        <w:tab/>
      </w:r>
      <w:r w:rsidRPr="008377E7">
        <w:rPr>
          <w:sz w:val="20"/>
          <w:szCs w:val="20"/>
        </w:rPr>
        <w:tab/>
      </w:r>
      <w:r w:rsidRPr="008377E7">
        <w:rPr>
          <w:sz w:val="20"/>
          <w:szCs w:val="20"/>
        </w:rPr>
        <w:tab/>
        <w:t>1.5</w:t>
      </w:r>
    </w:p>
    <w:p w:rsidR="00CB4467" w:rsidRPr="008377E7" w:rsidRDefault="00CB4467" w:rsidP="00CB4467">
      <w:pPr>
        <w:rPr>
          <w:sz w:val="20"/>
          <w:szCs w:val="20"/>
        </w:rPr>
      </w:pPr>
      <w:r w:rsidRPr="008377E7">
        <w:rPr>
          <w:sz w:val="20"/>
          <w:szCs w:val="20"/>
        </w:rPr>
        <w:t>VI</w:t>
      </w:r>
      <w:r w:rsidRPr="008377E7">
        <w:rPr>
          <w:sz w:val="20"/>
          <w:szCs w:val="20"/>
        </w:rPr>
        <w:tab/>
      </w:r>
      <w:r w:rsidRPr="008377E7">
        <w:rPr>
          <w:sz w:val="20"/>
          <w:szCs w:val="20"/>
        </w:rPr>
        <w:tab/>
        <w:t>PNN713</w:t>
      </w:r>
      <w:r w:rsidRPr="008377E7">
        <w:rPr>
          <w:sz w:val="20"/>
          <w:szCs w:val="20"/>
        </w:rPr>
        <w:tab/>
      </w:r>
      <w:r w:rsidRPr="008377E7">
        <w:rPr>
          <w:sz w:val="20"/>
          <w:szCs w:val="20"/>
        </w:rPr>
        <w:tab/>
        <w:t>Nursing Clinical IB</w:t>
      </w:r>
      <w:r w:rsidRPr="008377E7">
        <w:rPr>
          <w:sz w:val="20"/>
          <w:szCs w:val="20"/>
        </w:rPr>
        <w:tab/>
      </w:r>
      <w:r w:rsidRPr="008377E7">
        <w:rPr>
          <w:sz w:val="20"/>
          <w:szCs w:val="20"/>
        </w:rPr>
        <w:tab/>
      </w:r>
      <w:r w:rsidRPr="008377E7">
        <w:rPr>
          <w:sz w:val="20"/>
          <w:szCs w:val="20"/>
        </w:rPr>
        <w:tab/>
      </w:r>
      <w:r w:rsidRPr="008377E7">
        <w:rPr>
          <w:sz w:val="20"/>
          <w:szCs w:val="20"/>
        </w:rPr>
        <w:tab/>
        <w:t>1</w:t>
      </w:r>
    </w:p>
    <w:p w:rsidR="00CB4467" w:rsidRPr="008377E7" w:rsidRDefault="00CB4467" w:rsidP="00CB4467">
      <w:pPr>
        <w:rPr>
          <w:b/>
          <w:bCs/>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4</w:t>
      </w:r>
    </w:p>
    <w:p w:rsidR="00CB4467" w:rsidRPr="008377E7" w:rsidRDefault="00CB4467" w:rsidP="00CB4467">
      <w:pPr>
        <w:rPr>
          <w:b/>
          <w:bCs/>
          <w:sz w:val="20"/>
          <w:szCs w:val="20"/>
        </w:rPr>
      </w:pPr>
    </w:p>
    <w:p w:rsidR="00CB4467" w:rsidRPr="008377E7" w:rsidRDefault="00CB4467" w:rsidP="00CB4467">
      <w:pPr>
        <w:rPr>
          <w:sz w:val="20"/>
          <w:szCs w:val="20"/>
        </w:rPr>
      </w:pPr>
      <w:r w:rsidRPr="008377E7">
        <w:rPr>
          <w:sz w:val="20"/>
          <w:szCs w:val="20"/>
        </w:rPr>
        <w:t>VII</w:t>
      </w:r>
      <w:r w:rsidRPr="008377E7">
        <w:rPr>
          <w:sz w:val="20"/>
          <w:szCs w:val="20"/>
        </w:rPr>
        <w:tab/>
      </w:r>
      <w:r w:rsidRPr="008377E7">
        <w:rPr>
          <w:sz w:val="20"/>
          <w:szCs w:val="20"/>
        </w:rPr>
        <w:tab/>
        <w:t>PNN431</w:t>
      </w:r>
      <w:r w:rsidRPr="008377E7">
        <w:rPr>
          <w:sz w:val="20"/>
          <w:szCs w:val="20"/>
        </w:rPr>
        <w:tab/>
      </w:r>
      <w:r w:rsidRPr="008377E7">
        <w:rPr>
          <w:sz w:val="20"/>
          <w:szCs w:val="20"/>
        </w:rPr>
        <w:tab/>
        <w:t>Maternal Child Nursing I</w:t>
      </w:r>
      <w:r w:rsidRPr="008377E7">
        <w:rPr>
          <w:sz w:val="20"/>
          <w:szCs w:val="20"/>
        </w:rPr>
        <w:tab/>
      </w:r>
      <w:r w:rsidRPr="008377E7">
        <w:rPr>
          <w:sz w:val="20"/>
          <w:szCs w:val="20"/>
        </w:rPr>
        <w:tab/>
      </w:r>
      <w:r w:rsidRPr="008377E7">
        <w:rPr>
          <w:sz w:val="20"/>
          <w:szCs w:val="20"/>
        </w:rPr>
        <w:tab/>
        <w:t>2</w:t>
      </w:r>
    </w:p>
    <w:p w:rsidR="00CB4467" w:rsidRPr="008377E7" w:rsidRDefault="00CB4467" w:rsidP="00CB4467">
      <w:pPr>
        <w:rPr>
          <w:sz w:val="20"/>
          <w:szCs w:val="20"/>
        </w:rPr>
      </w:pPr>
      <w:r w:rsidRPr="008377E7">
        <w:rPr>
          <w:sz w:val="20"/>
          <w:szCs w:val="20"/>
        </w:rPr>
        <w:t>VII</w:t>
      </w:r>
      <w:r w:rsidRPr="008377E7">
        <w:rPr>
          <w:sz w:val="20"/>
          <w:szCs w:val="20"/>
        </w:rPr>
        <w:tab/>
      </w:r>
      <w:r w:rsidRPr="008377E7">
        <w:rPr>
          <w:sz w:val="20"/>
          <w:szCs w:val="20"/>
        </w:rPr>
        <w:tab/>
        <w:t>PNN715</w:t>
      </w:r>
      <w:r w:rsidRPr="008377E7">
        <w:rPr>
          <w:sz w:val="20"/>
          <w:szCs w:val="20"/>
        </w:rPr>
        <w:tab/>
      </w:r>
      <w:r w:rsidRPr="008377E7">
        <w:rPr>
          <w:sz w:val="20"/>
          <w:szCs w:val="20"/>
        </w:rPr>
        <w:tab/>
        <w:t>Nursing Clinical IIA</w:t>
      </w:r>
      <w:r w:rsidRPr="008377E7">
        <w:rPr>
          <w:sz w:val="20"/>
          <w:szCs w:val="20"/>
        </w:rPr>
        <w:tab/>
      </w:r>
      <w:r w:rsidRPr="008377E7">
        <w:rPr>
          <w:sz w:val="20"/>
          <w:szCs w:val="20"/>
        </w:rPr>
        <w:tab/>
      </w:r>
      <w:r w:rsidRPr="008377E7">
        <w:rPr>
          <w:sz w:val="20"/>
          <w:szCs w:val="20"/>
        </w:rPr>
        <w:tab/>
      </w:r>
      <w:r w:rsidRPr="008377E7">
        <w:rPr>
          <w:sz w:val="20"/>
          <w:szCs w:val="20"/>
        </w:rPr>
        <w:tab/>
        <w:t>1</w:t>
      </w:r>
    </w:p>
    <w:p w:rsidR="00CB4467" w:rsidRPr="008377E7" w:rsidRDefault="00CB4467" w:rsidP="00CB4467">
      <w:pPr>
        <w:rPr>
          <w:b/>
          <w:bCs/>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3</w:t>
      </w:r>
    </w:p>
    <w:p w:rsidR="00CB4467" w:rsidRPr="008377E7" w:rsidRDefault="00CB4467" w:rsidP="00CB4467">
      <w:pPr>
        <w:rPr>
          <w:b/>
          <w:bCs/>
          <w:sz w:val="20"/>
          <w:szCs w:val="20"/>
        </w:rPr>
      </w:pPr>
    </w:p>
    <w:p w:rsidR="00CB4467" w:rsidRPr="008377E7" w:rsidRDefault="00CB4467" w:rsidP="00CB4467">
      <w:pPr>
        <w:rPr>
          <w:sz w:val="20"/>
          <w:szCs w:val="20"/>
        </w:rPr>
      </w:pPr>
      <w:r w:rsidRPr="008377E7">
        <w:rPr>
          <w:sz w:val="20"/>
          <w:szCs w:val="20"/>
        </w:rPr>
        <w:t>VIII</w:t>
      </w:r>
      <w:r w:rsidRPr="008377E7">
        <w:rPr>
          <w:sz w:val="20"/>
          <w:szCs w:val="20"/>
        </w:rPr>
        <w:tab/>
      </w:r>
      <w:r w:rsidRPr="008377E7">
        <w:rPr>
          <w:sz w:val="20"/>
          <w:szCs w:val="20"/>
        </w:rPr>
        <w:tab/>
        <w:t>PNN401</w:t>
      </w:r>
      <w:r w:rsidRPr="008377E7">
        <w:rPr>
          <w:sz w:val="20"/>
          <w:szCs w:val="20"/>
        </w:rPr>
        <w:tab/>
      </w:r>
      <w:r w:rsidRPr="008377E7">
        <w:rPr>
          <w:sz w:val="20"/>
          <w:szCs w:val="20"/>
        </w:rPr>
        <w:tab/>
        <w:t>Mental Health Nursing I</w:t>
      </w:r>
      <w:r w:rsidRPr="008377E7">
        <w:rPr>
          <w:sz w:val="20"/>
          <w:szCs w:val="20"/>
        </w:rPr>
        <w:tab/>
      </w:r>
      <w:r w:rsidRPr="008377E7">
        <w:rPr>
          <w:sz w:val="20"/>
          <w:szCs w:val="20"/>
        </w:rPr>
        <w:tab/>
      </w:r>
      <w:r w:rsidRPr="008377E7">
        <w:rPr>
          <w:sz w:val="20"/>
          <w:szCs w:val="20"/>
        </w:rPr>
        <w:tab/>
        <w:t>1</w:t>
      </w:r>
    </w:p>
    <w:p w:rsidR="00CB4467" w:rsidRPr="008377E7" w:rsidRDefault="00CB4467" w:rsidP="00CB4467">
      <w:pPr>
        <w:rPr>
          <w:sz w:val="20"/>
          <w:szCs w:val="20"/>
        </w:rPr>
      </w:pPr>
      <w:r w:rsidRPr="008377E7">
        <w:rPr>
          <w:sz w:val="20"/>
          <w:szCs w:val="20"/>
        </w:rPr>
        <w:t>VIII</w:t>
      </w:r>
      <w:r w:rsidRPr="008377E7">
        <w:rPr>
          <w:sz w:val="20"/>
          <w:szCs w:val="20"/>
        </w:rPr>
        <w:tab/>
      </w:r>
      <w:r w:rsidRPr="008377E7">
        <w:rPr>
          <w:sz w:val="20"/>
          <w:szCs w:val="20"/>
        </w:rPr>
        <w:tab/>
        <w:t>PNN716</w:t>
      </w:r>
      <w:r w:rsidRPr="008377E7">
        <w:rPr>
          <w:sz w:val="20"/>
          <w:szCs w:val="20"/>
        </w:rPr>
        <w:tab/>
      </w:r>
      <w:r w:rsidRPr="008377E7">
        <w:rPr>
          <w:sz w:val="20"/>
          <w:szCs w:val="20"/>
        </w:rPr>
        <w:tab/>
        <w:t>Nursing Clinical IIB</w:t>
      </w:r>
      <w:r w:rsidRPr="008377E7">
        <w:rPr>
          <w:sz w:val="20"/>
          <w:szCs w:val="20"/>
        </w:rPr>
        <w:tab/>
      </w:r>
      <w:r w:rsidRPr="008377E7">
        <w:rPr>
          <w:sz w:val="20"/>
          <w:szCs w:val="20"/>
        </w:rPr>
        <w:tab/>
      </w:r>
      <w:r w:rsidRPr="008377E7">
        <w:rPr>
          <w:sz w:val="20"/>
          <w:szCs w:val="20"/>
        </w:rPr>
        <w:tab/>
      </w:r>
      <w:r w:rsidRPr="008377E7">
        <w:rPr>
          <w:sz w:val="20"/>
          <w:szCs w:val="20"/>
        </w:rPr>
        <w:tab/>
        <w:t>1</w:t>
      </w:r>
    </w:p>
    <w:p w:rsidR="00CB4467" w:rsidRPr="008377E7" w:rsidRDefault="00CB4467" w:rsidP="00CB4467">
      <w:pPr>
        <w:rPr>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2</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IX</w:t>
      </w:r>
      <w:r w:rsidRPr="008377E7">
        <w:rPr>
          <w:sz w:val="20"/>
          <w:szCs w:val="20"/>
        </w:rPr>
        <w:tab/>
      </w:r>
      <w:r w:rsidRPr="008377E7">
        <w:rPr>
          <w:sz w:val="20"/>
          <w:szCs w:val="20"/>
        </w:rPr>
        <w:tab/>
        <w:t>PNN311</w:t>
      </w:r>
      <w:r w:rsidRPr="008377E7">
        <w:rPr>
          <w:sz w:val="20"/>
          <w:szCs w:val="20"/>
        </w:rPr>
        <w:tab/>
      </w:r>
      <w:r w:rsidRPr="008377E7">
        <w:rPr>
          <w:sz w:val="20"/>
          <w:szCs w:val="20"/>
        </w:rPr>
        <w:tab/>
      </w:r>
      <w:r w:rsidRPr="008377E7">
        <w:rPr>
          <w:sz w:val="20"/>
          <w:szCs w:val="20"/>
        </w:rPr>
        <w:tab/>
        <w:t>PN Issues and Trends</w:t>
      </w:r>
      <w:r w:rsidRPr="008377E7">
        <w:rPr>
          <w:sz w:val="20"/>
          <w:szCs w:val="20"/>
        </w:rPr>
        <w:tab/>
      </w:r>
      <w:r w:rsidRPr="008377E7">
        <w:rPr>
          <w:sz w:val="20"/>
          <w:szCs w:val="20"/>
        </w:rPr>
        <w:tab/>
      </w:r>
      <w:r w:rsidRPr="008377E7">
        <w:rPr>
          <w:sz w:val="20"/>
          <w:szCs w:val="20"/>
        </w:rPr>
        <w:tab/>
      </w:r>
      <w:r w:rsidRPr="008377E7">
        <w:rPr>
          <w:sz w:val="20"/>
          <w:szCs w:val="20"/>
        </w:rPr>
        <w:tab/>
        <w:t>1</w:t>
      </w:r>
    </w:p>
    <w:p w:rsidR="00CB4467" w:rsidRPr="008377E7" w:rsidRDefault="00CB4467" w:rsidP="00CB4467">
      <w:pPr>
        <w:rPr>
          <w:sz w:val="20"/>
          <w:szCs w:val="20"/>
        </w:rPr>
      </w:pPr>
      <w:r w:rsidRPr="008377E7">
        <w:rPr>
          <w:sz w:val="20"/>
          <w:szCs w:val="20"/>
        </w:rPr>
        <w:t>IX</w:t>
      </w:r>
      <w:r w:rsidRPr="008377E7">
        <w:rPr>
          <w:sz w:val="20"/>
          <w:szCs w:val="20"/>
        </w:rPr>
        <w:tab/>
      </w:r>
      <w:r w:rsidRPr="008377E7">
        <w:rPr>
          <w:sz w:val="20"/>
          <w:szCs w:val="20"/>
        </w:rPr>
        <w:tab/>
        <w:t>PNN718</w:t>
      </w:r>
      <w:r w:rsidRPr="008377E7">
        <w:rPr>
          <w:sz w:val="20"/>
          <w:szCs w:val="20"/>
        </w:rPr>
        <w:tab/>
      </w:r>
      <w:r w:rsidRPr="008377E7">
        <w:rPr>
          <w:sz w:val="20"/>
          <w:szCs w:val="20"/>
        </w:rPr>
        <w:tab/>
        <w:t>Nursing Clinical IIIA</w:t>
      </w:r>
      <w:r w:rsidRPr="008377E7">
        <w:rPr>
          <w:sz w:val="20"/>
          <w:szCs w:val="20"/>
        </w:rPr>
        <w:tab/>
      </w:r>
      <w:r w:rsidRPr="008377E7">
        <w:rPr>
          <w:sz w:val="20"/>
          <w:szCs w:val="20"/>
        </w:rPr>
        <w:tab/>
      </w:r>
      <w:r w:rsidRPr="008377E7">
        <w:rPr>
          <w:sz w:val="20"/>
          <w:szCs w:val="20"/>
        </w:rPr>
        <w:tab/>
      </w:r>
      <w:r w:rsidRPr="008377E7">
        <w:rPr>
          <w:sz w:val="20"/>
          <w:szCs w:val="20"/>
        </w:rPr>
        <w:tab/>
        <w:t>1</w:t>
      </w:r>
    </w:p>
    <w:p w:rsidR="00CB4467" w:rsidRPr="008377E7" w:rsidRDefault="00CB4467" w:rsidP="00CB4467">
      <w:pPr>
        <w:rPr>
          <w:sz w:val="20"/>
          <w:szCs w:val="20"/>
        </w:rPr>
      </w:pPr>
      <w:r w:rsidRPr="008377E7">
        <w:rPr>
          <w:sz w:val="20"/>
          <w:szCs w:val="20"/>
        </w:rPr>
        <w:t>IX</w:t>
      </w:r>
      <w:r w:rsidRPr="008377E7">
        <w:rPr>
          <w:sz w:val="20"/>
          <w:szCs w:val="20"/>
        </w:rPr>
        <w:tab/>
      </w:r>
      <w:r w:rsidRPr="008377E7">
        <w:rPr>
          <w:sz w:val="20"/>
          <w:szCs w:val="20"/>
        </w:rPr>
        <w:tab/>
        <w:t>PNN506</w:t>
      </w:r>
      <w:r w:rsidRPr="008377E7">
        <w:rPr>
          <w:sz w:val="20"/>
          <w:szCs w:val="20"/>
        </w:rPr>
        <w:tab/>
      </w:r>
      <w:r w:rsidRPr="008377E7">
        <w:rPr>
          <w:sz w:val="20"/>
          <w:szCs w:val="20"/>
        </w:rPr>
        <w:tab/>
        <w:t>Nursing of Adults IIA</w:t>
      </w:r>
      <w:r w:rsidRPr="008377E7">
        <w:rPr>
          <w:sz w:val="20"/>
          <w:szCs w:val="20"/>
        </w:rPr>
        <w:tab/>
      </w:r>
      <w:r w:rsidRPr="008377E7">
        <w:rPr>
          <w:sz w:val="20"/>
          <w:szCs w:val="20"/>
        </w:rPr>
        <w:tab/>
      </w:r>
      <w:r w:rsidRPr="008377E7">
        <w:rPr>
          <w:sz w:val="20"/>
          <w:szCs w:val="20"/>
        </w:rPr>
        <w:tab/>
      </w:r>
      <w:r w:rsidRPr="008377E7">
        <w:rPr>
          <w:sz w:val="20"/>
          <w:szCs w:val="20"/>
        </w:rPr>
        <w:tab/>
        <w:t>1.5</w:t>
      </w:r>
    </w:p>
    <w:p w:rsidR="00CB4467" w:rsidRPr="008377E7" w:rsidRDefault="00CB4467" w:rsidP="00CB4467">
      <w:pPr>
        <w:rPr>
          <w:b/>
          <w:bCs/>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3.5</w:t>
      </w:r>
    </w:p>
    <w:p w:rsidR="00CB4467" w:rsidRPr="008377E7" w:rsidRDefault="00CB4467" w:rsidP="00CB4467">
      <w:pPr>
        <w:rPr>
          <w:b/>
          <w:bCs/>
          <w:sz w:val="20"/>
          <w:szCs w:val="20"/>
        </w:rPr>
      </w:pPr>
    </w:p>
    <w:p w:rsidR="00CB4467" w:rsidRPr="008377E7" w:rsidRDefault="00CB4467" w:rsidP="00CB4467">
      <w:pPr>
        <w:rPr>
          <w:sz w:val="20"/>
          <w:szCs w:val="20"/>
        </w:rPr>
      </w:pPr>
      <w:r w:rsidRPr="008377E7">
        <w:rPr>
          <w:sz w:val="20"/>
          <w:szCs w:val="20"/>
        </w:rPr>
        <w:t>X</w:t>
      </w:r>
      <w:r w:rsidRPr="008377E7">
        <w:rPr>
          <w:sz w:val="20"/>
          <w:szCs w:val="20"/>
        </w:rPr>
        <w:tab/>
      </w:r>
      <w:r w:rsidRPr="008377E7">
        <w:rPr>
          <w:sz w:val="20"/>
          <w:szCs w:val="20"/>
        </w:rPr>
        <w:tab/>
        <w:t>PNN331</w:t>
      </w:r>
      <w:r w:rsidRPr="008377E7">
        <w:rPr>
          <w:sz w:val="20"/>
          <w:szCs w:val="20"/>
        </w:rPr>
        <w:tab/>
      </w:r>
      <w:r w:rsidRPr="008377E7">
        <w:rPr>
          <w:sz w:val="20"/>
          <w:szCs w:val="20"/>
        </w:rPr>
        <w:tab/>
        <w:t>Nursing Seminar I</w:t>
      </w:r>
      <w:r w:rsidRPr="008377E7">
        <w:rPr>
          <w:sz w:val="20"/>
          <w:szCs w:val="20"/>
        </w:rPr>
        <w:tab/>
      </w:r>
      <w:r w:rsidRPr="008377E7">
        <w:rPr>
          <w:sz w:val="20"/>
          <w:szCs w:val="20"/>
        </w:rPr>
        <w:tab/>
      </w:r>
      <w:r w:rsidRPr="008377E7">
        <w:rPr>
          <w:sz w:val="20"/>
          <w:szCs w:val="20"/>
        </w:rPr>
        <w:tab/>
      </w:r>
      <w:r w:rsidRPr="008377E7">
        <w:rPr>
          <w:sz w:val="20"/>
          <w:szCs w:val="20"/>
        </w:rPr>
        <w:tab/>
        <w:t>1</w:t>
      </w:r>
    </w:p>
    <w:p w:rsidR="00CB4467" w:rsidRPr="008377E7" w:rsidRDefault="00CB4467" w:rsidP="00CB4467">
      <w:pPr>
        <w:rPr>
          <w:sz w:val="20"/>
          <w:szCs w:val="20"/>
        </w:rPr>
      </w:pPr>
      <w:r w:rsidRPr="008377E7">
        <w:rPr>
          <w:sz w:val="20"/>
          <w:szCs w:val="20"/>
        </w:rPr>
        <w:t>X</w:t>
      </w:r>
      <w:r w:rsidRPr="008377E7">
        <w:rPr>
          <w:sz w:val="20"/>
          <w:szCs w:val="20"/>
        </w:rPr>
        <w:tab/>
      </w:r>
      <w:r w:rsidRPr="008377E7">
        <w:rPr>
          <w:sz w:val="20"/>
          <w:szCs w:val="20"/>
        </w:rPr>
        <w:tab/>
        <w:t>PNN719</w:t>
      </w:r>
      <w:r w:rsidRPr="008377E7">
        <w:rPr>
          <w:sz w:val="20"/>
          <w:szCs w:val="20"/>
        </w:rPr>
        <w:tab/>
      </w:r>
      <w:r w:rsidRPr="008377E7">
        <w:rPr>
          <w:sz w:val="20"/>
          <w:szCs w:val="20"/>
        </w:rPr>
        <w:tab/>
        <w:t>Nursing Clinical IIIB</w:t>
      </w:r>
      <w:r w:rsidRPr="008377E7">
        <w:rPr>
          <w:sz w:val="20"/>
          <w:szCs w:val="20"/>
        </w:rPr>
        <w:tab/>
      </w:r>
      <w:r w:rsidRPr="008377E7">
        <w:rPr>
          <w:sz w:val="20"/>
          <w:szCs w:val="20"/>
        </w:rPr>
        <w:tab/>
      </w:r>
      <w:r w:rsidRPr="008377E7">
        <w:rPr>
          <w:sz w:val="20"/>
          <w:szCs w:val="20"/>
        </w:rPr>
        <w:tab/>
      </w:r>
      <w:r w:rsidRPr="008377E7">
        <w:rPr>
          <w:sz w:val="20"/>
          <w:szCs w:val="20"/>
        </w:rPr>
        <w:tab/>
        <w:t>1</w:t>
      </w:r>
    </w:p>
    <w:p w:rsidR="00CB4467" w:rsidRPr="008377E7" w:rsidRDefault="00CB4467" w:rsidP="00CB4467">
      <w:pPr>
        <w:rPr>
          <w:sz w:val="20"/>
          <w:szCs w:val="20"/>
        </w:rPr>
      </w:pPr>
      <w:r w:rsidRPr="008377E7">
        <w:rPr>
          <w:sz w:val="20"/>
          <w:szCs w:val="20"/>
        </w:rPr>
        <w:t>X</w:t>
      </w:r>
      <w:r w:rsidRPr="008377E7">
        <w:rPr>
          <w:sz w:val="20"/>
          <w:szCs w:val="20"/>
        </w:rPr>
        <w:tab/>
      </w:r>
      <w:r w:rsidRPr="008377E7">
        <w:rPr>
          <w:sz w:val="20"/>
          <w:szCs w:val="20"/>
        </w:rPr>
        <w:tab/>
        <w:t>PNN506</w:t>
      </w:r>
      <w:r w:rsidRPr="008377E7">
        <w:rPr>
          <w:sz w:val="20"/>
          <w:szCs w:val="20"/>
        </w:rPr>
        <w:tab/>
      </w:r>
      <w:r w:rsidRPr="008377E7">
        <w:rPr>
          <w:sz w:val="20"/>
          <w:szCs w:val="20"/>
        </w:rPr>
        <w:tab/>
        <w:t>Nursing of Adults IIB</w:t>
      </w:r>
      <w:r w:rsidRPr="008377E7">
        <w:rPr>
          <w:sz w:val="20"/>
          <w:szCs w:val="20"/>
        </w:rPr>
        <w:tab/>
      </w:r>
      <w:r w:rsidRPr="008377E7">
        <w:rPr>
          <w:sz w:val="20"/>
          <w:szCs w:val="20"/>
        </w:rPr>
        <w:tab/>
      </w:r>
      <w:r w:rsidRPr="008377E7">
        <w:rPr>
          <w:sz w:val="20"/>
          <w:szCs w:val="20"/>
        </w:rPr>
        <w:tab/>
      </w:r>
      <w:r w:rsidRPr="008377E7">
        <w:rPr>
          <w:sz w:val="20"/>
          <w:szCs w:val="20"/>
        </w:rPr>
        <w:tab/>
        <w:t>1.5</w:t>
      </w:r>
    </w:p>
    <w:p w:rsidR="00CB4467" w:rsidRPr="008377E7" w:rsidRDefault="00CB4467" w:rsidP="00CB4467">
      <w:pPr>
        <w:rPr>
          <w:sz w:val="20"/>
          <w:szCs w:val="20"/>
        </w:rPr>
      </w:pPr>
      <w:r w:rsidRPr="008377E7">
        <w:rPr>
          <w:sz w:val="20"/>
          <w:szCs w:val="20"/>
        </w:rPr>
        <w:lastRenderedPageBreak/>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3.5</w:t>
      </w:r>
      <w:r w:rsidRPr="008377E7">
        <w:rPr>
          <w:sz w:val="20"/>
          <w:szCs w:val="20"/>
        </w:rPr>
        <w:tab/>
      </w:r>
      <w:r w:rsidRPr="008377E7">
        <w:rPr>
          <w:sz w:val="20"/>
          <w:szCs w:val="20"/>
        </w:rPr>
        <w:tab/>
      </w:r>
    </w:p>
    <w:p w:rsidR="00CB4467" w:rsidRPr="008377E7" w:rsidRDefault="00CB4467" w:rsidP="00CB4467">
      <w:pPr>
        <w:ind w:left="2880" w:firstLine="720"/>
        <w:rPr>
          <w:b/>
          <w:bCs/>
          <w:sz w:val="20"/>
          <w:szCs w:val="20"/>
        </w:rPr>
      </w:pPr>
      <w:r w:rsidRPr="008377E7">
        <w:rPr>
          <w:b/>
          <w:bCs/>
          <w:i/>
          <w:sz w:val="20"/>
          <w:szCs w:val="20"/>
        </w:rPr>
        <w:t>Program Total</w:t>
      </w:r>
      <w:r w:rsidRPr="008377E7">
        <w:rPr>
          <w:b/>
          <w:bCs/>
          <w:i/>
          <w:sz w:val="20"/>
          <w:szCs w:val="20"/>
        </w:rPr>
        <w:tab/>
      </w:r>
      <w:r w:rsidRPr="008377E7">
        <w:rPr>
          <w:b/>
          <w:bCs/>
          <w:sz w:val="20"/>
          <w:szCs w:val="20"/>
        </w:rPr>
        <w:tab/>
      </w:r>
      <w:r w:rsidRPr="008377E7">
        <w:rPr>
          <w:b/>
          <w:bCs/>
          <w:sz w:val="20"/>
          <w:szCs w:val="20"/>
        </w:rPr>
        <w:tab/>
      </w:r>
      <w:r w:rsidRPr="008377E7">
        <w:rPr>
          <w:b/>
          <w:bCs/>
          <w:sz w:val="20"/>
          <w:szCs w:val="20"/>
        </w:rPr>
        <w:tab/>
        <w:t>44</w:t>
      </w:r>
    </w:p>
    <w:p w:rsidR="00CB4467" w:rsidRPr="008377E7" w:rsidRDefault="00CB4467" w:rsidP="00CB4467">
      <w:pPr>
        <w:rPr>
          <w:b/>
          <w:bCs/>
          <w:sz w:val="20"/>
          <w:szCs w:val="20"/>
        </w:rPr>
      </w:pPr>
      <w:r w:rsidRPr="008377E7">
        <w:rPr>
          <w:b/>
          <w:bCs/>
          <w:sz w:val="20"/>
          <w:szCs w:val="20"/>
        </w:rPr>
        <w:t>Optional:</w:t>
      </w:r>
    </w:p>
    <w:p w:rsidR="00CB4467" w:rsidRPr="008377E7" w:rsidRDefault="00CB4467" w:rsidP="00CB4467">
      <w:pPr>
        <w:pStyle w:val="Heading3"/>
        <w:rPr>
          <w:rFonts w:ascii="Georgia" w:hAnsi="Georgia"/>
          <w:szCs w:val="20"/>
        </w:rPr>
      </w:pPr>
      <w:r w:rsidRPr="008377E7">
        <w:rPr>
          <w:rFonts w:ascii="Georgia" w:hAnsi="Georgia"/>
          <w:szCs w:val="20"/>
        </w:rPr>
        <w:t>Term</w:t>
      </w:r>
      <w:r w:rsidRPr="008377E7">
        <w:rPr>
          <w:rFonts w:ascii="Georgia" w:hAnsi="Georgia"/>
          <w:szCs w:val="20"/>
        </w:rPr>
        <w:tab/>
      </w:r>
      <w:r w:rsidRPr="008377E7">
        <w:rPr>
          <w:rFonts w:ascii="Georgia" w:hAnsi="Georgia"/>
          <w:szCs w:val="20"/>
        </w:rPr>
        <w:tab/>
        <w:t>Course #</w:t>
      </w:r>
      <w:r w:rsidRPr="008377E7">
        <w:rPr>
          <w:rFonts w:ascii="Georgia" w:hAnsi="Georgia"/>
          <w:szCs w:val="20"/>
        </w:rPr>
        <w:tab/>
      </w:r>
      <w:r w:rsidRPr="008377E7">
        <w:rPr>
          <w:rFonts w:ascii="Georgia" w:hAnsi="Georgia"/>
          <w:szCs w:val="20"/>
        </w:rPr>
        <w:tab/>
        <w:t>Course</w:t>
      </w:r>
      <w:r w:rsidRPr="008377E7">
        <w:rPr>
          <w:rFonts w:ascii="Georgia" w:hAnsi="Georgia"/>
          <w:szCs w:val="20"/>
        </w:rPr>
        <w:tab/>
      </w:r>
      <w:r w:rsidRPr="008377E7">
        <w:rPr>
          <w:rFonts w:ascii="Georgia" w:hAnsi="Georgia"/>
          <w:szCs w:val="20"/>
        </w:rPr>
        <w:tab/>
      </w:r>
      <w:r w:rsidRPr="008377E7">
        <w:rPr>
          <w:rFonts w:ascii="Georgia" w:hAnsi="Georgia"/>
          <w:szCs w:val="20"/>
        </w:rPr>
        <w:tab/>
      </w:r>
      <w:r w:rsidRPr="008377E7">
        <w:rPr>
          <w:rFonts w:ascii="Georgia" w:hAnsi="Georgia"/>
          <w:szCs w:val="20"/>
        </w:rPr>
        <w:tab/>
        <w:t>Credit Hours</w:t>
      </w:r>
    </w:p>
    <w:p w:rsidR="00CB4467" w:rsidRPr="008377E7" w:rsidRDefault="00CB4467" w:rsidP="00CB4467">
      <w:pPr>
        <w:rPr>
          <w:sz w:val="20"/>
          <w:szCs w:val="20"/>
        </w:rPr>
      </w:pPr>
      <w:r w:rsidRPr="008377E7">
        <w:rPr>
          <w:sz w:val="20"/>
          <w:szCs w:val="20"/>
        </w:rPr>
        <w:t>S1</w:t>
      </w:r>
      <w:r w:rsidRPr="008377E7">
        <w:rPr>
          <w:sz w:val="20"/>
          <w:szCs w:val="20"/>
        </w:rPr>
        <w:tab/>
        <w:t xml:space="preserve"> </w:t>
      </w:r>
      <w:r w:rsidRPr="008377E7">
        <w:rPr>
          <w:sz w:val="20"/>
          <w:szCs w:val="20"/>
        </w:rPr>
        <w:tab/>
        <w:t>PNN831</w:t>
      </w:r>
      <w:r w:rsidRPr="008377E7">
        <w:rPr>
          <w:sz w:val="20"/>
          <w:szCs w:val="20"/>
        </w:rPr>
        <w:tab/>
      </w:r>
      <w:r w:rsidRPr="008377E7">
        <w:rPr>
          <w:sz w:val="20"/>
          <w:szCs w:val="20"/>
        </w:rPr>
        <w:tab/>
        <w:t>LPN Supervision</w:t>
      </w:r>
      <w:r w:rsidRPr="008377E7">
        <w:rPr>
          <w:sz w:val="20"/>
          <w:szCs w:val="20"/>
        </w:rPr>
        <w:tab/>
      </w:r>
      <w:r w:rsidRPr="008377E7">
        <w:rPr>
          <w:sz w:val="20"/>
          <w:szCs w:val="20"/>
        </w:rPr>
        <w:tab/>
      </w:r>
      <w:r w:rsidRPr="008377E7">
        <w:rPr>
          <w:sz w:val="20"/>
          <w:szCs w:val="20"/>
        </w:rPr>
        <w:tab/>
      </w:r>
      <w:r w:rsidRPr="008377E7">
        <w:rPr>
          <w:sz w:val="20"/>
          <w:szCs w:val="20"/>
        </w:rPr>
        <w:tab/>
        <w:t>1.5</w:t>
      </w:r>
    </w:p>
    <w:p w:rsidR="00CB4467" w:rsidRPr="008377E7" w:rsidRDefault="00CB4467" w:rsidP="00CB4467">
      <w:pPr>
        <w:rPr>
          <w:sz w:val="20"/>
          <w:szCs w:val="20"/>
        </w:rPr>
      </w:pPr>
      <w:r w:rsidRPr="008377E7">
        <w:rPr>
          <w:sz w:val="20"/>
          <w:szCs w:val="20"/>
        </w:rPr>
        <w:t>S1</w:t>
      </w:r>
      <w:r w:rsidRPr="008377E7">
        <w:rPr>
          <w:sz w:val="20"/>
          <w:szCs w:val="20"/>
        </w:rPr>
        <w:tab/>
      </w:r>
      <w:r w:rsidRPr="008377E7">
        <w:rPr>
          <w:sz w:val="20"/>
          <w:szCs w:val="20"/>
        </w:rPr>
        <w:tab/>
        <w:t>PNN852</w:t>
      </w:r>
      <w:r w:rsidRPr="008377E7">
        <w:rPr>
          <w:sz w:val="20"/>
          <w:szCs w:val="20"/>
        </w:rPr>
        <w:tab/>
      </w:r>
      <w:r w:rsidRPr="008377E7">
        <w:rPr>
          <w:sz w:val="20"/>
          <w:szCs w:val="20"/>
        </w:rPr>
        <w:tab/>
        <w:t>LPN Expanded IV Therapy</w:t>
      </w:r>
      <w:r w:rsidRPr="008377E7">
        <w:rPr>
          <w:sz w:val="20"/>
          <w:szCs w:val="20"/>
        </w:rPr>
        <w:tab/>
      </w:r>
      <w:r w:rsidRPr="008377E7">
        <w:rPr>
          <w:sz w:val="20"/>
          <w:szCs w:val="20"/>
        </w:rPr>
        <w:tab/>
      </w:r>
      <w:r w:rsidRPr="008377E7">
        <w:rPr>
          <w:sz w:val="20"/>
          <w:szCs w:val="20"/>
        </w:rPr>
        <w:tab/>
        <w:t>2.5</w:t>
      </w:r>
    </w:p>
    <w:p w:rsidR="00CB4467" w:rsidRPr="008377E7" w:rsidRDefault="00CB4467" w:rsidP="00CB4467">
      <w:pPr>
        <w:rPr>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Section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4</w:t>
      </w:r>
    </w:p>
    <w:p w:rsidR="00CB4467" w:rsidRPr="008377E7" w:rsidRDefault="00CB4467" w:rsidP="00CB4467">
      <w:pPr>
        <w:pStyle w:val="Title"/>
        <w:rPr>
          <w:rFonts w:ascii="Georgia" w:hAnsi="Georgia"/>
          <w:szCs w:val="20"/>
        </w:rPr>
      </w:pPr>
      <w:r w:rsidRPr="008377E7">
        <w:rPr>
          <w:rFonts w:ascii="Georgia" w:hAnsi="Georgia"/>
          <w:sz w:val="18"/>
          <w:szCs w:val="18"/>
        </w:rPr>
        <w:br w:type="page"/>
      </w:r>
      <w:r w:rsidRPr="008377E7">
        <w:rPr>
          <w:rFonts w:ascii="Georgia" w:hAnsi="Georgia"/>
          <w:szCs w:val="20"/>
        </w:rPr>
        <w:lastRenderedPageBreak/>
        <w:t xml:space="preserve">Associate Degree Nursing-Online/Hybrid </w:t>
      </w:r>
    </w:p>
    <w:p w:rsidR="00CB4467" w:rsidRPr="008377E7" w:rsidRDefault="00CB4467" w:rsidP="00CB4467">
      <w:pPr>
        <w:pStyle w:val="Title"/>
        <w:rPr>
          <w:rFonts w:ascii="Georgia" w:hAnsi="Georgia"/>
          <w:szCs w:val="20"/>
        </w:rPr>
      </w:pPr>
      <w:r w:rsidRPr="008377E7">
        <w:rPr>
          <w:rFonts w:ascii="Georgia" w:hAnsi="Georgia"/>
          <w:szCs w:val="20"/>
        </w:rPr>
        <w:t xml:space="preserve">Completion Program </w:t>
      </w:r>
      <w:r w:rsidRPr="008377E7">
        <w:rPr>
          <w:rFonts w:ascii="Georgia" w:hAnsi="Georgia"/>
          <w:bCs/>
          <w:szCs w:val="20"/>
        </w:rPr>
        <w:t>Curriculum (revised 2013-14)</w:t>
      </w:r>
    </w:p>
    <w:p w:rsidR="00CB4467" w:rsidRPr="008377E7" w:rsidRDefault="00CB4467" w:rsidP="00CB4467">
      <w:pPr>
        <w:jc w:val="both"/>
        <w:rPr>
          <w:b/>
          <w:sz w:val="20"/>
          <w:szCs w:val="20"/>
          <w:u w:val="single"/>
        </w:rPr>
      </w:pPr>
      <w:r w:rsidRPr="008377E7">
        <w:rPr>
          <w:b/>
          <w:sz w:val="20"/>
          <w:szCs w:val="20"/>
          <w:u w:val="single"/>
        </w:rPr>
        <w:t>Pre-requisites:</w:t>
      </w:r>
    </w:p>
    <w:p w:rsidR="00CB4467" w:rsidRPr="008377E7" w:rsidRDefault="00CB4467" w:rsidP="00CB4467">
      <w:pPr>
        <w:jc w:val="both"/>
        <w:rPr>
          <w:sz w:val="20"/>
          <w:szCs w:val="20"/>
        </w:rPr>
      </w:pPr>
      <w:r w:rsidRPr="008377E7">
        <w:rPr>
          <w:b/>
          <w:sz w:val="20"/>
          <w:szCs w:val="20"/>
        </w:rPr>
        <w:tab/>
      </w:r>
      <w:r w:rsidRPr="008377E7">
        <w:rPr>
          <w:b/>
          <w:sz w:val="20"/>
          <w:szCs w:val="20"/>
        </w:rPr>
        <w:tab/>
      </w:r>
      <w:r w:rsidRPr="008377E7">
        <w:rPr>
          <w:sz w:val="20"/>
          <w:szCs w:val="20"/>
        </w:rPr>
        <w:t>PSY 111</w:t>
      </w:r>
      <w:r w:rsidRPr="008377E7">
        <w:rPr>
          <w:sz w:val="20"/>
          <w:szCs w:val="20"/>
        </w:rPr>
        <w:tab/>
      </w:r>
      <w:r w:rsidRPr="008377E7">
        <w:rPr>
          <w:sz w:val="20"/>
          <w:szCs w:val="20"/>
        </w:rPr>
        <w:tab/>
      </w:r>
      <w:r w:rsidRPr="008377E7">
        <w:rPr>
          <w:sz w:val="20"/>
          <w:szCs w:val="20"/>
        </w:rPr>
        <w:tab/>
        <w:t>Introduction to Psychology</w:t>
      </w:r>
      <w:r w:rsidRPr="008377E7">
        <w:rPr>
          <w:sz w:val="20"/>
          <w:szCs w:val="20"/>
        </w:rPr>
        <w:tab/>
      </w:r>
      <w:r w:rsidRPr="008377E7">
        <w:rPr>
          <w:sz w:val="20"/>
          <w:szCs w:val="20"/>
        </w:rPr>
        <w:tab/>
      </w:r>
      <w:r w:rsidRPr="008377E7">
        <w:rPr>
          <w:sz w:val="20"/>
          <w:szCs w:val="20"/>
        </w:rPr>
        <w:tab/>
        <w:t>3</w:t>
      </w:r>
    </w:p>
    <w:p w:rsidR="00CB4467" w:rsidRPr="008377E7" w:rsidRDefault="00CB4467" w:rsidP="00CB4467">
      <w:pPr>
        <w:jc w:val="both"/>
        <w:rPr>
          <w:sz w:val="20"/>
          <w:szCs w:val="20"/>
        </w:rPr>
      </w:pPr>
      <w:r w:rsidRPr="008377E7">
        <w:rPr>
          <w:sz w:val="20"/>
          <w:szCs w:val="20"/>
        </w:rPr>
        <w:tab/>
      </w:r>
      <w:r w:rsidRPr="008377E7">
        <w:rPr>
          <w:sz w:val="20"/>
          <w:szCs w:val="20"/>
        </w:rPr>
        <w:tab/>
        <w:t>CSC 105</w:t>
      </w:r>
      <w:r w:rsidRPr="008377E7">
        <w:rPr>
          <w:sz w:val="20"/>
          <w:szCs w:val="20"/>
        </w:rPr>
        <w:tab/>
      </w:r>
      <w:r w:rsidRPr="008377E7">
        <w:rPr>
          <w:sz w:val="20"/>
          <w:szCs w:val="20"/>
        </w:rPr>
        <w:tab/>
        <w:t xml:space="preserve">Computer Essentials </w:t>
      </w:r>
      <w:r w:rsidRPr="008377E7">
        <w:rPr>
          <w:sz w:val="20"/>
          <w:szCs w:val="20"/>
        </w:rPr>
        <w:tab/>
      </w:r>
      <w:r w:rsidRPr="008377E7">
        <w:rPr>
          <w:sz w:val="20"/>
          <w:szCs w:val="20"/>
        </w:rPr>
        <w:tab/>
      </w:r>
      <w:r w:rsidRPr="008377E7">
        <w:rPr>
          <w:sz w:val="20"/>
          <w:szCs w:val="20"/>
        </w:rPr>
        <w:tab/>
      </w:r>
      <w:r w:rsidRPr="008377E7">
        <w:rPr>
          <w:sz w:val="20"/>
          <w:szCs w:val="20"/>
        </w:rPr>
        <w:tab/>
        <w:t>1</w:t>
      </w:r>
    </w:p>
    <w:p w:rsidR="00CB4467" w:rsidRPr="008377E7" w:rsidRDefault="00CB4467" w:rsidP="00CB4467">
      <w:pPr>
        <w:jc w:val="both"/>
        <w:rPr>
          <w:sz w:val="20"/>
          <w:szCs w:val="20"/>
        </w:rPr>
      </w:pPr>
      <w:r w:rsidRPr="008377E7">
        <w:rPr>
          <w:sz w:val="20"/>
          <w:szCs w:val="20"/>
        </w:rPr>
        <w:tab/>
      </w:r>
      <w:r w:rsidRPr="008377E7">
        <w:rPr>
          <w:sz w:val="20"/>
          <w:szCs w:val="20"/>
        </w:rPr>
        <w:tab/>
        <w:t>ENG 105</w:t>
      </w:r>
      <w:r w:rsidRPr="008377E7">
        <w:rPr>
          <w:sz w:val="20"/>
          <w:szCs w:val="20"/>
        </w:rPr>
        <w:tab/>
      </w:r>
      <w:r w:rsidRPr="008377E7">
        <w:rPr>
          <w:sz w:val="20"/>
          <w:szCs w:val="20"/>
        </w:rPr>
        <w:tab/>
        <w:t>Composition I</w:t>
      </w: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t>3</w:t>
      </w:r>
    </w:p>
    <w:p w:rsidR="00CB4467" w:rsidRPr="008377E7" w:rsidRDefault="00CB4467" w:rsidP="00CB4467">
      <w:pPr>
        <w:jc w:val="both"/>
        <w:rPr>
          <w:sz w:val="20"/>
          <w:szCs w:val="20"/>
        </w:rPr>
      </w:pPr>
      <w:r w:rsidRPr="008377E7">
        <w:rPr>
          <w:sz w:val="20"/>
          <w:szCs w:val="20"/>
        </w:rPr>
        <w:tab/>
      </w:r>
      <w:r w:rsidRPr="008377E7">
        <w:rPr>
          <w:sz w:val="20"/>
          <w:szCs w:val="20"/>
        </w:rPr>
        <w:tab/>
      </w:r>
      <w:r w:rsidRPr="008377E7">
        <w:rPr>
          <w:sz w:val="20"/>
          <w:szCs w:val="20"/>
        </w:rPr>
        <w:tab/>
      </w:r>
    </w:p>
    <w:p w:rsidR="00CB4467" w:rsidRPr="008377E7" w:rsidRDefault="00CB4467" w:rsidP="00CB4467">
      <w:pPr>
        <w:pStyle w:val="Heading1"/>
        <w:rPr>
          <w:rFonts w:ascii="Georgia" w:hAnsi="Georgia"/>
          <w:sz w:val="20"/>
          <w:szCs w:val="20"/>
        </w:rPr>
      </w:pPr>
      <w:r w:rsidRPr="008377E7">
        <w:rPr>
          <w:rFonts w:ascii="Georgia" w:hAnsi="Georgia"/>
          <w:sz w:val="20"/>
          <w:szCs w:val="20"/>
        </w:rPr>
        <w:t>Term</w:t>
      </w:r>
      <w:r w:rsidRPr="008377E7">
        <w:rPr>
          <w:rFonts w:ascii="Georgia" w:hAnsi="Georgia"/>
          <w:sz w:val="20"/>
          <w:szCs w:val="20"/>
        </w:rPr>
        <w:tab/>
      </w:r>
      <w:r w:rsidRPr="008377E7">
        <w:rPr>
          <w:rFonts w:ascii="Georgia" w:hAnsi="Georgia"/>
          <w:sz w:val="20"/>
          <w:szCs w:val="20"/>
        </w:rPr>
        <w:tab/>
        <w:t>Course #</w:t>
      </w:r>
      <w:r w:rsidRPr="008377E7">
        <w:rPr>
          <w:rFonts w:ascii="Georgia" w:hAnsi="Georgia"/>
          <w:sz w:val="20"/>
          <w:szCs w:val="20"/>
        </w:rPr>
        <w:tab/>
      </w:r>
      <w:r w:rsidRPr="008377E7">
        <w:rPr>
          <w:rFonts w:ascii="Georgia" w:hAnsi="Georgia"/>
          <w:sz w:val="20"/>
          <w:szCs w:val="20"/>
        </w:rPr>
        <w:tab/>
        <w:t>Course</w:t>
      </w:r>
      <w:r w:rsidRPr="008377E7">
        <w:rPr>
          <w:rFonts w:ascii="Georgia" w:hAnsi="Georgia"/>
          <w:sz w:val="20"/>
          <w:szCs w:val="20"/>
        </w:rPr>
        <w:tab/>
      </w:r>
      <w:r w:rsidRPr="008377E7">
        <w:rPr>
          <w:rFonts w:ascii="Georgia" w:hAnsi="Georgia"/>
          <w:sz w:val="20"/>
          <w:szCs w:val="20"/>
        </w:rPr>
        <w:tab/>
      </w:r>
      <w:r w:rsidRPr="008377E7">
        <w:rPr>
          <w:rFonts w:ascii="Georgia" w:hAnsi="Georgia"/>
          <w:sz w:val="20"/>
          <w:szCs w:val="20"/>
        </w:rPr>
        <w:tab/>
      </w:r>
      <w:r w:rsidRPr="008377E7">
        <w:rPr>
          <w:rFonts w:ascii="Georgia" w:hAnsi="Georgia"/>
          <w:sz w:val="20"/>
          <w:szCs w:val="20"/>
        </w:rPr>
        <w:tab/>
        <w:t>Credit Hours</w:t>
      </w:r>
      <w:r w:rsidRPr="008377E7">
        <w:rPr>
          <w:rFonts w:ascii="Georgia" w:hAnsi="Georgia"/>
          <w:sz w:val="20"/>
          <w:szCs w:val="20"/>
        </w:rPr>
        <w:tab/>
      </w:r>
    </w:p>
    <w:p w:rsidR="00CB4467" w:rsidRPr="008377E7" w:rsidRDefault="00CB4467" w:rsidP="00CB4467">
      <w:pPr>
        <w:jc w:val="both"/>
        <w:rPr>
          <w:b/>
          <w:sz w:val="20"/>
          <w:szCs w:val="20"/>
        </w:rPr>
      </w:pPr>
    </w:p>
    <w:p w:rsidR="00CB4467" w:rsidRPr="008377E7" w:rsidRDefault="00CB4467" w:rsidP="00CB4467">
      <w:pPr>
        <w:jc w:val="both"/>
        <w:rPr>
          <w:sz w:val="20"/>
          <w:szCs w:val="20"/>
        </w:rPr>
      </w:pPr>
      <w:r w:rsidRPr="008377E7">
        <w:rPr>
          <w:sz w:val="20"/>
          <w:szCs w:val="20"/>
        </w:rPr>
        <w:t>I</w:t>
      </w:r>
      <w:r w:rsidRPr="008377E7">
        <w:rPr>
          <w:sz w:val="20"/>
          <w:szCs w:val="20"/>
        </w:rPr>
        <w:tab/>
      </w:r>
      <w:r w:rsidRPr="008377E7">
        <w:rPr>
          <w:sz w:val="20"/>
          <w:szCs w:val="20"/>
        </w:rPr>
        <w:tab/>
        <w:t>ADN 311</w:t>
      </w:r>
      <w:r w:rsidRPr="008377E7">
        <w:rPr>
          <w:sz w:val="20"/>
          <w:szCs w:val="20"/>
        </w:rPr>
        <w:tab/>
      </w:r>
      <w:r w:rsidRPr="008377E7">
        <w:rPr>
          <w:sz w:val="20"/>
          <w:szCs w:val="20"/>
        </w:rPr>
        <w:tab/>
        <w:t>RN Issues and Trends</w:t>
      </w:r>
      <w:r w:rsidRPr="008377E7">
        <w:rPr>
          <w:sz w:val="20"/>
          <w:szCs w:val="20"/>
        </w:rPr>
        <w:tab/>
      </w:r>
      <w:r w:rsidRPr="008377E7">
        <w:rPr>
          <w:sz w:val="20"/>
          <w:szCs w:val="20"/>
        </w:rPr>
        <w:tab/>
      </w:r>
      <w:r w:rsidRPr="008377E7">
        <w:rPr>
          <w:sz w:val="20"/>
          <w:szCs w:val="20"/>
        </w:rPr>
        <w:tab/>
      </w:r>
      <w:r w:rsidRPr="008377E7">
        <w:rPr>
          <w:sz w:val="20"/>
          <w:szCs w:val="20"/>
        </w:rPr>
        <w:tab/>
        <w:t>1</w:t>
      </w:r>
    </w:p>
    <w:p w:rsidR="00CB4467" w:rsidRPr="008377E7" w:rsidRDefault="00CB4467" w:rsidP="00CB4467">
      <w:pPr>
        <w:jc w:val="both"/>
        <w:rPr>
          <w:sz w:val="20"/>
          <w:szCs w:val="20"/>
        </w:rPr>
      </w:pPr>
      <w:r w:rsidRPr="008377E7">
        <w:rPr>
          <w:sz w:val="20"/>
          <w:szCs w:val="20"/>
        </w:rPr>
        <w:t>I</w:t>
      </w:r>
      <w:r w:rsidRPr="008377E7">
        <w:rPr>
          <w:sz w:val="20"/>
          <w:szCs w:val="20"/>
        </w:rPr>
        <w:tab/>
      </w:r>
      <w:r w:rsidRPr="008377E7">
        <w:rPr>
          <w:sz w:val="20"/>
          <w:szCs w:val="20"/>
        </w:rPr>
        <w:tab/>
        <w:t>SPC 112</w:t>
      </w:r>
      <w:r w:rsidRPr="008377E7">
        <w:rPr>
          <w:sz w:val="20"/>
          <w:szCs w:val="20"/>
        </w:rPr>
        <w:tab/>
      </w:r>
      <w:r w:rsidRPr="008377E7">
        <w:rPr>
          <w:sz w:val="20"/>
          <w:szCs w:val="20"/>
        </w:rPr>
        <w:tab/>
      </w:r>
      <w:r w:rsidRPr="008377E7">
        <w:rPr>
          <w:sz w:val="20"/>
          <w:szCs w:val="20"/>
        </w:rPr>
        <w:tab/>
        <w:t>Public Speaking    OR</w:t>
      </w:r>
    </w:p>
    <w:p w:rsidR="00CB4467" w:rsidRPr="008377E7" w:rsidRDefault="00CB4467" w:rsidP="00CB4467">
      <w:pPr>
        <w:jc w:val="both"/>
        <w:rPr>
          <w:sz w:val="20"/>
          <w:szCs w:val="20"/>
        </w:rPr>
      </w:pPr>
      <w:r w:rsidRPr="008377E7">
        <w:rPr>
          <w:sz w:val="20"/>
          <w:szCs w:val="20"/>
        </w:rPr>
        <w:t>I</w:t>
      </w:r>
      <w:r w:rsidRPr="008377E7">
        <w:rPr>
          <w:sz w:val="20"/>
          <w:szCs w:val="20"/>
        </w:rPr>
        <w:tab/>
      </w:r>
      <w:r w:rsidRPr="008377E7">
        <w:rPr>
          <w:sz w:val="20"/>
          <w:szCs w:val="20"/>
        </w:rPr>
        <w:tab/>
        <w:t>SPC 101</w:t>
      </w:r>
      <w:r w:rsidRPr="008377E7">
        <w:rPr>
          <w:sz w:val="20"/>
          <w:szCs w:val="20"/>
        </w:rPr>
        <w:tab/>
      </w:r>
      <w:r w:rsidRPr="008377E7">
        <w:rPr>
          <w:sz w:val="20"/>
          <w:szCs w:val="20"/>
        </w:rPr>
        <w:tab/>
      </w:r>
      <w:r w:rsidRPr="008377E7">
        <w:rPr>
          <w:sz w:val="20"/>
          <w:szCs w:val="20"/>
        </w:rPr>
        <w:tab/>
        <w:t>Fundamentals of Oral Communication</w:t>
      </w:r>
      <w:r w:rsidRPr="008377E7">
        <w:rPr>
          <w:sz w:val="20"/>
          <w:szCs w:val="20"/>
        </w:rPr>
        <w:tab/>
      </w:r>
      <w:r w:rsidRPr="008377E7">
        <w:rPr>
          <w:sz w:val="20"/>
          <w:szCs w:val="20"/>
        </w:rPr>
        <w:tab/>
        <w:t>3</w:t>
      </w:r>
    </w:p>
    <w:p w:rsidR="00CB4467" w:rsidRPr="008377E7" w:rsidRDefault="00CB4467" w:rsidP="00CB4467">
      <w:pPr>
        <w:jc w:val="both"/>
        <w:rPr>
          <w:sz w:val="20"/>
          <w:szCs w:val="20"/>
        </w:rPr>
      </w:pPr>
      <w:r w:rsidRPr="008377E7">
        <w:rPr>
          <w:sz w:val="20"/>
          <w:szCs w:val="20"/>
        </w:rPr>
        <w:t>I</w:t>
      </w:r>
      <w:r w:rsidRPr="008377E7">
        <w:rPr>
          <w:sz w:val="20"/>
          <w:szCs w:val="20"/>
        </w:rPr>
        <w:tab/>
      </w:r>
      <w:r w:rsidRPr="008377E7">
        <w:rPr>
          <w:sz w:val="20"/>
          <w:szCs w:val="20"/>
        </w:rPr>
        <w:tab/>
        <w:t>SOC 110</w:t>
      </w:r>
      <w:r w:rsidRPr="008377E7">
        <w:rPr>
          <w:b/>
          <w:sz w:val="20"/>
          <w:szCs w:val="20"/>
        </w:rPr>
        <w:tab/>
      </w:r>
      <w:r w:rsidRPr="008377E7">
        <w:rPr>
          <w:b/>
          <w:sz w:val="20"/>
          <w:szCs w:val="20"/>
        </w:rPr>
        <w:tab/>
      </w:r>
      <w:r w:rsidRPr="008377E7">
        <w:rPr>
          <w:sz w:val="20"/>
          <w:szCs w:val="20"/>
        </w:rPr>
        <w:t>Introduction to Sociology</w:t>
      </w:r>
      <w:r w:rsidRPr="008377E7">
        <w:rPr>
          <w:b/>
          <w:sz w:val="20"/>
          <w:szCs w:val="20"/>
        </w:rPr>
        <w:tab/>
      </w:r>
      <w:r w:rsidRPr="008377E7">
        <w:rPr>
          <w:b/>
          <w:sz w:val="20"/>
          <w:szCs w:val="20"/>
        </w:rPr>
        <w:tab/>
      </w:r>
      <w:r w:rsidRPr="008377E7">
        <w:rPr>
          <w:b/>
          <w:sz w:val="20"/>
          <w:szCs w:val="20"/>
        </w:rPr>
        <w:tab/>
      </w:r>
      <w:r w:rsidRPr="008377E7">
        <w:rPr>
          <w:sz w:val="20"/>
          <w:szCs w:val="20"/>
        </w:rPr>
        <w:t>3</w:t>
      </w:r>
    </w:p>
    <w:p w:rsidR="00CB4467" w:rsidRPr="008377E7" w:rsidRDefault="00CB4467" w:rsidP="00CB4467">
      <w:pPr>
        <w:jc w:val="both"/>
        <w:rPr>
          <w:b/>
          <w:bCs/>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7</w:t>
      </w:r>
    </w:p>
    <w:p w:rsidR="00CB4467" w:rsidRPr="008377E7" w:rsidRDefault="00CB4467" w:rsidP="00CB4467">
      <w:pPr>
        <w:jc w:val="both"/>
        <w:rPr>
          <w:b/>
          <w:bCs/>
          <w:sz w:val="20"/>
          <w:szCs w:val="20"/>
        </w:rPr>
      </w:pPr>
    </w:p>
    <w:p w:rsidR="00CB4467" w:rsidRPr="008377E7" w:rsidRDefault="00CB4467" w:rsidP="00CB4467">
      <w:pPr>
        <w:jc w:val="both"/>
        <w:rPr>
          <w:sz w:val="20"/>
          <w:szCs w:val="20"/>
        </w:rPr>
      </w:pPr>
      <w:r w:rsidRPr="008377E7">
        <w:rPr>
          <w:sz w:val="20"/>
          <w:szCs w:val="20"/>
        </w:rPr>
        <w:t>II</w:t>
      </w:r>
      <w:r w:rsidRPr="008377E7">
        <w:rPr>
          <w:sz w:val="20"/>
          <w:szCs w:val="20"/>
        </w:rPr>
        <w:tab/>
      </w:r>
      <w:r w:rsidRPr="008377E7">
        <w:rPr>
          <w:sz w:val="20"/>
          <w:szCs w:val="20"/>
        </w:rPr>
        <w:tab/>
        <w:t>ADN 231</w:t>
      </w:r>
      <w:r w:rsidRPr="008377E7">
        <w:rPr>
          <w:sz w:val="20"/>
          <w:szCs w:val="20"/>
        </w:rPr>
        <w:tab/>
      </w:r>
      <w:r w:rsidRPr="008377E7">
        <w:rPr>
          <w:sz w:val="20"/>
          <w:szCs w:val="20"/>
        </w:rPr>
        <w:tab/>
        <w:t>Advanced Pharmacology</w:t>
      </w:r>
      <w:r w:rsidRPr="008377E7">
        <w:rPr>
          <w:sz w:val="20"/>
          <w:szCs w:val="20"/>
        </w:rPr>
        <w:tab/>
      </w:r>
      <w:r w:rsidRPr="008377E7">
        <w:rPr>
          <w:sz w:val="20"/>
          <w:szCs w:val="20"/>
        </w:rPr>
        <w:tab/>
      </w:r>
      <w:r w:rsidRPr="008377E7">
        <w:rPr>
          <w:sz w:val="20"/>
          <w:szCs w:val="20"/>
        </w:rPr>
        <w:tab/>
        <w:t>2</w:t>
      </w:r>
    </w:p>
    <w:p w:rsidR="00CB4467" w:rsidRPr="008377E7" w:rsidRDefault="00CB4467" w:rsidP="00CB4467">
      <w:pPr>
        <w:jc w:val="both"/>
        <w:rPr>
          <w:b/>
          <w:sz w:val="20"/>
          <w:szCs w:val="20"/>
        </w:rPr>
      </w:pPr>
      <w:r w:rsidRPr="008377E7">
        <w:rPr>
          <w:sz w:val="20"/>
          <w:szCs w:val="20"/>
        </w:rPr>
        <w:t>II</w:t>
      </w:r>
      <w:r w:rsidRPr="008377E7">
        <w:rPr>
          <w:sz w:val="20"/>
          <w:szCs w:val="20"/>
        </w:rPr>
        <w:tab/>
      </w:r>
      <w:r w:rsidRPr="008377E7">
        <w:rPr>
          <w:sz w:val="20"/>
          <w:szCs w:val="20"/>
        </w:rPr>
        <w:tab/>
      </w:r>
      <w:r w:rsidRPr="008377E7">
        <w:rPr>
          <w:b/>
          <w:sz w:val="20"/>
          <w:szCs w:val="20"/>
        </w:rPr>
        <w:t>BIO 187</w:t>
      </w:r>
      <w:r w:rsidRPr="008377E7">
        <w:rPr>
          <w:b/>
          <w:sz w:val="20"/>
          <w:szCs w:val="20"/>
        </w:rPr>
        <w:tab/>
      </w:r>
      <w:r w:rsidRPr="008377E7">
        <w:rPr>
          <w:b/>
          <w:sz w:val="20"/>
          <w:szCs w:val="20"/>
        </w:rPr>
        <w:tab/>
        <w:t>Microbiology w/lab</w:t>
      </w:r>
      <w:r w:rsidRPr="008377E7">
        <w:rPr>
          <w:b/>
          <w:sz w:val="20"/>
          <w:szCs w:val="20"/>
        </w:rPr>
        <w:tab/>
      </w:r>
      <w:r w:rsidRPr="008377E7">
        <w:rPr>
          <w:b/>
          <w:sz w:val="20"/>
          <w:szCs w:val="20"/>
        </w:rPr>
        <w:tab/>
      </w:r>
      <w:r w:rsidRPr="008377E7">
        <w:rPr>
          <w:b/>
          <w:sz w:val="20"/>
          <w:szCs w:val="20"/>
        </w:rPr>
        <w:tab/>
      </w:r>
      <w:r w:rsidRPr="008377E7">
        <w:rPr>
          <w:b/>
          <w:sz w:val="20"/>
          <w:szCs w:val="20"/>
        </w:rPr>
        <w:tab/>
        <w:t>4</w:t>
      </w:r>
    </w:p>
    <w:p w:rsidR="00CB4467" w:rsidRPr="008377E7" w:rsidRDefault="00CB4467" w:rsidP="00CB4467">
      <w:pPr>
        <w:jc w:val="both"/>
        <w:rPr>
          <w:b/>
          <w:bCs/>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6</w:t>
      </w:r>
    </w:p>
    <w:p w:rsidR="00CB4467" w:rsidRPr="008377E7" w:rsidRDefault="00CB4467" w:rsidP="00CB4467">
      <w:pPr>
        <w:jc w:val="both"/>
        <w:rPr>
          <w:b/>
          <w:bCs/>
          <w:sz w:val="20"/>
          <w:szCs w:val="20"/>
        </w:rPr>
      </w:pPr>
    </w:p>
    <w:p w:rsidR="00CB4467" w:rsidRPr="008377E7" w:rsidRDefault="00CB4467" w:rsidP="00CB4467">
      <w:pPr>
        <w:jc w:val="both"/>
        <w:rPr>
          <w:sz w:val="20"/>
          <w:szCs w:val="20"/>
        </w:rPr>
      </w:pPr>
      <w:r w:rsidRPr="008377E7">
        <w:rPr>
          <w:sz w:val="20"/>
          <w:szCs w:val="20"/>
        </w:rPr>
        <w:t>III</w:t>
      </w:r>
      <w:r w:rsidRPr="008377E7">
        <w:rPr>
          <w:sz w:val="20"/>
          <w:szCs w:val="20"/>
        </w:rPr>
        <w:tab/>
      </w:r>
      <w:r w:rsidRPr="008377E7">
        <w:rPr>
          <w:sz w:val="20"/>
          <w:szCs w:val="20"/>
        </w:rPr>
        <w:tab/>
        <w:t>ADN 142</w:t>
      </w:r>
      <w:r w:rsidRPr="008377E7">
        <w:rPr>
          <w:sz w:val="20"/>
          <w:szCs w:val="20"/>
        </w:rPr>
        <w:tab/>
      </w:r>
      <w:r w:rsidRPr="008377E7">
        <w:rPr>
          <w:sz w:val="20"/>
          <w:szCs w:val="20"/>
        </w:rPr>
        <w:tab/>
        <w:t>Advanced Nursing Concepts</w:t>
      </w:r>
      <w:r w:rsidRPr="008377E7">
        <w:rPr>
          <w:sz w:val="20"/>
          <w:szCs w:val="20"/>
        </w:rPr>
        <w:tab/>
      </w:r>
      <w:r w:rsidRPr="008377E7">
        <w:rPr>
          <w:sz w:val="20"/>
          <w:szCs w:val="20"/>
        </w:rPr>
        <w:tab/>
      </w:r>
      <w:r w:rsidRPr="008377E7">
        <w:rPr>
          <w:sz w:val="20"/>
          <w:szCs w:val="20"/>
        </w:rPr>
        <w:tab/>
        <w:t>2</w:t>
      </w:r>
    </w:p>
    <w:p w:rsidR="00CB4467" w:rsidRPr="008377E7" w:rsidRDefault="00CB4467" w:rsidP="00CB4467">
      <w:pPr>
        <w:jc w:val="both"/>
        <w:rPr>
          <w:sz w:val="20"/>
          <w:szCs w:val="20"/>
        </w:rPr>
      </w:pPr>
      <w:r w:rsidRPr="008377E7">
        <w:rPr>
          <w:sz w:val="20"/>
          <w:szCs w:val="20"/>
        </w:rPr>
        <w:t>III</w:t>
      </w:r>
      <w:r w:rsidRPr="008377E7">
        <w:rPr>
          <w:sz w:val="20"/>
          <w:szCs w:val="20"/>
        </w:rPr>
        <w:tab/>
      </w:r>
      <w:r w:rsidRPr="008377E7">
        <w:rPr>
          <w:sz w:val="20"/>
          <w:szCs w:val="20"/>
        </w:rPr>
        <w:tab/>
        <w:t>BIO 178</w:t>
      </w:r>
      <w:r w:rsidRPr="008377E7">
        <w:rPr>
          <w:sz w:val="20"/>
          <w:szCs w:val="20"/>
        </w:rPr>
        <w:tab/>
      </w:r>
      <w:r w:rsidRPr="008377E7">
        <w:rPr>
          <w:sz w:val="20"/>
          <w:szCs w:val="20"/>
        </w:rPr>
        <w:tab/>
      </w:r>
      <w:r w:rsidRPr="008377E7">
        <w:rPr>
          <w:sz w:val="20"/>
          <w:szCs w:val="20"/>
        </w:rPr>
        <w:tab/>
        <w:t>Human Physiology</w:t>
      </w:r>
      <w:r w:rsidRPr="008377E7">
        <w:rPr>
          <w:sz w:val="20"/>
          <w:szCs w:val="20"/>
        </w:rPr>
        <w:tab/>
      </w:r>
      <w:r w:rsidRPr="008377E7">
        <w:rPr>
          <w:sz w:val="20"/>
          <w:szCs w:val="20"/>
        </w:rPr>
        <w:tab/>
      </w:r>
      <w:r w:rsidRPr="008377E7">
        <w:rPr>
          <w:sz w:val="20"/>
          <w:szCs w:val="20"/>
        </w:rPr>
        <w:tab/>
      </w:r>
      <w:r w:rsidRPr="008377E7">
        <w:rPr>
          <w:sz w:val="20"/>
          <w:szCs w:val="20"/>
        </w:rPr>
        <w:tab/>
        <w:t>3</w:t>
      </w:r>
    </w:p>
    <w:p w:rsidR="00CB4467" w:rsidRPr="008377E7" w:rsidRDefault="00CB4467" w:rsidP="00CB4467">
      <w:pPr>
        <w:jc w:val="both"/>
        <w:rPr>
          <w:sz w:val="20"/>
          <w:szCs w:val="20"/>
        </w:rPr>
      </w:pPr>
      <w:r w:rsidRPr="008377E7">
        <w:rPr>
          <w:sz w:val="20"/>
          <w:szCs w:val="20"/>
        </w:rPr>
        <w:t>III</w:t>
      </w:r>
      <w:r w:rsidRPr="008377E7">
        <w:rPr>
          <w:sz w:val="20"/>
          <w:szCs w:val="20"/>
        </w:rPr>
        <w:tab/>
      </w:r>
      <w:r w:rsidRPr="008377E7">
        <w:rPr>
          <w:sz w:val="20"/>
          <w:szCs w:val="20"/>
        </w:rPr>
        <w:tab/>
        <w:t>BIO 179</w:t>
      </w:r>
      <w:r w:rsidRPr="008377E7">
        <w:rPr>
          <w:sz w:val="20"/>
          <w:szCs w:val="20"/>
        </w:rPr>
        <w:tab/>
      </w:r>
      <w:r w:rsidRPr="008377E7">
        <w:rPr>
          <w:sz w:val="20"/>
          <w:szCs w:val="20"/>
        </w:rPr>
        <w:tab/>
      </w:r>
      <w:r w:rsidRPr="008377E7">
        <w:rPr>
          <w:sz w:val="20"/>
          <w:szCs w:val="20"/>
        </w:rPr>
        <w:tab/>
        <w:t>Human Physiology Lab</w:t>
      </w:r>
      <w:r w:rsidRPr="008377E7">
        <w:rPr>
          <w:sz w:val="20"/>
          <w:szCs w:val="20"/>
        </w:rPr>
        <w:tab/>
      </w:r>
      <w:r w:rsidRPr="008377E7">
        <w:rPr>
          <w:sz w:val="20"/>
          <w:szCs w:val="20"/>
        </w:rPr>
        <w:tab/>
      </w:r>
      <w:r w:rsidRPr="008377E7">
        <w:rPr>
          <w:sz w:val="20"/>
          <w:szCs w:val="20"/>
        </w:rPr>
        <w:tab/>
      </w:r>
      <w:r w:rsidRPr="008377E7">
        <w:rPr>
          <w:sz w:val="20"/>
          <w:szCs w:val="20"/>
        </w:rPr>
        <w:tab/>
        <w:t>1</w:t>
      </w:r>
    </w:p>
    <w:p w:rsidR="00CB4467" w:rsidRPr="008377E7" w:rsidRDefault="00CB4467" w:rsidP="00CB4467">
      <w:pPr>
        <w:jc w:val="both"/>
        <w:rPr>
          <w:b/>
          <w:bCs/>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6</w:t>
      </w:r>
    </w:p>
    <w:p w:rsidR="00CB4467" w:rsidRPr="008377E7" w:rsidRDefault="00CB4467" w:rsidP="00CB4467">
      <w:pPr>
        <w:jc w:val="both"/>
        <w:rPr>
          <w:b/>
          <w:bCs/>
          <w:sz w:val="20"/>
          <w:szCs w:val="20"/>
        </w:rPr>
      </w:pPr>
    </w:p>
    <w:p w:rsidR="00CB4467" w:rsidRPr="008377E7" w:rsidRDefault="00CB4467" w:rsidP="00CB4467">
      <w:pPr>
        <w:jc w:val="both"/>
        <w:rPr>
          <w:sz w:val="20"/>
          <w:szCs w:val="20"/>
        </w:rPr>
      </w:pPr>
      <w:r w:rsidRPr="008377E7">
        <w:rPr>
          <w:sz w:val="20"/>
          <w:szCs w:val="20"/>
        </w:rPr>
        <w:t>IV</w:t>
      </w:r>
      <w:r w:rsidRPr="008377E7">
        <w:rPr>
          <w:sz w:val="20"/>
          <w:szCs w:val="20"/>
        </w:rPr>
        <w:tab/>
      </w:r>
      <w:r w:rsidRPr="008377E7">
        <w:rPr>
          <w:sz w:val="20"/>
          <w:szCs w:val="20"/>
        </w:rPr>
        <w:tab/>
        <w:t>ADN 578</w:t>
      </w:r>
      <w:r w:rsidRPr="008377E7">
        <w:rPr>
          <w:sz w:val="20"/>
          <w:szCs w:val="20"/>
        </w:rPr>
        <w:tab/>
      </w:r>
      <w:r w:rsidRPr="008377E7">
        <w:rPr>
          <w:sz w:val="20"/>
          <w:szCs w:val="20"/>
        </w:rPr>
        <w:tab/>
        <w:t>Assessment and Pathophysiology</w:t>
      </w:r>
      <w:r w:rsidRPr="008377E7">
        <w:rPr>
          <w:sz w:val="20"/>
          <w:szCs w:val="20"/>
        </w:rPr>
        <w:tab/>
      </w:r>
      <w:r w:rsidRPr="008377E7">
        <w:rPr>
          <w:sz w:val="20"/>
          <w:szCs w:val="20"/>
        </w:rPr>
        <w:tab/>
        <w:t>3</w:t>
      </w:r>
    </w:p>
    <w:p w:rsidR="00CB4467" w:rsidRPr="008377E7" w:rsidRDefault="00CB4467" w:rsidP="00CB4467">
      <w:pPr>
        <w:jc w:val="both"/>
        <w:rPr>
          <w:sz w:val="20"/>
          <w:szCs w:val="20"/>
        </w:rPr>
      </w:pPr>
      <w:r w:rsidRPr="008377E7">
        <w:rPr>
          <w:sz w:val="20"/>
          <w:szCs w:val="20"/>
        </w:rPr>
        <w:t>IV</w:t>
      </w:r>
      <w:r w:rsidRPr="008377E7">
        <w:rPr>
          <w:sz w:val="20"/>
          <w:szCs w:val="20"/>
        </w:rPr>
        <w:tab/>
      </w:r>
      <w:r w:rsidRPr="008377E7">
        <w:rPr>
          <w:sz w:val="20"/>
          <w:szCs w:val="20"/>
        </w:rPr>
        <w:tab/>
      </w:r>
      <w:r w:rsidRPr="008377E7">
        <w:rPr>
          <w:b/>
          <w:sz w:val="20"/>
          <w:szCs w:val="20"/>
        </w:rPr>
        <w:t>ADN 711</w:t>
      </w:r>
      <w:r w:rsidRPr="008377E7">
        <w:rPr>
          <w:b/>
          <w:sz w:val="20"/>
          <w:szCs w:val="20"/>
        </w:rPr>
        <w:tab/>
      </w:r>
      <w:r w:rsidRPr="008377E7">
        <w:rPr>
          <w:b/>
          <w:sz w:val="20"/>
          <w:szCs w:val="20"/>
        </w:rPr>
        <w:tab/>
        <w:t>Nursing Clinical IV</w:t>
      </w:r>
      <w:r w:rsidRPr="008377E7">
        <w:rPr>
          <w:b/>
          <w:sz w:val="20"/>
          <w:szCs w:val="20"/>
        </w:rPr>
        <w:tab/>
      </w:r>
      <w:r w:rsidRPr="008377E7">
        <w:rPr>
          <w:sz w:val="20"/>
          <w:szCs w:val="20"/>
        </w:rPr>
        <w:tab/>
      </w:r>
      <w:r w:rsidRPr="008377E7">
        <w:rPr>
          <w:sz w:val="20"/>
          <w:szCs w:val="20"/>
        </w:rPr>
        <w:tab/>
      </w:r>
      <w:r w:rsidRPr="008377E7">
        <w:rPr>
          <w:sz w:val="20"/>
          <w:szCs w:val="20"/>
        </w:rPr>
        <w:tab/>
        <w:t>2</w:t>
      </w:r>
    </w:p>
    <w:p w:rsidR="00CB4467" w:rsidRPr="008377E7" w:rsidRDefault="00CB4467" w:rsidP="00CB4467">
      <w:pPr>
        <w:jc w:val="both"/>
        <w:rPr>
          <w:b/>
          <w:bCs/>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 xml:space="preserve">Term Total </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5</w:t>
      </w:r>
    </w:p>
    <w:p w:rsidR="00CB4467" w:rsidRPr="008377E7" w:rsidRDefault="00CB4467" w:rsidP="00CB4467">
      <w:pPr>
        <w:jc w:val="both"/>
        <w:rPr>
          <w:b/>
          <w:bCs/>
          <w:sz w:val="20"/>
          <w:szCs w:val="20"/>
        </w:rPr>
      </w:pPr>
    </w:p>
    <w:p w:rsidR="00CB4467" w:rsidRPr="008377E7" w:rsidRDefault="00CB4467" w:rsidP="00CB4467">
      <w:pPr>
        <w:jc w:val="both"/>
        <w:rPr>
          <w:sz w:val="20"/>
          <w:szCs w:val="20"/>
        </w:rPr>
      </w:pPr>
      <w:r w:rsidRPr="008377E7">
        <w:rPr>
          <w:sz w:val="20"/>
          <w:szCs w:val="20"/>
        </w:rPr>
        <w:t>V</w:t>
      </w:r>
      <w:r w:rsidRPr="008377E7">
        <w:rPr>
          <w:sz w:val="20"/>
          <w:szCs w:val="20"/>
        </w:rPr>
        <w:tab/>
      </w:r>
      <w:r w:rsidRPr="008377E7">
        <w:rPr>
          <w:sz w:val="20"/>
          <w:szCs w:val="20"/>
        </w:rPr>
        <w:tab/>
        <w:t>ADN 421</w:t>
      </w:r>
      <w:r w:rsidRPr="008377E7">
        <w:rPr>
          <w:sz w:val="20"/>
          <w:szCs w:val="20"/>
        </w:rPr>
        <w:tab/>
      </w:r>
      <w:r w:rsidRPr="008377E7">
        <w:rPr>
          <w:sz w:val="20"/>
          <w:szCs w:val="20"/>
        </w:rPr>
        <w:tab/>
        <w:t>Maternal Child Nursing II</w:t>
      </w:r>
      <w:r w:rsidRPr="008377E7">
        <w:rPr>
          <w:sz w:val="20"/>
          <w:szCs w:val="20"/>
        </w:rPr>
        <w:tab/>
      </w:r>
      <w:r w:rsidRPr="008377E7">
        <w:rPr>
          <w:sz w:val="20"/>
          <w:szCs w:val="20"/>
        </w:rPr>
        <w:tab/>
      </w:r>
      <w:r w:rsidRPr="008377E7">
        <w:rPr>
          <w:sz w:val="20"/>
          <w:szCs w:val="20"/>
        </w:rPr>
        <w:tab/>
        <w:t>3</w:t>
      </w:r>
    </w:p>
    <w:p w:rsidR="00CB4467" w:rsidRPr="008377E7" w:rsidRDefault="00CB4467" w:rsidP="00CB4467">
      <w:pPr>
        <w:jc w:val="both"/>
        <w:rPr>
          <w:sz w:val="20"/>
          <w:szCs w:val="20"/>
        </w:rPr>
      </w:pPr>
      <w:r w:rsidRPr="008377E7">
        <w:rPr>
          <w:sz w:val="20"/>
          <w:szCs w:val="20"/>
        </w:rPr>
        <w:t>V</w:t>
      </w:r>
      <w:r w:rsidRPr="008377E7">
        <w:rPr>
          <w:sz w:val="20"/>
          <w:szCs w:val="20"/>
        </w:rPr>
        <w:tab/>
      </w:r>
      <w:r w:rsidRPr="008377E7">
        <w:rPr>
          <w:sz w:val="20"/>
          <w:szCs w:val="20"/>
        </w:rPr>
        <w:tab/>
      </w:r>
      <w:r w:rsidRPr="008377E7">
        <w:rPr>
          <w:b/>
          <w:sz w:val="20"/>
          <w:szCs w:val="20"/>
        </w:rPr>
        <w:t>ADN 714</w:t>
      </w:r>
      <w:r w:rsidRPr="008377E7">
        <w:rPr>
          <w:b/>
          <w:sz w:val="20"/>
          <w:szCs w:val="20"/>
        </w:rPr>
        <w:tab/>
      </w:r>
      <w:r w:rsidRPr="008377E7">
        <w:rPr>
          <w:b/>
          <w:sz w:val="20"/>
          <w:szCs w:val="20"/>
        </w:rPr>
        <w:tab/>
        <w:t>Nursing Clinical V</w:t>
      </w:r>
      <w:r w:rsidRPr="008377E7">
        <w:rPr>
          <w:b/>
          <w:sz w:val="20"/>
          <w:szCs w:val="20"/>
        </w:rPr>
        <w:tab/>
      </w:r>
      <w:r w:rsidRPr="008377E7">
        <w:rPr>
          <w:sz w:val="20"/>
          <w:szCs w:val="20"/>
        </w:rPr>
        <w:tab/>
      </w:r>
      <w:r w:rsidRPr="008377E7">
        <w:rPr>
          <w:sz w:val="20"/>
          <w:szCs w:val="20"/>
        </w:rPr>
        <w:tab/>
      </w:r>
      <w:r w:rsidRPr="008377E7">
        <w:rPr>
          <w:sz w:val="20"/>
          <w:szCs w:val="20"/>
        </w:rPr>
        <w:tab/>
        <w:t>2</w:t>
      </w:r>
    </w:p>
    <w:p w:rsidR="00CB4467" w:rsidRPr="008377E7" w:rsidRDefault="00CB4467" w:rsidP="00CB4467">
      <w:pPr>
        <w:jc w:val="both"/>
        <w:rPr>
          <w:sz w:val="20"/>
          <w:szCs w:val="20"/>
        </w:rPr>
      </w:pPr>
      <w:r w:rsidRPr="008377E7">
        <w:rPr>
          <w:sz w:val="20"/>
          <w:szCs w:val="20"/>
        </w:rPr>
        <w:t>V</w:t>
      </w:r>
      <w:r w:rsidRPr="008377E7">
        <w:rPr>
          <w:sz w:val="20"/>
          <w:szCs w:val="20"/>
        </w:rPr>
        <w:tab/>
      </w:r>
      <w:r w:rsidRPr="008377E7">
        <w:rPr>
          <w:sz w:val="20"/>
          <w:szCs w:val="20"/>
        </w:rPr>
        <w:tab/>
        <w:t>MAT 120</w:t>
      </w:r>
      <w:r w:rsidRPr="008377E7">
        <w:rPr>
          <w:sz w:val="20"/>
          <w:szCs w:val="20"/>
        </w:rPr>
        <w:tab/>
      </w:r>
      <w:r w:rsidRPr="008377E7">
        <w:rPr>
          <w:sz w:val="20"/>
          <w:szCs w:val="20"/>
        </w:rPr>
        <w:tab/>
        <w:t>College Algebra or Statistics   OR</w:t>
      </w:r>
      <w:r w:rsidRPr="008377E7">
        <w:rPr>
          <w:sz w:val="20"/>
          <w:szCs w:val="20"/>
        </w:rPr>
        <w:tab/>
      </w:r>
      <w:r w:rsidRPr="008377E7">
        <w:rPr>
          <w:sz w:val="20"/>
          <w:szCs w:val="20"/>
        </w:rPr>
        <w:tab/>
        <w:t>3</w:t>
      </w:r>
    </w:p>
    <w:p w:rsidR="00CB4467" w:rsidRPr="008377E7" w:rsidRDefault="00CB4467" w:rsidP="00CB4467">
      <w:pPr>
        <w:jc w:val="both"/>
        <w:rPr>
          <w:sz w:val="20"/>
          <w:szCs w:val="20"/>
        </w:rPr>
      </w:pPr>
      <w:r w:rsidRPr="008377E7">
        <w:rPr>
          <w:sz w:val="20"/>
          <w:szCs w:val="20"/>
        </w:rPr>
        <w:t>V</w:t>
      </w:r>
      <w:r w:rsidRPr="008377E7">
        <w:rPr>
          <w:sz w:val="20"/>
          <w:szCs w:val="20"/>
        </w:rPr>
        <w:tab/>
      </w:r>
      <w:r w:rsidRPr="008377E7">
        <w:rPr>
          <w:sz w:val="20"/>
          <w:szCs w:val="20"/>
        </w:rPr>
        <w:tab/>
        <w:t>MAT 156</w:t>
      </w:r>
      <w:r w:rsidRPr="008377E7">
        <w:rPr>
          <w:sz w:val="20"/>
          <w:szCs w:val="20"/>
        </w:rPr>
        <w:tab/>
      </w:r>
      <w:r w:rsidRPr="008377E7">
        <w:rPr>
          <w:sz w:val="20"/>
          <w:szCs w:val="20"/>
        </w:rPr>
        <w:tab/>
        <w:t>Statistics</w:t>
      </w: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t>3</w:t>
      </w:r>
    </w:p>
    <w:p w:rsidR="00CB4467" w:rsidRPr="008377E7" w:rsidRDefault="00CB4467" w:rsidP="00CB4467">
      <w:pPr>
        <w:jc w:val="both"/>
        <w:rPr>
          <w:b/>
          <w:bCs/>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8</w:t>
      </w:r>
    </w:p>
    <w:p w:rsidR="00CB4467" w:rsidRPr="008377E7" w:rsidRDefault="00CB4467" w:rsidP="00CB4467">
      <w:pPr>
        <w:jc w:val="both"/>
        <w:rPr>
          <w:b/>
          <w:bCs/>
          <w:sz w:val="20"/>
          <w:szCs w:val="20"/>
        </w:rPr>
      </w:pPr>
    </w:p>
    <w:p w:rsidR="00CB4467" w:rsidRPr="008377E7" w:rsidRDefault="00CB4467" w:rsidP="00CB4467">
      <w:pPr>
        <w:jc w:val="both"/>
        <w:rPr>
          <w:sz w:val="20"/>
          <w:szCs w:val="20"/>
        </w:rPr>
      </w:pPr>
      <w:r w:rsidRPr="008377E7">
        <w:rPr>
          <w:sz w:val="20"/>
          <w:szCs w:val="20"/>
        </w:rPr>
        <w:t>VI</w:t>
      </w:r>
      <w:r w:rsidRPr="008377E7">
        <w:rPr>
          <w:sz w:val="20"/>
          <w:szCs w:val="20"/>
        </w:rPr>
        <w:tab/>
      </w:r>
      <w:r w:rsidRPr="008377E7">
        <w:rPr>
          <w:sz w:val="20"/>
          <w:szCs w:val="20"/>
        </w:rPr>
        <w:tab/>
        <w:t>ADN 492</w:t>
      </w:r>
      <w:r w:rsidRPr="008377E7">
        <w:rPr>
          <w:sz w:val="20"/>
          <w:szCs w:val="20"/>
        </w:rPr>
        <w:tab/>
      </w:r>
      <w:r w:rsidRPr="008377E7">
        <w:rPr>
          <w:sz w:val="20"/>
          <w:szCs w:val="20"/>
        </w:rPr>
        <w:tab/>
        <w:t>Advanced Mental Health Nursing</w:t>
      </w:r>
      <w:r w:rsidRPr="008377E7">
        <w:rPr>
          <w:sz w:val="20"/>
          <w:szCs w:val="20"/>
        </w:rPr>
        <w:tab/>
      </w:r>
      <w:r w:rsidRPr="008377E7">
        <w:rPr>
          <w:sz w:val="20"/>
          <w:szCs w:val="20"/>
        </w:rPr>
        <w:tab/>
        <w:t>2</w:t>
      </w:r>
    </w:p>
    <w:p w:rsidR="00CB4467" w:rsidRPr="008377E7" w:rsidRDefault="00CB4467" w:rsidP="00CB4467">
      <w:pPr>
        <w:jc w:val="both"/>
        <w:rPr>
          <w:sz w:val="20"/>
          <w:szCs w:val="20"/>
        </w:rPr>
      </w:pPr>
      <w:r w:rsidRPr="008377E7">
        <w:rPr>
          <w:sz w:val="20"/>
          <w:szCs w:val="20"/>
        </w:rPr>
        <w:t>VI</w:t>
      </w:r>
      <w:r w:rsidRPr="008377E7">
        <w:rPr>
          <w:sz w:val="20"/>
          <w:szCs w:val="20"/>
        </w:rPr>
        <w:tab/>
      </w:r>
      <w:r w:rsidRPr="008377E7">
        <w:rPr>
          <w:sz w:val="20"/>
          <w:szCs w:val="20"/>
        </w:rPr>
        <w:tab/>
      </w:r>
      <w:r w:rsidRPr="008377E7">
        <w:rPr>
          <w:b/>
          <w:sz w:val="20"/>
          <w:szCs w:val="20"/>
        </w:rPr>
        <w:t>ADN 713</w:t>
      </w:r>
      <w:r w:rsidRPr="008377E7">
        <w:rPr>
          <w:b/>
          <w:sz w:val="20"/>
          <w:szCs w:val="20"/>
        </w:rPr>
        <w:tab/>
      </w:r>
      <w:r w:rsidRPr="008377E7">
        <w:rPr>
          <w:b/>
          <w:sz w:val="20"/>
          <w:szCs w:val="20"/>
        </w:rPr>
        <w:tab/>
        <w:t>Nursing Clinical VI</w:t>
      </w:r>
      <w:r w:rsidRPr="008377E7">
        <w:rPr>
          <w:b/>
          <w:sz w:val="20"/>
          <w:szCs w:val="20"/>
        </w:rPr>
        <w:tab/>
      </w:r>
      <w:r w:rsidRPr="008377E7">
        <w:rPr>
          <w:sz w:val="20"/>
          <w:szCs w:val="20"/>
        </w:rPr>
        <w:tab/>
      </w:r>
      <w:r w:rsidRPr="008377E7">
        <w:rPr>
          <w:sz w:val="20"/>
          <w:szCs w:val="20"/>
        </w:rPr>
        <w:tab/>
      </w:r>
      <w:r w:rsidRPr="008377E7">
        <w:rPr>
          <w:sz w:val="20"/>
          <w:szCs w:val="20"/>
        </w:rPr>
        <w:tab/>
        <w:t>2</w:t>
      </w:r>
    </w:p>
    <w:p w:rsidR="00CB4467" w:rsidRPr="008377E7" w:rsidRDefault="00CB4467" w:rsidP="00CB4467">
      <w:pPr>
        <w:ind w:left="2880" w:firstLine="720"/>
        <w:jc w:val="both"/>
        <w:rPr>
          <w:b/>
          <w:bCs/>
          <w:sz w:val="20"/>
          <w:szCs w:val="20"/>
        </w:rPr>
      </w:pP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4</w:t>
      </w:r>
    </w:p>
    <w:p w:rsidR="00CB4467" w:rsidRPr="008377E7" w:rsidRDefault="00CB4467" w:rsidP="00CB4467">
      <w:pPr>
        <w:jc w:val="both"/>
        <w:rPr>
          <w:b/>
          <w:bCs/>
          <w:sz w:val="20"/>
          <w:szCs w:val="20"/>
        </w:rPr>
      </w:pPr>
    </w:p>
    <w:p w:rsidR="00CB4467" w:rsidRPr="008377E7" w:rsidRDefault="00CB4467" w:rsidP="00CB4467">
      <w:pPr>
        <w:jc w:val="both"/>
        <w:rPr>
          <w:sz w:val="20"/>
          <w:szCs w:val="20"/>
        </w:rPr>
      </w:pPr>
      <w:r w:rsidRPr="008377E7">
        <w:rPr>
          <w:sz w:val="20"/>
          <w:szCs w:val="20"/>
        </w:rPr>
        <w:t>VII</w:t>
      </w:r>
      <w:r w:rsidRPr="008377E7">
        <w:rPr>
          <w:sz w:val="20"/>
          <w:szCs w:val="20"/>
        </w:rPr>
        <w:tab/>
      </w:r>
      <w:r w:rsidRPr="008377E7">
        <w:rPr>
          <w:sz w:val="20"/>
          <w:szCs w:val="20"/>
        </w:rPr>
        <w:tab/>
        <w:t>ADN 579</w:t>
      </w:r>
      <w:r w:rsidRPr="008377E7">
        <w:rPr>
          <w:sz w:val="20"/>
          <w:szCs w:val="20"/>
        </w:rPr>
        <w:tab/>
      </w:r>
      <w:r w:rsidRPr="008377E7">
        <w:rPr>
          <w:sz w:val="20"/>
          <w:szCs w:val="20"/>
        </w:rPr>
        <w:tab/>
        <w:t>Mgmt of Pts with Complex Conditions</w:t>
      </w:r>
      <w:r w:rsidRPr="008377E7">
        <w:rPr>
          <w:sz w:val="20"/>
          <w:szCs w:val="20"/>
        </w:rPr>
        <w:tab/>
      </w:r>
      <w:r w:rsidRPr="008377E7">
        <w:rPr>
          <w:sz w:val="20"/>
          <w:szCs w:val="20"/>
        </w:rPr>
        <w:tab/>
        <w:t>3</w:t>
      </w:r>
    </w:p>
    <w:p w:rsidR="00CB4467" w:rsidRPr="008377E7" w:rsidRDefault="00CB4467" w:rsidP="00CB4467">
      <w:pPr>
        <w:jc w:val="both"/>
        <w:rPr>
          <w:sz w:val="20"/>
          <w:szCs w:val="20"/>
        </w:rPr>
      </w:pPr>
      <w:r w:rsidRPr="008377E7">
        <w:rPr>
          <w:sz w:val="20"/>
          <w:szCs w:val="20"/>
        </w:rPr>
        <w:t>VII</w:t>
      </w:r>
      <w:r w:rsidRPr="008377E7">
        <w:rPr>
          <w:sz w:val="20"/>
          <w:szCs w:val="20"/>
        </w:rPr>
        <w:tab/>
      </w:r>
      <w:r w:rsidRPr="008377E7">
        <w:rPr>
          <w:sz w:val="20"/>
          <w:szCs w:val="20"/>
        </w:rPr>
        <w:tab/>
      </w:r>
      <w:r w:rsidRPr="008377E7">
        <w:rPr>
          <w:b/>
          <w:sz w:val="20"/>
          <w:szCs w:val="20"/>
        </w:rPr>
        <w:t>ADN 720</w:t>
      </w:r>
      <w:r w:rsidRPr="008377E7">
        <w:rPr>
          <w:b/>
          <w:sz w:val="20"/>
          <w:szCs w:val="20"/>
        </w:rPr>
        <w:tab/>
      </w:r>
      <w:r w:rsidRPr="008377E7">
        <w:rPr>
          <w:b/>
          <w:sz w:val="20"/>
          <w:szCs w:val="20"/>
        </w:rPr>
        <w:tab/>
        <w:t>Nursing Clinical VII</w:t>
      </w:r>
      <w:r w:rsidRPr="008377E7">
        <w:rPr>
          <w:sz w:val="20"/>
          <w:szCs w:val="20"/>
        </w:rPr>
        <w:tab/>
      </w:r>
      <w:r w:rsidRPr="008377E7">
        <w:rPr>
          <w:sz w:val="20"/>
          <w:szCs w:val="20"/>
        </w:rPr>
        <w:tab/>
      </w:r>
      <w:r w:rsidRPr="008377E7">
        <w:rPr>
          <w:sz w:val="20"/>
          <w:szCs w:val="20"/>
        </w:rPr>
        <w:tab/>
      </w:r>
      <w:r w:rsidRPr="008377E7">
        <w:rPr>
          <w:sz w:val="20"/>
          <w:szCs w:val="20"/>
        </w:rPr>
        <w:tab/>
        <w:t>2</w:t>
      </w:r>
    </w:p>
    <w:p w:rsidR="00CB4467" w:rsidRPr="008377E7" w:rsidRDefault="00CB4467" w:rsidP="00CB4467">
      <w:pPr>
        <w:jc w:val="both"/>
        <w:rPr>
          <w:sz w:val="20"/>
          <w:szCs w:val="20"/>
        </w:rPr>
      </w:pPr>
      <w:r w:rsidRPr="008377E7">
        <w:rPr>
          <w:sz w:val="20"/>
          <w:szCs w:val="20"/>
        </w:rPr>
        <w:t>VII</w:t>
      </w:r>
      <w:r w:rsidRPr="008377E7">
        <w:rPr>
          <w:sz w:val="20"/>
          <w:szCs w:val="20"/>
        </w:rPr>
        <w:tab/>
      </w:r>
      <w:r w:rsidRPr="008377E7">
        <w:rPr>
          <w:sz w:val="20"/>
          <w:szCs w:val="20"/>
        </w:rPr>
        <w:tab/>
        <w:t>ADN 841</w:t>
      </w:r>
      <w:r w:rsidRPr="008377E7">
        <w:rPr>
          <w:sz w:val="20"/>
          <w:szCs w:val="20"/>
        </w:rPr>
        <w:tab/>
      </w:r>
      <w:r w:rsidRPr="008377E7">
        <w:rPr>
          <w:sz w:val="20"/>
          <w:szCs w:val="20"/>
        </w:rPr>
        <w:tab/>
        <w:t>Nursing Seminar II</w:t>
      </w:r>
      <w:r w:rsidRPr="008377E7">
        <w:rPr>
          <w:sz w:val="20"/>
          <w:szCs w:val="20"/>
        </w:rPr>
        <w:tab/>
      </w:r>
      <w:r w:rsidRPr="008377E7">
        <w:rPr>
          <w:sz w:val="20"/>
          <w:szCs w:val="20"/>
        </w:rPr>
        <w:tab/>
      </w:r>
      <w:r w:rsidRPr="008377E7">
        <w:rPr>
          <w:sz w:val="20"/>
          <w:szCs w:val="20"/>
        </w:rPr>
        <w:tab/>
      </w:r>
      <w:r w:rsidRPr="008377E7">
        <w:rPr>
          <w:sz w:val="20"/>
          <w:szCs w:val="20"/>
        </w:rPr>
        <w:tab/>
        <w:t>1</w:t>
      </w:r>
    </w:p>
    <w:p w:rsidR="00CB4467" w:rsidRPr="008377E7" w:rsidRDefault="00CB4467" w:rsidP="00CB4467">
      <w:pPr>
        <w:jc w:val="both"/>
        <w:rPr>
          <w:sz w:val="20"/>
          <w:szCs w:val="20"/>
        </w:rPr>
      </w:pPr>
      <w:r w:rsidRPr="008377E7">
        <w:rPr>
          <w:sz w:val="20"/>
          <w:szCs w:val="20"/>
        </w:rPr>
        <w:tab/>
      </w:r>
      <w:r w:rsidRPr="008377E7">
        <w:rPr>
          <w:sz w:val="20"/>
          <w:szCs w:val="20"/>
        </w:rPr>
        <w:tab/>
      </w:r>
      <w:r w:rsidRPr="008377E7">
        <w:rPr>
          <w:sz w:val="20"/>
          <w:szCs w:val="20"/>
        </w:rPr>
        <w:tab/>
      </w:r>
      <w:r w:rsidRPr="008377E7">
        <w:rPr>
          <w:sz w:val="20"/>
          <w:szCs w:val="20"/>
        </w:rPr>
        <w:tab/>
      </w:r>
      <w:r w:rsidRPr="008377E7">
        <w:rPr>
          <w:sz w:val="20"/>
          <w:szCs w:val="20"/>
        </w:rPr>
        <w:tab/>
      </w:r>
    </w:p>
    <w:p w:rsidR="00CB4467" w:rsidRPr="008377E7" w:rsidRDefault="00CB4467" w:rsidP="00CB4467">
      <w:pPr>
        <w:ind w:left="2880" w:firstLine="720"/>
        <w:jc w:val="both"/>
        <w:rPr>
          <w:b/>
          <w:bCs/>
          <w:sz w:val="20"/>
          <w:szCs w:val="20"/>
        </w:rPr>
      </w:pPr>
      <w:r w:rsidRPr="008377E7">
        <w:rPr>
          <w:b/>
          <w:bCs/>
          <w:sz w:val="20"/>
          <w:szCs w:val="20"/>
        </w:rPr>
        <w:t>Term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6</w:t>
      </w:r>
    </w:p>
    <w:p w:rsidR="00CB4467" w:rsidRPr="008377E7" w:rsidRDefault="00CB4467" w:rsidP="00CB4467">
      <w:pPr>
        <w:jc w:val="both"/>
        <w:rPr>
          <w:b/>
          <w:bCs/>
          <w:sz w:val="20"/>
          <w:szCs w:val="20"/>
        </w:rPr>
      </w:pPr>
      <w:r w:rsidRPr="008377E7">
        <w:rPr>
          <w:b/>
          <w:bCs/>
          <w:sz w:val="20"/>
          <w:szCs w:val="20"/>
        </w:rPr>
        <w:t>____________________________________________________________________</w:t>
      </w:r>
    </w:p>
    <w:p w:rsidR="00CB4467" w:rsidRPr="008377E7" w:rsidRDefault="00CB4467" w:rsidP="00CB4467">
      <w:pPr>
        <w:jc w:val="both"/>
        <w:rPr>
          <w:b/>
          <w:bCs/>
          <w:sz w:val="20"/>
          <w:szCs w:val="20"/>
        </w:rPr>
      </w:pP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Program Total</w:t>
      </w:r>
      <w:r w:rsidRPr="008377E7">
        <w:rPr>
          <w:b/>
          <w:bCs/>
          <w:sz w:val="20"/>
          <w:szCs w:val="20"/>
        </w:rPr>
        <w:tab/>
      </w:r>
      <w:r w:rsidRPr="008377E7">
        <w:rPr>
          <w:b/>
          <w:bCs/>
          <w:sz w:val="20"/>
          <w:szCs w:val="20"/>
        </w:rPr>
        <w:tab/>
      </w:r>
      <w:r w:rsidRPr="008377E7">
        <w:rPr>
          <w:b/>
          <w:bCs/>
          <w:sz w:val="20"/>
          <w:szCs w:val="20"/>
        </w:rPr>
        <w:tab/>
      </w:r>
      <w:r w:rsidRPr="008377E7">
        <w:rPr>
          <w:b/>
          <w:bCs/>
          <w:sz w:val="20"/>
          <w:szCs w:val="20"/>
        </w:rPr>
        <w:tab/>
        <w:t>42</w:t>
      </w:r>
    </w:p>
    <w:p w:rsidR="00CB4467" w:rsidRPr="008377E7" w:rsidRDefault="00CB4467" w:rsidP="00CB4467">
      <w:pPr>
        <w:jc w:val="both"/>
        <w:rPr>
          <w:b/>
          <w:bCs/>
          <w:sz w:val="20"/>
          <w:szCs w:val="20"/>
        </w:rPr>
      </w:pPr>
    </w:p>
    <w:p w:rsidR="00CB4467" w:rsidRPr="008377E7" w:rsidRDefault="00CB4467" w:rsidP="00CB4467">
      <w:pPr>
        <w:jc w:val="both"/>
        <w:rPr>
          <w:b/>
          <w:bCs/>
          <w:sz w:val="20"/>
          <w:szCs w:val="20"/>
        </w:rPr>
      </w:pPr>
      <w:r w:rsidRPr="008377E7">
        <w:rPr>
          <w:b/>
          <w:bCs/>
          <w:sz w:val="20"/>
          <w:szCs w:val="20"/>
        </w:rPr>
        <w:t>Bolded courses will be offered as a face-to-face course (in a traditional classroom or ICN).</w:t>
      </w:r>
    </w:p>
    <w:p w:rsidR="00CB4467" w:rsidRPr="008377E7" w:rsidRDefault="00CB4467" w:rsidP="00CB4467">
      <w:pPr>
        <w:jc w:val="both"/>
        <w:rPr>
          <w:b/>
          <w:bCs/>
          <w:sz w:val="20"/>
        </w:rPr>
      </w:pPr>
    </w:p>
    <w:p w:rsidR="00CB4467" w:rsidRPr="008377E7" w:rsidRDefault="00CB4467" w:rsidP="00CB4467">
      <w:pPr>
        <w:pStyle w:val="BodyTextIndent"/>
        <w:tabs>
          <w:tab w:val="clear" w:pos="720"/>
          <w:tab w:val="clear" w:pos="7920"/>
          <w:tab w:val="left" w:pos="-1680"/>
          <w:tab w:val="left" w:pos="2160"/>
        </w:tabs>
        <w:ind w:left="-120"/>
        <w:jc w:val="center"/>
        <w:rPr>
          <w:rFonts w:ascii="Georgia" w:hAnsi="Georgia"/>
          <w:b/>
          <w:bCs/>
          <w:sz w:val="20"/>
          <w:szCs w:val="20"/>
        </w:rPr>
      </w:pPr>
      <w:r w:rsidRPr="008377E7">
        <w:rPr>
          <w:b/>
          <w:bCs/>
          <w:sz w:val="18"/>
          <w:szCs w:val="18"/>
        </w:rPr>
        <w:br w:type="page"/>
      </w:r>
      <w:r w:rsidRPr="008377E7">
        <w:rPr>
          <w:rFonts w:ascii="Georgia" w:hAnsi="Georgia"/>
          <w:b/>
          <w:bCs/>
          <w:sz w:val="20"/>
          <w:szCs w:val="20"/>
        </w:rPr>
        <w:lastRenderedPageBreak/>
        <w:t>NURSING PROGRAM</w:t>
      </w:r>
    </w:p>
    <w:p w:rsidR="00CB4467" w:rsidRPr="008377E7" w:rsidRDefault="00CB4467" w:rsidP="00CB4467">
      <w:pPr>
        <w:pStyle w:val="BodyTextIndent"/>
        <w:tabs>
          <w:tab w:val="clear" w:pos="720"/>
          <w:tab w:val="clear" w:pos="7920"/>
          <w:tab w:val="left" w:pos="-1680"/>
          <w:tab w:val="left" w:pos="2160"/>
        </w:tabs>
        <w:ind w:left="-120"/>
        <w:jc w:val="center"/>
        <w:rPr>
          <w:rFonts w:ascii="Georgia" w:hAnsi="Georgia"/>
          <w:b/>
          <w:bCs/>
          <w:sz w:val="20"/>
          <w:szCs w:val="20"/>
        </w:rPr>
      </w:pPr>
      <w:r w:rsidRPr="008377E7">
        <w:rPr>
          <w:rFonts w:ascii="Georgia" w:hAnsi="Georgia"/>
          <w:b/>
          <w:bCs/>
          <w:sz w:val="20"/>
          <w:szCs w:val="20"/>
        </w:rPr>
        <w:t>HEALTH OCCUPATIONS DIVISION</w:t>
      </w:r>
    </w:p>
    <w:p w:rsidR="00CB4467" w:rsidRPr="008377E7" w:rsidRDefault="00CB4467" w:rsidP="00CB4467">
      <w:pPr>
        <w:pStyle w:val="BodyTextIndent"/>
        <w:tabs>
          <w:tab w:val="clear" w:pos="720"/>
          <w:tab w:val="clear" w:pos="7920"/>
          <w:tab w:val="left" w:pos="-1680"/>
          <w:tab w:val="left" w:pos="2160"/>
        </w:tabs>
        <w:ind w:left="-120"/>
        <w:jc w:val="center"/>
        <w:rPr>
          <w:rFonts w:ascii="Georgia" w:hAnsi="Georgia"/>
          <w:b/>
          <w:bCs/>
          <w:sz w:val="20"/>
          <w:szCs w:val="20"/>
        </w:rPr>
      </w:pPr>
    </w:p>
    <w:p w:rsidR="00CB4467" w:rsidRPr="008377E7" w:rsidRDefault="00CB4467" w:rsidP="00CB4467">
      <w:pPr>
        <w:pStyle w:val="BodyTextIndent"/>
        <w:tabs>
          <w:tab w:val="clear" w:pos="720"/>
          <w:tab w:val="clear" w:pos="7920"/>
          <w:tab w:val="left" w:pos="-1680"/>
          <w:tab w:val="left" w:pos="2160"/>
        </w:tabs>
        <w:ind w:left="-120"/>
        <w:jc w:val="center"/>
        <w:rPr>
          <w:rFonts w:ascii="Georgia" w:hAnsi="Georgia"/>
          <w:b/>
          <w:sz w:val="20"/>
          <w:szCs w:val="20"/>
        </w:rPr>
      </w:pPr>
      <w:r w:rsidRPr="008377E7">
        <w:rPr>
          <w:rFonts w:ascii="Georgia" w:hAnsi="Georgia"/>
          <w:b/>
          <w:sz w:val="20"/>
          <w:szCs w:val="20"/>
        </w:rPr>
        <w:t>FACULTY DIRECTORY</w:t>
      </w:r>
    </w:p>
    <w:p w:rsidR="00CB4467" w:rsidRPr="008377E7" w:rsidRDefault="00CB4467" w:rsidP="00CB4467">
      <w:pPr>
        <w:pStyle w:val="BodyTextIndent"/>
        <w:tabs>
          <w:tab w:val="clear" w:pos="720"/>
          <w:tab w:val="clear" w:pos="7920"/>
          <w:tab w:val="left" w:pos="-1680"/>
          <w:tab w:val="left" w:pos="2160"/>
        </w:tabs>
        <w:ind w:left="-120"/>
        <w:jc w:val="center"/>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s>
        <w:ind w:left="-120"/>
        <w:jc w:val="center"/>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Budde, Jill</w:t>
      </w:r>
      <w:r w:rsidRPr="008377E7">
        <w:rPr>
          <w:rFonts w:ascii="Georgia" w:hAnsi="Georgia"/>
          <w:sz w:val="20"/>
          <w:szCs w:val="20"/>
        </w:rPr>
        <w:tab/>
      </w:r>
      <w:r>
        <w:rPr>
          <w:rFonts w:ascii="Georgia" w:hAnsi="Georgia"/>
          <w:sz w:val="20"/>
          <w:szCs w:val="20"/>
          <w:lang w:val="en-US"/>
        </w:rPr>
        <w:t>Executive Dean of Career and Workforce Education</w:t>
      </w:r>
      <w:r w:rsidRPr="008377E7">
        <w:rPr>
          <w:rFonts w:ascii="Georgia" w:hAnsi="Georgia"/>
          <w:sz w:val="20"/>
          <w:szCs w:val="20"/>
        </w:rPr>
        <w:tab/>
        <w:t>683-5165</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ab/>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Jones, Heidi</w:t>
      </w:r>
      <w:r w:rsidRPr="008377E7">
        <w:rPr>
          <w:rFonts w:ascii="Georgia" w:hAnsi="Georgia"/>
          <w:sz w:val="20"/>
          <w:szCs w:val="20"/>
        </w:rPr>
        <w:tab/>
      </w:r>
      <w:r>
        <w:rPr>
          <w:rFonts w:ascii="Georgia" w:hAnsi="Georgia"/>
          <w:sz w:val="20"/>
          <w:szCs w:val="20"/>
          <w:lang w:val="en-US"/>
        </w:rPr>
        <w:t>Associate Dean of Health Sciences</w:t>
      </w:r>
      <w:r w:rsidRPr="008377E7">
        <w:rPr>
          <w:rFonts w:ascii="Georgia" w:hAnsi="Georgia"/>
          <w:sz w:val="20"/>
          <w:szCs w:val="20"/>
        </w:rPr>
        <w:tab/>
        <w:t>683-5292</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Pr>
          <w:rFonts w:ascii="Georgia" w:hAnsi="Georgia"/>
          <w:sz w:val="20"/>
          <w:szCs w:val="20"/>
          <w:lang w:val="en-US"/>
        </w:rPr>
        <w:t>Ellingson, Rebecca</w:t>
      </w:r>
      <w:r w:rsidRPr="008377E7">
        <w:rPr>
          <w:rFonts w:ascii="Georgia" w:hAnsi="Georgia"/>
          <w:sz w:val="20"/>
          <w:szCs w:val="20"/>
        </w:rPr>
        <w:tab/>
      </w:r>
      <w:r>
        <w:rPr>
          <w:rFonts w:ascii="Georgia" w:hAnsi="Georgia"/>
          <w:sz w:val="20"/>
          <w:szCs w:val="20"/>
          <w:lang w:val="en-US"/>
        </w:rPr>
        <w:t xml:space="preserve">Department Head, </w:t>
      </w:r>
      <w:r w:rsidRPr="008377E7">
        <w:rPr>
          <w:rFonts w:ascii="Georgia" w:hAnsi="Georgia"/>
          <w:sz w:val="20"/>
          <w:szCs w:val="20"/>
        </w:rPr>
        <w:t>Nursing</w:t>
      </w:r>
      <w:r w:rsidRPr="008377E7">
        <w:rPr>
          <w:rFonts w:ascii="Georgia" w:hAnsi="Georgia"/>
          <w:sz w:val="20"/>
          <w:szCs w:val="20"/>
        </w:rPr>
        <w:tab/>
      </w:r>
      <w:r w:rsidRPr="008377E7">
        <w:rPr>
          <w:rFonts w:ascii="Georgia" w:hAnsi="Georgia"/>
          <w:sz w:val="20"/>
          <w:szCs w:val="20"/>
        </w:rPr>
        <w:tab/>
        <w:t>683-5162</w:t>
      </w:r>
      <w:r w:rsidRPr="008377E7">
        <w:rPr>
          <w:rFonts w:ascii="Georgia" w:hAnsi="Georgia"/>
          <w:sz w:val="20"/>
          <w:szCs w:val="20"/>
        </w:rPr>
        <w:tab/>
      </w:r>
      <w:r w:rsidRPr="008377E7">
        <w:rPr>
          <w:rFonts w:ascii="Georgia" w:hAnsi="Georgia"/>
          <w:sz w:val="20"/>
          <w:szCs w:val="20"/>
        </w:rPr>
        <w:tab/>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Ellis, Vicki</w:t>
      </w:r>
      <w:r w:rsidRPr="008377E7">
        <w:rPr>
          <w:rFonts w:ascii="Georgia" w:hAnsi="Georgia"/>
          <w:sz w:val="20"/>
          <w:szCs w:val="20"/>
        </w:rPr>
        <w:tab/>
        <w:t>Secretary</w:t>
      </w:r>
      <w:r w:rsidRPr="008377E7">
        <w:rPr>
          <w:rFonts w:ascii="Georgia" w:hAnsi="Georgia"/>
          <w:sz w:val="20"/>
          <w:szCs w:val="20"/>
        </w:rPr>
        <w:tab/>
      </w:r>
      <w:r>
        <w:rPr>
          <w:rFonts w:ascii="Georgia" w:hAnsi="Georgia"/>
          <w:sz w:val="20"/>
          <w:szCs w:val="20"/>
          <w:lang w:val="en-US"/>
        </w:rPr>
        <w:t>104</w:t>
      </w:r>
      <w:r w:rsidRPr="008377E7">
        <w:rPr>
          <w:rFonts w:ascii="Georgia" w:hAnsi="Georgia"/>
          <w:sz w:val="20"/>
          <w:szCs w:val="20"/>
        </w:rPr>
        <w:tab/>
        <w:t>683-5281</w:t>
      </w:r>
      <w:r w:rsidRPr="008377E7">
        <w:rPr>
          <w:rFonts w:ascii="Georgia" w:hAnsi="Georgia"/>
          <w:sz w:val="20"/>
          <w:szCs w:val="20"/>
        </w:rPr>
        <w:tab/>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Pr>
          <w:rFonts w:ascii="Georgia" w:hAnsi="Georgia"/>
          <w:sz w:val="20"/>
          <w:szCs w:val="20"/>
          <w:lang w:val="en-US"/>
        </w:rPr>
        <w:t>Engel, Michelle</w:t>
      </w:r>
      <w:r w:rsidRPr="008377E7">
        <w:rPr>
          <w:rFonts w:ascii="Georgia" w:hAnsi="Georgia"/>
          <w:sz w:val="20"/>
          <w:szCs w:val="20"/>
        </w:rPr>
        <w:tab/>
        <w:t>Secretary</w:t>
      </w:r>
      <w:r w:rsidRPr="008377E7">
        <w:rPr>
          <w:rFonts w:ascii="Georgia" w:hAnsi="Georgia"/>
          <w:sz w:val="20"/>
          <w:szCs w:val="20"/>
        </w:rPr>
        <w:tab/>
        <w:t>104</w:t>
      </w:r>
      <w:r w:rsidRPr="008377E7">
        <w:rPr>
          <w:rFonts w:ascii="Georgia" w:hAnsi="Georgia"/>
          <w:sz w:val="20"/>
          <w:szCs w:val="20"/>
        </w:rPr>
        <w:tab/>
        <w:t>683-5164</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Pr>
          <w:rFonts w:ascii="Georgia" w:hAnsi="Georgia"/>
          <w:sz w:val="20"/>
          <w:szCs w:val="20"/>
          <w:lang w:val="en-US"/>
        </w:rPr>
        <w:t>Gray, Laurie</w:t>
      </w:r>
      <w:r w:rsidRPr="008377E7">
        <w:rPr>
          <w:rFonts w:ascii="Georgia" w:hAnsi="Georgia"/>
          <w:sz w:val="20"/>
          <w:szCs w:val="20"/>
        </w:rPr>
        <w:tab/>
        <w:t>Secretary</w:t>
      </w:r>
      <w:r w:rsidRPr="008377E7">
        <w:rPr>
          <w:rFonts w:ascii="Georgia" w:hAnsi="Georgia"/>
          <w:sz w:val="20"/>
          <w:szCs w:val="20"/>
        </w:rPr>
        <w:tab/>
      </w:r>
      <w:r>
        <w:rPr>
          <w:rFonts w:ascii="Georgia" w:hAnsi="Georgia"/>
          <w:sz w:val="20"/>
          <w:szCs w:val="20"/>
          <w:lang w:val="en-US"/>
        </w:rPr>
        <w:t>downstairs office area</w:t>
      </w:r>
      <w:r w:rsidRPr="008377E7">
        <w:rPr>
          <w:rFonts w:ascii="Georgia" w:hAnsi="Georgia"/>
          <w:sz w:val="20"/>
          <w:szCs w:val="20"/>
        </w:rPr>
        <w:tab/>
        <w:t>683-5287</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Bishop, Nancy</w:t>
      </w:r>
      <w:r w:rsidRPr="008377E7">
        <w:rPr>
          <w:rFonts w:ascii="Georgia" w:hAnsi="Georgia"/>
          <w:sz w:val="20"/>
          <w:szCs w:val="20"/>
        </w:rPr>
        <w:tab/>
        <w:t xml:space="preserve">Clinical </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Black, Dallas</w:t>
      </w:r>
      <w:r w:rsidRPr="008377E7">
        <w:rPr>
          <w:rFonts w:ascii="Georgia" w:hAnsi="Georgia"/>
          <w:sz w:val="20"/>
          <w:szCs w:val="20"/>
        </w:rPr>
        <w:tab/>
      </w:r>
      <w:r w:rsidRPr="008377E7">
        <w:rPr>
          <w:rFonts w:ascii="Georgia" w:hAnsi="Georgia"/>
          <w:sz w:val="20"/>
          <w:szCs w:val="20"/>
          <w:lang w:val="en-US"/>
        </w:rPr>
        <w:t xml:space="preserve">Classroom, </w:t>
      </w:r>
      <w:r w:rsidRPr="008377E7">
        <w:rPr>
          <w:rFonts w:ascii="Georgia" w:hAnsi="Georgia"/>
          <w:sz w:val="20"/>
          <w:szCs w:val="20"/>
        </w:rPr>
        <w:t>Clinical</w:t>
      </w:r>
      <w:r w:rsidRPr="008377E7">
        <w:rPr>
          <w:rFonts w:ascii="Georgia" w:hAnsi="Georgia"/>
          <w:sz w:val="20"/>
          <w:szCs w:val="20"/>
        </w:rPr>
        <w:tab/>
        <w:t xml:space="preserve">Cubicle </w:t>
      </w:r>
      <w:r w:rsidRPr="008377E7">
        <w:rPr>
          <w:rFonts w:ascii="Georgia" w:hAnsi="Georgia"/>
          <w:sz w:val="20"/>
          <w:szCs w:val="20"/>
          <w:lang w:val="en-US"/>
        </w:rPr>
        <w:t>11</w:t>
      </w:r>
      <w:r w:rsidRPr="008377E7">
        <w:rPr>
          <w:rFonts w:ascii="Georgia" w:hAnsi="Georgia"/>
          <w:sz w:val="20"/>
          <w:szCs w:val="20"/>
          <w:lang w:val="en-US"/>
        </w:rPr>
        <w:tab/>
      </w:r>
      <w:r w:rsidRPr="008377E7">
        <w:rPr>
          <w:rFonts w:ascii="Georgia" w:hAnsi="Georgia"/>
          <w:sz w:val="20"/>
          <w:szCs w:val="20"/>
        </w:rPr>
        <w:t>683-5307</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ab/>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Blegen, Kelly</w:t>
      </w:r>
      <w:r w:rsidRPr="008377E7">
        <w:rPr>
          <w:rFonts w:ascii="Georgia" w:hAnsi="Georgia"/>
          <w:sz w:val="20"/>
          <w:szCs w:val="20"/>
        </w:rPr>
        <w:tab/>
        <w:t>Clinical</w:t>
      </w:r>
      <w:r w:rsidRPr="008377E7">
        <w:rPr>
          <w:rFonts w:ascii="Georgia" w:hAnsi="Georgia"/>
          <w:sz w:val="20"/>
          <w:szCs w:val="20"/>
        </w:rPr>
        <w:tab/>
        <w:t>Cubicle 23</w:t>
      </w:r>
      <w:r w:rsidRPr="008377E7">
        <w:rPr>
          <w:rFonts w:ascii="Georgia" w:hAnsi="Georgia"/>
          <w:sz w:val="20"/>
          <w:szCs w:val="20"/>
        </w:rPr>
        <w:tab/>
        <w:t>683-1733</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Clawson, Tracy</w:t>
      </w:r>
      <w:r w:rsidRPr="008377E7">
        <w:rPr>
          <w:rFonts w:ascii="Georgia" w:hAnsi="Georgia"/>
          <w:sz w:val="20"/>
          <w:szCs w:val="20"/>
        </w:rPr>
        <w:tab/>
        <w:t>Classroom, Clinical</w:t>
      </w:r>
      <w:r w:rsidRPr="008377E7">
        <w:rPr>
          <w:rFonts w:ascii="Georgia" w:hAnsi="Georgia"/>
          <w:sz w:val="20"/>
          <w:szCs w:val="20"/>
        </w:rPr>
        <w:tab/>
        <w:t>Cubicle 7</w:t>
      </w:r>
      <w:r w:rsidRPr="008377E7">
        <w:rPr>
          <w:rFonts w:ascii="Georgia" w:hAnsi="Georgia"/>
          <w:sz w:val="20"/>
          <w:szCs w:val="20"/>
        </w:rPr>
        <w:tab/>
        <w:t>ext. 1734</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Cortesio-Stewart, June</w:t>
      </w:r>
      <w:r w:rsidRPr="008377E7">
        <w:rPr>
          <w:rFonts w:ascii="Georgia" w:hAnsi="Georgia"/>
          <w:sz w:val="20"/>
          <w:szCs w:val="20"/>
        </w:rPr>
        <w:tab/>
        <w:t>Classroom, Clinical</w:t>
      </w:r>
      <w:r w:rsidRPr="008377E7">
        <w:rPr>
          <w:rFonts w:ascii="Georgia" w:hAnsi="Georgia"/>
          <w:sz w:val="20"/>
          <w:szCs w:val="20"/>
        </w:rPr>
        <w:tab/>
        <w:t>Cubicle 5</w:t>
      </w:r>
      <w:r w:rsidRPr="008377E7">
        <w:rPr>
          <w:rFonts w:ascii="Georgia" w:hAnsi="Georgia"/>
          <w:sz w:val="20"/>
          <w:szCs w:val="20"/>
        </w:rPr>
        <w:tab/>
        <w:t>693-5305</w:t>
      </w:r>
      <w:r w:rsidRPr="008377E7">
        <w:rPr>
          <w:rFonts w:ascii="Georgia" w:hAnsi="Georgia"/>
          <w:sz w:val="20"/>
          <w:szCs w:val="20"/>
        </w:rPr>
        <w:tab/>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fr-FR"/>
        </w:rPr>
      </w:pPr>
      <w:r w:rsidRPr="008377E7">
        <w:rPr>
          <w:rFonts w:ascii="Georgia" w:hAnsi="Georgia"/>
          <w:sz w:val="20"/>
          <w:szCs w:val="20"/>
        </w:rPr>
        <w:t>Coy, Dixie</w:t>
      </w:r>
      <w:r w:rsidRPr="008377E7">
        <w:rPr>
          <w:rFonts w:ascii="Georgia" w:hAnsi="Georgia"/>
          <w:sz w:val="20"/>
          <w:szCs w:val="20"/>
        </w:rPr>
        <w:tab/>
        <w:t>Classroom, Clinical</w:t>
      </w:r>
      <w:r w:rsidRPr="008377E7">
        <w:rPr>
          <w:rFonts w:ascii="Georgia" w:hAnsi="Georgia"/>
          <w:sz w:val="20"/>
          <w:szCs w:val="20"/>
        </w:rPr>
        <w:tab/>
      </w:r>
      <w:r w:rsidRPr="008377E7">
        <w:rPr>
          <w:rFonts w:ascii="Georgia" w:hAnsi="Georgia"/>
          <w:sz w:val="20"/>
          <w:szCs w:val="20"/>
          <w:lang w:val="fr-FR"/>
        </w:rPr>
        <w:t>Centerville</w:t>
      </w:r>
      <w:r w:rsidRPr="008377E7">
        <w:rPr>
          <w:rFonts w:ascii="Georgia" w:hAnsi="Georgia"/>
          <w:sz w:val="20"/>
          <w:szCs w:val="20"/>
          <w:lang w:val="fr-FR"/>
        </w:rPr>
        <w:tab/>
        <w:t>856-2143 ext. 2220</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fr-FR"/>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fr-FR"/>
        </w:rPr>
      </w:pPr>
      <w:r w:rsidRPr="008377E7">
        <w:rPr>
          <w:rFonts w:ascii="Georgia" w:hAnsi="Georgia"/>
          <w:sz w:val="20"/>
          <w:szCs w:val="20"/>
          <w:lang w:val="fr-FR"/>
        </w:rPr>
        <w:t>Danielson, Melinda</w:t>
      </w:r>
      <w:r w:rsidRPr="008377E7">
        <w:rPr>
          <w:rFonts w:ascii="Georgia" w:hAnsi="Georgia"/>
          <w:sz w:val="20"/>
          <w:szCs w:val="20"/>
          <w:lang w:val="fr-FR"/>
        </w:rPr>
        <w:tab/>
      </w:r>
      <w:r>
        <w:rPr>
          <w:rFonts w:ascii="Georgia" w:hAnsi="Georgia"/>
          <w:sz w:val="20"/>
          <w:szCs w:val="20"/>
          <w:lang w:val="fr-FR"/>
        </w:rPr>
        <w:t>Clinical</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fr-FR"/>
        </w:rPr>
      </w:pPr>
      <w:r w:rsidRPr="008377E7">
        <w:rPr>
          <w:rFonts w:ascii="Georgia" w:hAnsi="Georgia"/>
          <w:sz w:val="20"/>
          <w:szCs w:val="20"/>
          <w:lang w:val="fr-FR"/>
        </w:rPr>
        <w:tab/>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fr-FR"/>
        </w:rPr>
      </w:pPr>
      <w:r w:rsidRPr="008377E7">
        <w:rPr>
          <w:rFonts w:ascii="Georgia" w:hAnsi="Georgia"/>
          <w:sz w:val="20"/>
          <w:szCs w:val="20"/>
          <w:lang w:val="fr-FR"/>
        </w:rPr>
        <w:t>Dovico, Sierra</w:t>
      </w:r>
      <w:r w:rsidRPr="008377E7">
        <w:rPr>
          <w:rFonts w:ascii="Georgia" w:hAnsi="Georgia"/>
          <w:sz w:val="20"/>
          <w:szCs w:val="20"/>
          <w:lang w:val="fr-FR"/>
        </w:rPr>
        <w:tab/>
      </w:r>
      <w:r>
        <w:rPr>
          <w:rFonts w:ascii="Georgia" w:hAnsi="Georgia"/>
          <w:sz w:val="20"/>
          <w:szCs w:val="20"/>
          <w:lang w:val="fr-FR"/>
        </w:rPr>
        <w:t>Clinical</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fr-FR"/>
        </w:rPr>
      </w:pPr>
      <w:r w:rsidRPr="008377E7">
        <w:rPr>
          <w:rFonts w:ascii="Georgia" w:hAnsi="Georgia"/>
          <w:sz w:val="20"/>
          <w:szCs w:val="20"/>
          <w:lang w:val="fr-FR"/>
        </w:rPr>
        <w:tab/>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Dykes, Kim</w:t>
      </w:r>
      <w:r w:rsidRPr="008377E7">
        <w:rPr>
          <w:rFonts w:ascii="Georgia" w:hAnsi="Georgia"/>
          <w:sz w:val="20"/>
          <w:szCs w:val="20"/>
        </w:rPr>
        <w:tab/>
        <w:t>Clinical</w:t>
      </w:r>
      <w:r w:rsidRPr="008377E7">
        <w:rPr>
          <w:rFonts w:ascii="Georgia" w:hAnsi="Georgia"/>
          <w:sz w:val="20"/>
          <w:szCs w:val="20"/>
        </w:rPr>
        <w:tab/>
        <w:t>Cubicle 22</w:t>
      </w:r>
      <w:r w:rsidRPr="008377E7">
        <w:rPr>
          <w:rFonts w:ascii="Georgia" w:hAnsi="Georgia"/>
          <w:sz w:val="20"/>
          <w:szCs w:val="20"/>
        </w:rPr>
        <w:tab/>
        <w:t>683-1733</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F</w:t>
      </w:r>
      <w:r w:rsidRPr="008377E7">
        <w:rPr>
          <w:rFonts w:ascii="Georgia" w:hAnsi="Georgia"/>
          <w:sz w:val="20"/>
          <w:szCs w:val="20"/>
          <w:lang w:val="en-US"/>
        </w:rPr>
        <w:t>airbanks, Tami</w:t>
      </w:r>
      <w:r w:rsidRPr="008377E7">
        <w:rPr>
          <w:rFonts w:ascii="Georgia" w:hAnsi="Georgia"/>
          <w:sz w:val="20"/>
          <w:szCs w:val="20"/>
        </w:rPr>
        <w:tab/>
        <w:t xml:space="preserve">Clinical </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lang w:val="en-US"/>
        </w:rPr>
        <w:t>Fowler</w:t>
      </w:r>
      <w:r w:rsidRPr="008377E7">
        <w:rPr>
          <w:rFonts w:ascii="Georgia" w:hAnsi="Georgia"/>
          <w:sz w:val="20"/>
          <w:szCs w:val="20"/>
        </w:rPr>
        <w:t>, Andrea</w:t>
      </w:r>
      <w:r w:rsidRPr="008377E7">
        <w:rPr>
          <w:rFonts w:ascii="Georgia" w:hAnsi="Georgia"/>
          <w:sz w:val="20"/>
          <w:szCs w:val="20"/>
        </w:rPr>
        <w:tab/>
        <w:t>Clinical</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Fry, Dawn</w:t>
      </w:r>
      <w:r w:rsidRPr="008377E7">
        <w:rPr>
          <w:rFonts w:ascii="Georgia" w:hAnsi="Georgia"/>
          <w:sz w:val="20"/>
          <w:szCs w:val="20"/>
        </w:rPr>
        <w:tab/>
        <w:t>Clinical</w:t>
      </w:r>
      <w:r w:rsidRPr="008377E7">
        <w:rPr>
          <w:rFonts w:ascii="Georgia" w:hAnsi="Georgia"/>
          <w:sz w:val="20"/>
          <w:szCs w:val="20"/>
        </w:rPr>
        <w:tab/>
        <w:t>Cubicle 22</w:t>
      </w:r>
      <w:r w:rsidRPr="008377E7">
        <w:rPr>
          <w:rFonts w:ascii="Georgia" w:hAnsi="Georgia"/>
          <w:sz w:val="20"/>
          <w:szCs w:val="20"/>
        </w:rPr>
        <w:tab/>
        <w:t>683-1733</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Funk, Laura</w:t>
      </w:r>
      <w:r w:rsidRPr="008377E7">
        <w:rPr>
          <w:rFonts w:ascii="Georgia" w:hAnsi="Georgia"/>
          <w:sz w:val="20"/>
          <w:szCs w:val="20"/>
        </w:rPr>
        <w:tab/>
        <w:t xml:space="preserve">Clinical </w:t>
      </w:r>
    </w:p>
    <w:p w:rsidR="00CB446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Pr>
          <w:rFonts w:ascii="Georgia" w:hAnsi="Georgia"/>
          <w:sz w:val="20"/>
          <w:szCs w:val="20"/>
          <w:lang w:val="en-US"/>
        </w:rPr>
        <w:t>Harvey, Le                           HS Career Academy, Fairfield</w:t>
      </w:r>
      <w:r w:rsidRPr="008377E7">
        <w:rPr>
          <w:rFonts w:ascii="Georgia" w:hAnsi="Georgia"/>
          <w:sz w:val="20"/>
          <w:szCs w:val="20"/>
        </w:rPr>
        <w:tab/>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Henderson, Lacy</w:t>
      </w:r>
      <w:r w:rsidRPr="008377E7">
        <w:rPr>
          <w:rFonts w:ascii="Georgia" w:hAnsi="Georgia"/>
          <w:sz w:val="20"/>
          <w:szCs w:val="20"/>
        </w:rPr>
        <w:tab/>
        <w:t xml:space="preserve">Clinical </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Hodges, Danielle</w:t>
      </w:r>
      <w:r w:rsidRPr="008377E7">
        <w:rPr>
          <w:rFonts w:ascii="Georgia" w:hAnsi="Georgia"/>
          <w:sz w:val="20"/>
          <w:szCs w:val="20"/>
        </w:rPr>
        <w:tab/>
        <w:t>Appanoose Co. HS Career Academy</w:t>
      </w:r>
      <w:r w:rsidRPr="008377E7">
        <w:rPr>
          <w:rFonts w:ascii="Georgia" w:hAnsi="Georgia"/>
          <w:sz w:val="20"/>
          <w:szCs w:val="20"/>
        </w:rPr>
        <w:tab/>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en-US"/>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en-US"/>
        </w:rPr>
      </w:pPr>
      <w:r w:rsidRPr="008377E7">
        <w:rPr>
          <w:rFonts w:ascii="Georgia" w:hAnsi="Georgia"/>
          <w:sz w:val="20"/>
          <w:szCs w:val="20"/>
          <w:lang w:val="en-US"/>
        </w:rPr>
        <w:t>Johnson, Krista</w:t>
      </w:r>
      <w:r w:rsidRPr="008377E7">
        <w:rPr>
          <w:rFonts w:ascii="Georgia" w:hAnsi="Georgia"/>
          <w:sz w:val="20"/>
          <w:szCs w:val="20"/>
          <w:lang w:val="en-US"/>
        </w:rPr>
        <w:tab/>
        <w:t>Clinical</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en-US"/>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 xml:space="preserve">Kaiser, Karen </w:t>
      </w:r>
      <w:r w:rsidRPr="008377E7">
        <w:rPr>
          <w:rFonts w:ascii="Georgia" w:hAnsi="Georgia"/>
          <w:sz w:val="20"/>
          <w:szCs w:val="20"/>
        </w:rPr>
        <w:tab/>
        <w:t>Clinical</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en-US"/>
        </w:rPr>
      </w:pPr>
      <w:r w:rsidRPr="008377E7">
        <w:rPr>
          <w:rFonts w:ascii="Georgia" w:hAnsi="Georgia"/>
          <w:sz w:val="20"/>
          <w:szCs w:val="20"/>
          <w:lang w:val="en-US"/>
        </w:rPr>
        <w:t>Keegel, Suzanna</w:t>
      </w:r>
      <w:r w:rsidRPr="008377E7">
        <w:rPr>
          <w:rFonts w:ascii="Georgia" w:hAnsi="Georgia"/>
          <w:sz w:val="20"/>
          <w:szCs w:val="20"/>
          <w:lang w:val="en-US"/>
        </w:rPr>
        <w:tab/>
        <w:t>Clinical</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Kellner, Lauri</w:t>
      </w:r>
      <w:r w:rsidRPr="008377E7">
        <w:rPr>
          <w:rFonts w:ascii="Georgia" w:hAnsi="Georgia"/>
          <w:sz w:val="20"/>
          <w:szCs w:val="20"/>
        </w:rPr>
        <w:tab/>
        <w:t>Classroom, Clinical</w:t>
      </w:r>
      <w:r w:rsidRPr="008377E7">
        <w:rPr>
          <w:rFonts w:ascii="Georgia" w:hAnsi="Georgia"/>
          <w:sz w:val="20"/>
          <w:szCs w:val="20"/>
        </w:rPr>
        <w:tab/>
        <w:t>Cubicle 6</w:t>
      </w:r>
      <w:r w:rsidRPr="008377E7">
        <w:rPr>
          <w:rFonts w:ascii="Georgia" w:hAnsi="Georgia"/>
          <w:sz w:val="20"/>
          <w:szCs w:val="20"/>
        </w:rPr>
        <w:tab/>
        <w:t>683-5308</w:t>
      </w:r>
    </w:p>
    <w:p w:rsidR="00CB446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en-US"/>
        </w:rPr>
      </w:pPr>
      <w:r>
        <w:rPr>
          <w:rFonts w:ascii="Georgia" w:hAnsi="Georgia"/>
          <w:sz w:val="20"/>
          <w:szCs w:val="20"/>
          <w:lang w:val="en-US"/>
        </w:rPr>
        <w:t>Kirchner, Teresa                 Clinical</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Pr>
          <w:rFonts w:ascii="Georgia" w:hAnsi="Georgia"/>
          <w:sz w:val="20"/>
          <w:szCs w:val="20"/>
          <w:lang w:val="en-US"/>
        </w:rPr>
        <w:t>Merrill, Stephanie</w:t>
      </w:r>
      <w:r w:rsidRPr="008377E7">
        <w:rPr>
          <w:rFonts w:ascii="Georgia" w:hAnsi="Georgia"/>
          <w:sz w:val="20"/>
          <w:szCs w:val="20"/>
        </w:rPr>
        <w:tab/>
        <w:t>Clinical</w:t>
      </w:r>
    </w:p>
    <w:p w:rsidR="00CB446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en-US"/>
        </w:rPr>
      </w:pPr>
      <w:r>
        <w:rPr>
          <w:rFonts w:ascii="Georgia" w:hAnsi="Georgia"/>
          <w:sz w:val="20"/>
          <w:szCs w:val="20"/>
          <w:lang w:val="en-US"/>
        </w:rPr>
        <w:t>Miller, Chelsea                    Clinical</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Much, Laurayne</w:t>
      </w:r>
      <w:r w:rsidRPr="008377E7">
        <w:rPr>
          <w:rFonts w:ascii="Georgia" w:hAnsi="Georgia"/>
          <w:sz w:val="20"/>
          <w:szCs w:val="20"/>
        </w:rPr>
        <w:tab/>
        <w:t>Nursing Lab Manager</w:t>
      </w:r>
      <w:r w:rsidRPr="008377E7">
        <w:rPr>
          <w:rFonts w:ascii="Georgia" w:hAnsi="Georgia"/>
          <w:sz w:val="20"/>
          <w:szCs w:val="20"/>
        </w:rPr>
        <w:tab/>
        <w:t>Cubicle 25</w:t>
      </w:r>
      <w:r w:rsidRPr="008377E7">
        <w:rPr>
          <w:rFonts w:ascii="Georgia" w:hAnsi="Georgia"/>
          <w:sz w:val="20"/>
          <w:szCs w:val="20"/>
        </w:rPr>
        <w:tab/>
        <w:t>683-5272</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Ogden, Jana</w:t>
      </w:r>
      <w:r w:rsidRPr="008377E7">
        <w:rPr>
          <w:rFonts w:ascii="Georgia" w:hAnsi="Georgia"/>
          <w:sz w:val="20"/>
          <w:szCs w:val="20"/>
        </w:rPr>
        <w:tab/>
        <w:t>Classroom, Clinical</w:t>
      </w:r>
      <w:r w:rsidRPr="008377E7">
        <w:rPr>
          <w:rFonts w:ascii="Georgia" w:hAnsi="Georgia"/>
          <w:sz w:val="20"/>
          <w:szCs w:val="20"/>
        </w:rPr>
        <w:tab/>
        <w:t>Cubicle 4</w:t>
      </w:r>
      <w:r w:rsidRPr="008377E7">
        <w:rPr>
          <w:rFonts w:ascii="Georgia" w:hAnsi="Georgia"/>
          <w:sz w:val="20"/>
          <w:szCs w:val="20"/>
        </w:rPr>
        <w:tab/>
        <w:t>683-5307</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ab/>
        <w:t xml:space="preserve"> </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Olhausen, Jeri</w:t>
      </w:r>
      <w:r w:rsidRPr="008377E7">
        <w:rPr>
          <w:rFonts w:ascii="Georgia" w:hAnsi="Georgia"/>
          <w:sz w:val="20"/>
          <w:szCs w:val="20"/>
        </w:rPr>
        <w:tab/>
        <w:t>Clinical</w:t>
      </w:r>
      <w:r w:rsidRPr="008377E7">
        <w:rPr>
          <w:rFonts w:ascii="Georgia" w:hAnsi="Georgia"/>
          <w:sz w:val="20"/>
          <w:szCs w:val="20"/>
        </w:rPr>
        <w:tab/>
        <w:t>Cubicle 25</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Pruiett, Tisha</w:t>
      </w:r>
      <w:r w:rsidRPr="008377E7">
        <w:rPr>
          <w:rFonts w:ascii="Georgia" w:hAnsi="Georgia"/>
          <w:sz w:val="20"/>
          <w:szCs w:val="20"/>
        </w:rPr>
        <w:tab/>
        <w:t>High School Program</w:t>
      </w:r>
      <w:r w:rsidRPr="008377E7">
        <w:rPr>
          <w:rFonts w:ascii="Georgia" w:hAnsi="Georgia"/>
          <w:sz w:val="20"/>
          <w:szCs w:val="20"/>
        </w:rPr>
        <w:tab/>
        <w:t>Cubicle 6</w:t>
      </w:r>
      <w:r w:rsidRPr="008377E7">
        <w:rPr>
          <w:rFonts w:ascii="Georgia" w:hAnsi="Georgia"/>
          <w:sz w:val="20"/>
          <w:szCs w:val="20"/>
        </w:rPr>
        <w:tab/>
        <w:t>683-5311</w:t>
      </w:r>
    </w:p>
    <w:p w:rsidR="00CB446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en-US"/>
        </w:rPr>
      </w:pPr>
      <w:r>
        <w:rPr>
          <w:rFonts w:ascii="Georgia" w:hAnsi="Georgia"/>
          <w:sz w:val="20"/>
          <w:szCs w:val="20"/>
          <w:lang w:val="en-US"/>
        </w:rPr>
        <w:t>Roop, Megan                       Clinical</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Sampson, Cheryl</w:t>
      </w:r>
      <w:r w:rsidRPr="008377E7">
        <w:rPr>
          <w:rFonts w:ascii="Georgia" w:hAnsi="Georgia"/>
          <w:sz w:val="20"/>
          <w:szCs w:val="20"/>
        </w:rPr>
        <w:tab/>
        <w:t>Clinical</w:t>
      </w:r>
      <w:r w:rsidRPr="008377E7">
        <w:rPr>
          <w:rFonts w:ascii="Georgia" w:hAnsi="Georgia"/>
          <w:sz w:val="20"/>
          <w:szCs w:val="20"/>
        </w:rPr>
        <w:tab/>
        <w:t>Cubicle 25</w:t>
      </w:r>
      <w:r w:rsidRPr="008377E7">
        <w:rPr>
          <w:rFonts w:ascii="Georgia" w:hAnsi="Georgia"/>
          <w:sz w:val="20"/>
          <w:szCs w:val="20"/>
        </w:rPr>
        <w:tab/>
        <w:t>683-5124</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Schelhaas, Jay</w:t>
      </w:r>
      <w:r w:rsidRPr="008377E7">
        <w:rPr>
          <w:rFonts w:ascii="Georgia" w:hAnsi="Georgia"/>
          <w:sz w:val="20"/>
          <w:szCs w:val="20"/>
        </w:rPr>
        <w:tab/>
        <w:t>Classroom, Clinical</w:t>
      </w:r>
      <w:r w:rsidRPr="008377E7">
        <w:rPr>
          <w:rFonts w:ascii="Georgia" w:hAnsi="Georgia"/>
          <w:sz w:val="20"/>
          <w:szCs w:val="20"/>
        </w:rPr>
        <w:tab/>
        <w:t>Cubicle 8</w:t>
      </w:r>
      <w:r w:rsidRPr="008377E7">
        <w:rPr>
          <w:rFonts w:ascii="Georgia" w:hAnsi="Georgia"/>
          <w:sz w:val="20"/>
          <w:szCs w:val="20"/>
        </w:rPr>
        <w:tab/>
        <w:t>683-5311</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en-US"/>
        </w:rPr>
      </w:pPr>
      <w:r w:rsidRPr="008377E7">
        <w:rPr>
          <w:rFonts w:ascii="Georgia" w:hAnsi="Georgia"/>
          <w:sz w:val="20"/>
          <w:szCs w:val="20"/>
          <w:lang w:val="en-US"/>
        </w:rPr>
        <w:t>Spurgeon, Ashley</w:t>
      </w:r>
      <w:r w:rsidRPr="008377E7">
        <w:rPr>
          <w:rFonts w:ascii="Georgia" w:hAnsi="Georgia"/>
          <w:sz w:val="20"/>
          <w:szCs w:val="20"/>
          <w:lang w:val="en-US"/>
        </w:rPr>
        <w:tab/>
        <w:t>Clinical</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Tennis, Tina</w:t>
      </w:r>
      <w:r w:rsidRPr="008377E7">
        <w:rPr>
          <w:rFonts w:ascii="Georgia" w:hAnsi="Georgia"/>
          <w:sz w:val="20"/>
          <w:szCs w:val="20"/>
        </w:rPr>
        <w:tab/>
        <w:t>Clinical</w:t>
      </w:r>
      <w:r w:rsidRPr="008377E7">
        <w:rPr>
          <w:rFonts w:ascii="Georgia" w:hAnsi="Georgia"/>
          <w:sz w:val="20"/>
          <w:szCs w:val="20"/>
        </w:rPr>
        <w:tab/>
        <w:t>Cubicle 25</w:t>
      </w:r>
      <w:r w:rsidRPr="008377E7">
        <w:rPr>
          <w:rFonts w:ascii="Georgia" w:hAnsi="Georgia"/>
          <w:sz w:val="20"/>
          <w:szCs w:val="20"/>
        </w:rPr>
        <w:tab/>
        <w:t>683-1734</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Walders, Rosa</w:t>
      </w:r>
      <w:r w:rsidRPr="008377E7">
        <w:rPr>
          <w:rFonts w:ascii="Georgia" w:hAnsi="Georgia"/>
          <w:sz w:val="20"/>
          <w:szCs w:val="20"/>
        </w:rPr>
        <w:tab/>
        <w:t>Clinical</w:t>
      </w:r>
      <w:r w:rsidRPr="008377E7">
        <w:rPr>
          <w:rFonts w:ascii="Georgia" w:hAnsi="Georgia"/>
          <w:sz w:val="20"/>
          <w:szCs w:val="20"/>
        </w:rPr>
        <w:tab/>
        <w:t>Cubicle 15</w:t>
      </w:r>
      <w:r w:rsidRPr="008377E7">
        <w:rPr>
          <w:rFonts w:ascii="Georgia" w:hAnsi="Georgia"/>
          <w:sz w:val="20"/>
          <w:szCs w:val="20"/>
        </w:rPr>
        <w:tab/>
        <w:t>683-5312</w:t>
      </w:r>
    </w:p>
    <w:p w:rsidR="00CB446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en-US"/>
        </w:rPr>
      </w:pPr>
      <w:r>
        <w:rPr>
          <w:rFonts w:ascii="Georgia" w:hAnsi="Georgia"/>
          <w:sz w:val="20"/>
          <w:szCs w:val="20"/>
          <w:lang w:val="en-US"/>
        </w:rPr>
        <w:t>Wallace, Lisa                       Clinical</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Warden, Janice</w:t>
      </w:r>
      <w:r w:rsidRPr="008377E7">
        <w:rPr>
          <w:rFonts w:ascii="Georgia" w:hAnsi="Georgia"/>
          <w:sz w:val="20"/>
          <w:szCs w:val="20"/>
        </w:rPr>
        <w:tab/>
        <w:t xml:space="preserve">Mahaska Co. HS Career Academy </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lang w:val="en-US"/>
        </w:rPr>
      </w:pPr>
      <w:r w:rsidRPr="008377E7">
        <w:rPr>
          <w:rFonts w:ascii="Georgia" w:hAnsi="Georgia"/>
          <w:sz w:val="20"/>
          <w:szCs w:val="20"/>
          <w:lang w:val="en-US"/>
        </w:rPr>
        <w:t>Wildt, Elizabeth</w:t>
      </w:r>
      <w:r w:rsidRPr="008377E7">
        <w:rPr>
          <w:rFonts w:ascii="Georgia" w:hAnsi="Georgia"/>
          <w:sz w:val="20"/>
          <w:szCs w:val="20"/>
          <w:lang w:val="en-US"/>
        </w:rPr>
        <w:tab/>
        <w:t>Clinical</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Burgett-Williams, Nicole</w:t>
      </w:r>
      <w:r w:rsidRPr="008377E7">
        <w:rPr>
          <w:rFonts w:ascii="Georgia" w:hAnsi="Georgia"/>
          <w:sz w:val="20"/>
          <w:szCs w:val="20"/>
        </w:rPr>
        <w:tab/>
        <w:t>Cli</w:t>
      </w:r>
      <w:r w:rsidRPr="008377E7">
        <w:rPr>
          <w:rFonts w:ascii="Georgia" w:hAnsi="Georgia"/>
          <w:sz w:val="20"/>
          <w:szCs w:val="20"/>
          <w:lang w:val="en-US"/>
        </w:rPr>
        <w:t>n</w:t>
      </w:r>
      <w:r w:rsidRPr="008377E7">
        <w:rPr>
          <w:rFonts w:ascii="Georgia" w:hAnsi="Georgia"/>
          <w:sz w:val="20"/>
          <w:szCs w:val="20"/>
        </w:rPr>
        <w:t>ical</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r w:rsidRPr="008377E7">
        <w:rPr>
          <w:rFonts w:ascii="Georgia" w:hAnsi="Georgia"/>
          <w:sz w:val="20"/>
          <w:szCs w:val="20"/>
        </w:rPr>
        <w:t>Wood, Shelley</w:t>
      </w:r>
      <w:r w:rsidRPr="008377E7">
        <w:rPr>
          <w:rFonts w:ascii="Georgia" w:hAnsi="Georgia"/>
          <w:sz w:val="20"/>
          <w:szCs w:val="20"/>
        </w:rPr>
        <w:tab/>
        <w:t xml:space="preserve">Clinical </w:t>
      </w: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sz w:val="20"/>
          <w:szCs w:val="20"/>
        </w:rPr>
      </w:pPr>
    </w:p>
    <w:p w:rsidR="00CB4467" w:rsidRPr="008377E7" w:rsidRDefault="00CB4467" w:rsidP="00CB4467"/>
    <w:p w:rsidR="00CB4467" w:rsidRPr="008377E7" w:rsidRDefault="00CB4467" w:rsidP="00CB4467">
      <w:pPr>
        <w:pStyle w:val="BodyTextIndent"/>
        <w:tabs>
          <w:tab w:val="clear" w:pos="720"/>
          <w:tab w:val="clear" w:pos="7920"/>
          <w:tab w:val="left" w:pos="-1680"/>
          <w:tab w:val="left" w:pos="2160"/>
          <w:tab w:val="left" w:pos="5040"/>
          <w:tab w:val="left" w:pos="7200"/>
        </w:tabs>
        <w:ind w:left="-120"/>
        <w:rPr>
          <w:sz w:val="18"/>
          <w:szCs w:val="18"/>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sz w:val="18"/>
          <w:szCs w:val="18"/>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sz w:val="18"/>
          <w:szCs w:val="18"/>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sz w:val="18"/>
          <w:szCs w:val="18"/>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sz w:val="18"/>
          <w:szCs w:val="18"/>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sz w:val="18"/>
          <w:szCs w:val="18"/>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sz w:val="18"/>
          <w:szCs w:val="18"/>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sz w:val="18"/>
          <w:szCs w:val="18"/>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sz w:val="18"/>
          <w:szCs w:val="18"/>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sz w:val="18"/>
          <w:szCs w:val="18"/>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sz w:val="18"/>
          <w:szCs w:val="18"/>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sz w:val="18"/>
          <w:szCs w:val="18"/>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sz w:val="18"/>
          <w:szCs w:val="18"/>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sz w:val="18"/>
          <w:szCs w:val="18"/>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sz w:val="18"/>
          <w:szCs w:val="18"/>
        </w:rPr>
      </w:pPr>
    </w:p>
    <w:p w:rsidR="00CB4467" w:rsidRPr="008377E7" w:rsidRDefault="00CB4467" w:rsidP="00CB4467">
      <w:pPr>
        <w:pStyle w:val="BodyTextIndent"/>
        <w:tabs>
          <w:tab w:val="clear" w:pos="720"/>
          <w:tab w:val="left" w:pos="0"/>
        </w:tabs>
        <w:ind w:left="0"/>
        <w:jc w:val="center"/>
        <w:rPr>
          <w:b/>
          <w:bCs/>
          <w:sz w:val="52"/>
        </w:rPr>
      </w:pPr>
    </w:p>
    <w:p w:rsidR="00CB4467" w:rsidRPr="008377E7" w:rsidRDefault="00CB4467" w:rsidP="00CB4467">
      <w:pPr>
        <w:pStyle w:val="BodyTextIndent"/>
        <w:tabs>
          <w:tab w:val="clear" w:pos="720"/>
          <w:tab w:val="left" w:pos="0"/>
        </w:tabs>
        <w:ind w:left="0"/>
        <w:jc w:val="center"/>
        <w:rPr>
          <w:b/>
          <w:bCs/>
          <w:sz w:val="52"/>
        </w:rPr>
      </w:pPr>
    </w:p>
    <w:p w:rsidR="00CB4467" w:rsidRPr="008377E7" w:rsidRDefault="00CB4467" w:rsidP="00CB4467">
      <w:pPr>
        <w:pStyle w:val="BodyTextIndent"/>
        <w:tabs>
          <w:tab w:val="clear" w:pos="720"/>
          <w:tab w:val="left" w:pos="0"/>
        </w:tabs>
        <w:ind w:left="0"/>
        <w:jc w:val="center"/>
        <w:rPr>
          <w:b/>
          <w:bCs/>
          <w:sz w:val="52"/>
        </w:rPr>
      </w:pPr>
    </w:p>
    <w:p w:rsidR="00CB4467" w:rsidRPr="008377E7" w:rsidRDefault="00CB4467" w:rsidP="00CB4467">
      <w:pPr>
        <w:pStyle w:val="BodyTextIndent"/>
        <w:tabs>
          <w:tab w:val="clear" w:pos="720"/>
          <w:tab w:val="left" w:pos="0"/>
        </w:tabs>
        <w:ind w:left="0"/>
        <w:jc w:val="center"/>
        <w:rPr>
          <w:b/>
          <w:bCs/>
          <w:sz w:val="52"/>
        </w:rPr>
      </w:pPr>
    </w:p>
    <w:p w:rsidR="00CB4467" w:rsidRPr="008377E7" w:rsidRDefault="00CB4467" w:rsidP="00CB4467">
      <w:pPr>
        <w:pStyle w:val="BodyTextIndent"/>
        <w:tabs>
          <w:tab w:val="clear" w:pos="720"/>
          <w:tab w:val="left" w:pos="0"/>
        </w:tabs>
        <w:ind w:left="0"/>
        <w:jc w:val="center"/>
        <w:rPr>
          <w:b/>
          <w:bCs/>
          <w:sz w:val="52"/>
        </w:rPr>
      </w:pPr>
    </w:p>
    <w:p w:rsidR="00CB4467" w:rsidRPr="008377E7" w:rsidRDefault="00CB4467" w:rsidP="00CB4467">
      <w:pPr>
        <w:pStyle w:val="BodyTextIndent"/>
        <w:tabs>
          <w:tab w:val="clear" w:pos="720"/>
          <w:tab w:val="left" w:pos="0"/>
        </w:tabs>
        <w:ind w:left="0"/>
        <w:jc w:val="center"/>
        <w:rPr>
          <w:b/>
          <w:bCs/>
          <w:sz w:val="52"/>
        </w:rPr>
      </w:pPr>
    </w:p>
    <w:p w:rsidR="00CB4467" w:rsidRPr="008377E7" w:rsidRDefault="00CB4467" w:rsidP="00CB4467">
      <w:pPr>
        <w:pStyle w:val="BodyTextIndent"/>
        <w:tabs>
          <w:tab w:val="clear" w:pos="720"/>
          <w:tab w:val="left" w:pos="0"/>
        </w:tabs>
        <w:ind w:left="0"/>
        <w:jc w:val="center"/>
        <w:rPr>
          <w:b/>
          <w:bCs/>
          <w:sz w:val="52"/>
        </w:rPr>
      </w:pPr>
    </w:p>
    <w:p w:rsidR="00CB4467" w:rsidRPr="008377E7" w:rsidRDefault="00CB4467" w:rsidP="00CB4467">
      <w:pPr>
        <w:pStyle w:val="BodyTextIndent"/>
        <w:tabs>
          <w:tab w:val="clear" w:pos="720"/>
          <w:tab w:val="left" w:pos="0"/>
        </w:tabs>
        <w:ind w:left="0"/>
        <w:jc w:val="center"/>
        <w:rPr>
          <w:b/>
          <w:bCs/>
          <w:sz w:val="52"/>
        </w:rPr>
      </w:pPr>
    </w:p>
    <w:p w:rsidR="00CB4467" w:rsidRPr="008377E7" w:rsidRDefault="00CB4467" w:rsidP="00CB4467">
      <w:pPr>
        <w:pStyle w:val="BodyTextIndent"/>
        <w:tabs>
          <w:tab w:val="clear" w:pos="720"/>
          <w:tab w:val="left" w:pos="0"/>
        </w:tabs>
        <w:ind w:left="0"/>
        <w:jc w:val="center"/>
        <w:rPr>
          <w:rFonts w:ascii="Georgia" w:hAnsi="Georgia"/>
          <w:b/>
          <w:bCs/>
          <w:sz w:val="28"/>
          <w:szCs w:val="28"/>
        </w:rPr>
      </w:pPr>
      <w:r w:rsidRPr="008377E7">
        <w:rPr>
          <w:rFonts w:ascii="Georgia" w:hAnsi="Georgia"/>
          <w:b/>
          <w:bCs/>
          <w:sz w:val="28"/>
          <w:szCs w:val="28"/>
        </w:rPr>
        <w:t>APPENDIX</w:t>
      </w:r>
    </w:p>
    <w:p w:rsidR="00CB4467" w:rsidRPr="008377E7" w:rsidRDefault="00CB4467" w:rsidP="00CB4467">
      <w:pPr>
        <w:sectPr w:rsidR="00CB4467" w:rsidRPr="008377E7" w:rsidSect="00CB4467">
          <w:footerReference w:type="default" r:id="rId12"/>
          <w:pgSz w:w="12240" w:h="15840" w:code="1"/>
          <w:pgMar w:top="1152" w:right="1152" w:bottom="1152" w:left="1152" w:header="720" w:footer="720" w:gutter="0"/>
          <w:cols w:space="720"/>
          <w:titlePg/>
          <w:docGrid w:linePitch="360"/>
        </w:sectPr>
      </w:pPr>
    </w:p>
    <w:p w:rsidR="00CB4467" w:rsidRPr="008377E7" w:rsidRDefault="00CB4467" w:rsidP="00CB4467">
      <w:pPr>
        <w:pStyle w:val="BodyTextIndent"/>
        <w:tabs>
          <w:tab w:val="clear" w:pos="720"/>
          <w:tab w:val="left" w:pos="0"/>
        </w:tabs>
        <w:ind w:left="0"/>
        <w:jc w:val="center"/>
        <w:rPr>
          <w:sz w:val="18"/>
          <w:szCs w:val="18"/>
        </w:rPr>
      </w:pPr>
    </w:p>
    <w:p w:rsidR="00CB4467" w:rsidRPr="008377E7" w:rsidRDefault="00CB4467" w:rsidP="00CB4467">
      <w:pPr>
        <w:pStyle w:val="BodyTextIndent"/>
        <w:tabs>
          <w:tab w:val="clear" w:pos="720"/>
          <w:tab w:val="left" w:pos="0"/>
        </w:tabs>
        <w:ind w:left="0"/>
        <w:jc w:val="center"/>
        <w:rPr>
          <w:rFonts w:ascii="Georgia" w:hAnsi="Georgia"/>
          <w:sz w:val="20"/>
          <w:szCs w:val="20"/>
        </w:rPr>
      </w:pPr>
      <w:r w:rsidRPr="008377E7">
        <w:rPr>
          <w:rFonts w:ascii="Georgia" w:hAnsi="Georgia"/>
          <w:sz w:val="20"/>
          <w:szCs w:val="20"/>
        </w:rPr>
        <w:t>STUDENT HEALTH STATEMENT</w:t>
      </w:r>
    </w:p>
    <w:p w:rsidR="00CB4467" w:rsidRPr="008377E7" w:rsidRDefault="00CB4467" w:rsidP="00CB4467">
      <w:pPr>
        <w:pStyle w:val="BodyTextIndent"/>
        <w:tabs>
          <w:tab w:val="clear" w:pos="720"/>
          <w:tab w:val="left" w:pos="0"/>
        </w:tabs>
        <w:ind w:left="0"/>
        <w:jc w:val="center"/>
        <w:rPr>
          <w:rFonts w:ascii="Georgia" w:hAnsi="Georgia"/>
          <w:sz w:val="20"/>
          <w:szCs w:val="20"/>
        </w:rPr>
      </w:pPr>
      <w:r w:rsidRPr="008377E7">
        <w:rPr>
          <w:rFonts w:ascii="Georgia" w:hAnsi="Georgia"/>
          <w:sz w:val="20"/>
          <w:szCs w:val="20"/>
        </w:rPr>
        <w:t>INDIAN HILLS COMMUNITY COLLEGE</w:t>
      </w:r>
    </w:p>
    <w:p w:rsidR="00CB4467" w:rsidRPr="008377E7" w:rsidRDefault="00CB4467" w:rsidP="00CB4467">
      <w:pPr>
        <w:pStyle w:val="BodyTextIndent"/>
        <w:tabs>
          <w:tab w:val="clear" w:pos="720"/>
          <w:tab w:val="left" w:pos="0"/>
        </w:tabs>
        <w:ind w:left="0"/>
        <w:jc w:val="center"/>
        <w:rPr>
          <w:rFonts w:ascii="Georgia" w:hAnsi="Georgia"/>
          <w:sz w:val="20"/>
          <w:szCs w:val="20"/>
        </w:rPr>
      </w:pPr>
      <w:r w:rsidRPr="008377E7">
        <w:rPr>
          <w:rFonts w:ascii="Georgia" w:hAnsi="Georgia"/>
          <w:sz w:val="20"/>
          <w:szCs w:val="20"/>
        </w:rPr>
        <w:t>ADN/PN NURSING PROGRAM</w:t>
      </w:r>
    </w:p>
    <w:p w:rsidR="00CB4467" w:rsidRPr="008377E7" w:rsidRDefault="00CB4467" w:rsidP="00CB4467">
      <w:pPr>
        <w:pStyle w:val="BodyTextIndent"/>
        <w:tabs>
          <w:tab w:val="clear" w:pos="720"/>
          <w:tab w:val="left" w:pos="0"/>
        </w:tabs>
        <w:ind w:left="0"/>
        <w:jc w:val="center"/>
        <w:rPr>
          <w:rFonts w:ascii="Georgia" w:hAnsi="Georgia"/>
          <w:sz w:val="20"/>
          <w:szCs w:val="20"/>
        </w:rPr>
      </w:pPr>
    </w:p>
    <w:p w:rsidR="00CB4467" w:rsidRPr="008377E7" w:rsidRDefault="00CB4467" w:rsidP="00CB4467">
      <w:pPr>
        <w:pStyle w:val="BodyTextIndent"/>
        <w:tabs>
          <w:tab w:val="clear" w:pos="720"/>
          <w:tab w:val="left" w:pos="0"/>
        </w:tabs>
        <w:ind w:left="0"/>
        <w:jc w:val="center"/>
        <w:rPr>
          <w:rFonts w:ascii="Georgia" w:hAnsi="Georgia"/>
          <w:sz w:val="20"/>
          <w:szCs w:val="20"/>
          <w:u w:val="single"/>
        </w:rPr>
      </w:pPr>
      <w:r w:rsidRPr="008377E7">
        <w:rPr>
          <w:rFonts w:ascii="Georgia" w:hAnsi="Georgia"/>
          <w:sz w:val="20"/>
          <w:szCs w:val="20"/>
          <w:u w:val="single"/>
        </w:rPr>
        <w:t>STUDENT HEALTH STATEMENT</w:t>
      </w:r>
    </w:p>
    <w:p w:rsidR="00CB4467" w:rsidRPr="008377E7" w:rsidRDefault="00CB4467" w:rsidP="00CB4467">
      <w:pPr>
        <w:pStyle w:val="BodyTextIndent"/>
        <w:tabs>
          <w:tab w:val="clear" w:pos="720"/>
          <w:tab w:val="left" w:pos="0"/>
        </w:tabs>
        <w:ind w:left="0"/>
        <w:jc w:val="center"/>
        <w:rPr>
          <w:rFonts w:ascii="Georgia" w:hAnsi="Georgia"/>
          <w:sz w:val="20"/>
          <w:szCs w:val="20"/>
          <w:u w:val="single"/>
        </w:rPr>
      </w:pPr>
    </w:p>
    <w:p w:rsidR="00CB4467" w:rsidRPr="008377E7" w:rsidRDefault="00CB4467" w:rsidP="00CB4467">
      <w:pPr>
        <w:pStyle w:val="BodyTextIndent"/>
        <w:tabs>
          <w:tab w:val="clear" w:pos="720"/>
          <w:tab w:val="left" w:pos="0"/>
        </w:tabs>
        <w:ind w:left="0"/>
        <w:rPr>
          <w:rFonts w:ascii="Georgia" w:hAnsi="Georgia"/>
          <w:b/>
          <w:bCs/>
          <w:sz w:val="20"/>
          <w:szCs w:val="20"/>
        </w:rPr>
      </w:pPr>
      <w:r w:rsidRPr="008377E7">
        <w:rPr>
          <w:rFonts w:ascii="Georgia" w:hAnsi="Georgia"/>
          <w:b/>
          <w:bCs/>
          <w:sz w:val="20"/>
          <w:szCs w:val="20"/>
        </w:rPr>
        <w:t>Student Academic Role and Clinical Performance Requirements:</w:t>
      </w:r>
    </w:p>
    <w:p w:rsidR="00CB4467" w:rsidRPr="008377E7" w:rsidRDefault="00CB4467" w:rsidP="00CB4467">
      <w:pPr>
        <w:pStyle w:val="BodyTextIndent"/>
        <w:tabs>
          <w:tab w:val="clear" w:pos="720"/>
          <w:tab w:val="clear" w:pos="7920"/>
          <w:tab w:val="left" w:pos="0"/>
          <w:tab w:val="left" w:pos="5145"/>
        </w:tabs>
        <w:ind w:left="0"/>
        <w:rPr>
          <w:rFonts w:ascii="Georgia" w:hAnsi="Georgia"/>
          <w:b/>
          <w:bCs/>
          <w:sz w:val="20"/>
          <w:szCs w:val="20"/>
        </w:rPr>
      </w:pPr>
      <w:r w:rsidRPr="008377E7">
        <w:rPr>
          <w:rFonts w:ascii="Georgia" w:hAnsi="Georgia"/>
          <w:b/>
          <w:bCs/>
          <w:sz w:val="20"/>
          <w:szCs w:val="20"/>
        </w:rPr>
        <w:tab/>
      </w:r>
    </w:p>
    <w:p w:rsidR="00CB4467" w:rsidRPr="008377E7" w:rsidRDefault="00CB4467" w:rsidP="00CB4467">
      <w:pPr>
        <w:pStyle w:val="BodyTextIndent"/>
        <w:tabs>
          <w:tab w:val="clear" w:pos="720"/>
          <w:tab w:val="left" w:pos="0"/>
        </w:tabs>
        <w:ind w:left="0"/>
        <w:rPr>
          <w:rFonts w:ascii="Georgia" w:hAnsi="Georgia"/>
          <w:sz w:val="20"/>
          <w:szCs w:val="20"/>
        </w:rPr>
      </w:pPr>
      <w:r w:rsidRPr="008377E7">
        <w:rPr>
          <w:rFonts w:ascii="Georgia" w:hAnsi="Georgia"/>
          <w:sz w:val="20"/>
          <w:szCs w:val="20"/>
        </w:rPr>
        <w:t>All nursing students must be physically, emotionally, and academically able to safely demonstrate completion of all required learning activities, and achieve all required clinical and course objectives in order to successfully complete the nursing program curriculum within time limits.  Students with physical, mental, or emotional limitations indicating need for special accommodation should schedule an appointment with the Success Center.  This appointment should be made at the beginning of the nursing educational experience and as needed to review methods to assist the student.  Nursing students will be expected to provide nursing care regardless of race, color, national lifestyle, or health problem.  This expectation is consistent with the American Nurses’ Association code of Ethics.</w:t>
      </w: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r w:rsidRPr="008377E7">
        <w:rPr>
          <w:rFonts w:ascii="Georgia" w:hAnsi="Georgia"/>
          <w:sz w:val="20"/>
          <w:szCs w:val="20"/>
        </w:rPr>
        <w:t>Nursing students will be in clinical courses requiring the safe application of both gross and fine motor skills, and complex critical thinking skills as an inherent element of nursing practice.  Usual and required activities routinely conducted by students include care for clients that may be ambulatory or comatose, and involves all age ranges from premature infants to geriatric clients.  Students must be able to safely perform at least the following clinical skills: physical assessment (inspection, palpation, percussion, auscultation); hygiene management; management and assisting with client mobility and transfer, wound management; medication administration via various routes; and some invasive procedures.  Required abilities are: walking, standing, bending, turning, reaching, talking, listening, visual inspection, and moderate to heavy lifting.  There always exists potential exposure to communicable and sexually transmitted diseases and other pathogens.</w:t>
      </w: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b/>
          <w:bCs/>
          <w:sz w:val="20"/>
          <w:szCs w:val="20"/>
        </w:rPr>
      </w:pPr>
      <w:r w:rsidRPr="008377E7">
        <w:rPr>
          <w:rFonts w:ascii="Georgia" w:hAnsi="Georgia"/>
          <w:b/>
          <w:bCs/>
          <w:sz w:val="20"/>
          <w:szCs w:val="20"/>
        </w:rPr>
        <w:t>STUDENT INSTRUCTIONS:</w:t>
      </w:r>
    </w:p>
    <w:p w:rsidR="00CB4467" w:rsidRPr="008377E7" w:rsidRDefault="00CB4467" w:rsidP="00CB4467">
      <w:pPr>
        <w:pStyle w:val="BodyTextIndent"/>
        <w:tabs>
          <w:tab w:val="clear" w:pos="720"/>
          <w:tab w:val="left" w:pos="0"/>
        </w:tabs>
        <w:ind w:left="0"/>
        <w:rPr>
          <w:rFonts w:ascii="Georgia" w:hAnsi="Georgia"/>
          <w:b/>
          <w:bCs/>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r w:rsidRPr="008377E7">
        <w:rPr>
          <w:rFonts w:ascii="Georgia" w:hAnsi="Georgia"/>
          <w:sz w:val="20"/>
          <w:szCs w:val="20"/>
        </w:rPr>
        <w:t>I understand the student academic role and clinical performance requirements and agree that I have the primary responsibility for my own health status.  I agree that I will not knowingly place clients, others or myself in unsafe situations based upon my physical, mental, or emotional limitations.  I have completed and signed the Physical Abilities Requirements form on the back of this page.</w:t>
      </w: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 w:val="left" w:pos="5160"/>
        </w:tabs>
        <w:ind w:left="0"/>
        <w:rPr>
          <w:rFonts w:ascii="Georgia" w:hAnsi="Georgia"/>
          <w:b/>
          <w:bCs/>
          <w:sz w:val="20"/>
          <w:szCs w:val="20"/>
        </w:rPr>
      </w:pPr>
      <w:r w:rsidRPr="008377E7">
        <w:rPr>
          <w:rFonts w:ascii="Georgia" w:hAnsi="Georgia"/>
          <w:b/>
          <w:bCs/>
          <w:sz w:val="20"/>
          <w:szCs w:val="20"/>
        </w:rPr>
        <w:t xml:space="preserve">Signature of Student: </w:t>
      </w:r>
      <w:r w:rsidRPr="008377E7">
        <w:rPr>
          <w:rFonts w:ascii="Georgia" w:hAnsi="Georgia"/>
          <w:b/>
          <w:bCs/>
          <w:sz w:val="20"/>
          <w:szCs w:val="20"/>
          <w:u w:val="single"/>
        </w:rPr>
        <w:tab/>
      </w:r>
      <w:r w:rsidRPr="008377E7">
        <w:rPr>
          <w:rFonts w:ascii="Georgia" w:hAnsi="Georgia"/>
          <w:b/>
          <w:bCs/>
          <w:sz w:val="20"/>
          <w:szCs w:val="20"/>
        </w:rPr>
        <w:t xml:space="preserve">Date: </w:t>
      </w:r>
      <w:r w:rsidRPr="008377E7">
        <w:rPr>
          <w:rFonts w:ascii="Georgia" w:hAnsi="Georgia"/>
          <w:b/>
          <w:bCs/>
          <w:sz w:val="20"/>
          <w:szCs w:val="20"/>
          <w:u w:val="single"/>
        </w:rPr>
        <w:t xml:space="preserve"> </w:t>
      </w:r>
      <w:r w:rsidRPr="008377E7">
        <w:rPr>
          <w:rFonts w:ascii="Georgia" w:hAnsi="Georgia"/>
          <w:b/>
          <w:bCs/>
          <w:sz w:val="20"/>
          <w:szCs w:val="20"/>
          <w:u w:val="single"/>
        </w:rPr>
        <w:tab/>
      </w:r>
    </w:p>
    <w:p w:rsidR="00CB4467" w:rsidRPr="008377E7" w:rsidRDefault="00CB4467" w:rsidP="00CB4467">
      <w:pPr>
        <w:pStyle w:val="BodyTextIndent"/>
        <w:tabs>
          <w:tab w:val="clear" w:pos="720"/>
          <w:tab w:val="left" w:pos="0"/>
        </w:tabs>
        <w:ind w:left="0"/>
        <w:rPr>
          <w:rFonts w:ascii="Georgia" w:hAnsi="Georgia"/>
          <w:b/>
          <w:bCs/>
          <w:sz w:val="20"/>
          <w:szCs w:val="20"/>
        </w:rPr>
      </w:pPr>
    </w:p>
    <w:p w:rsidR="00CB4467" w:rsidRPr="008377E7" w:rsidRDefault="00CB4467" w:rsidP="00CB4467">
      <w:pPr>
        <w:pStyle w:val="BodyTextIndent"/>
        <w:tabs>
          <w:tab w:val="clear" w:pos="720"/>
          <w:tab w:val="left" w:pos="0"/>
        </w:tabs>
        <w:ind w:left="0"/>
        <w:rPr>
          <w:rFonts w:ascii="Georgia" w:hAnsi="Georgia"/>
          <w:b/>
          <w:bCs/>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r w:rsidRPr="008377E7">
        <w:rPr>
          <w:rFonts w:ascii="Georgia" w:hAnsi="Georgia"/>
          <w:b/>
          <w:bCs/>
          <w:sz w:val="20"/>
          <w:szCs w:val="20"/>
        </w:rPr>
        <w:t>Printed Name of Student:</w:t>
      </w:r>
      <w:r w:rsidRPr="008377E7">
        <w:rPr>
          <w:rFonts w:ascii="Georgia" w:hAnsi="Georgia"/>
          <w:b/>
          <w:bCs/>
          <w:sz w:val="20"/>
          <w:szCs w:val="20"/>
          <w:u w:val="single"/>
        </w:rPr>
        <w:tab/>
        <w:t xml:space="preserve">                                                                                                                                        </w:t>
      </w: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r w:rsidRPr="008377E7">
        <w:rPr>
          <w:rFonts w:ascii="Georgia" w:hAnsi="Georgia"/>
          <w:sz w:val="20"/>
          <w:szCs w:val="20"/>
        </w:rPr>
        <w:t>NOTE:  This form with the student’s signature is required at the beginning of the nursing program and upon return to clinical following absence due to health problems or changes in health status that have the potential to influence patient/nurse safety and affect the quality of care provided by the nursing student.</w:t>
      </w: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jc w:val="center"/>
        <w:rPr>
          <w:rFonts w:ascii="Georgia" w:hAnsi="Georgia"/>
          <w:b/>
          <w:sz w:val="20"/>
          <w:szCs w:val="20"/>
        </w:rPr>
      </w:pPr>
      <w:r w:rsidRPr="008377E7">
        <w:rPr>
          <w:rFonts w:ascii="Georgia" w:hAnsi="Georgia"/>
          <w:b/>
          <w:sz w:val="20"/>
          <w:szCs w:val="20"/>
        </w:rPr>
        <w:t>APPENDIX A</w:t>
      </w:r>
    </w:p>
    <w:p w:rsidR="00CB4467" w:rsidRPr="008377E7" w:rsidRDefault="00CB4467" w:rsidP="00CB4467">
      <w:pPr>
        <w:pStyle w:val="BodyTextIndent"/>
        <w:tabs>
          <w:tab w:val="clear" w:pos="720"/>
          <w:tab w:val="left" w:pos="0"/>
        </w:tabs>
        <w:ind w:left="0"/>
        <w:jc w:val="center"/>
        <w:rPr>
          <w:rFonts w:ascii="Georgia" w:hAnsi="Georgia"/>
          <w:b/>
          <w:sz w:val="20"/>
          <w:szCs w:val="20"/>
        </w:rPr>
      </w:pPr>
    </w:p>
    <w:p w:rsidR="00CB4467" w:rsidRPr="008377E7" w:rsidRDefault="00CB4467" w:rsidP="00CB4467">
      <w:pPr>
        <w:pStyle w:val="BodyTextIndent"/>
        <w:tabs>
          <w:tab w:val="clear" w:pos="720"/>
          <w:tab w:val="left" w:pos="0"/>
        </w:tabs>
        <w:ind w:left="0"/>
        <w:jc w:val="center"/>
        <w:rPr>
          <w:b/>
        </w:rPr>
        <w:sectPr w:rsidR="00CB4467" w:rsidRPr="008377E7">
          <w:pgSz w:w="12240" w:h="15840"/>
          <w:pgMar w:top="1152" w:right="1152" w:bottom="1152" w:left="1152" w:header="720" w:footer="720" w:gutter="0"/>
          <w:cols w:space="720"/>
          <w:docGrid w:linePitch="360"/>
        </w:sect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9"/>
        <w:gridCol w:w="540"/>
        <w:gridCol w:w="540"/>
        <w:gridCol w:w="6171"/>
      </w:tblGrid>
      <w:tr w:rsidR="00CB4467" w:rsidRPr="008377E7" w:rsidTr="00CE6E60">
        <w:tc>
          <w:tcPr>
            <w:tcW w:w="3729" w:type="dxa"/>
          </w:tcPr>
          <w:p w:rsidR="00CB4467" w:rsidRPr="008377E7" w:rsidRDefault="00CB4467" w:rsidP="00CE6E60">
            <w:pPr>
              <w:rPr>
                <w:sz w:val="20"/>
                <w:szCs w:val="20"/>
              </w:rPr>
            </w:pPr>
            <w:r w:rsidRPr="008377E7">
              <w:rPr>
                <w:sz w:val="20"/>
                <w:szCs w:val="20"/>
              </w:rPr>
              <w:lastRenderedPageBreak/>
              <w:t>Student Name</w:t>
            </w:r>
          </w:p>
        </w:tc>
        <w:tc>
          <w:tcPr>
            <w:tcW w:w="540" w:type="dxa"/>
          </w:tcPr>
          <w:p w:rsidR="00CB4467" w:rsidRPr="008377E7" w:rsidRDefault="00CB4467" w:rsidP="00CE6E60">
            <w:pPr>
              <w:rPr>
                <w:sz w:val="20"/>
                <w:szCs w:val="20"/>
              </w:rPr>
            </w:pP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b/>
                <w:sz w:val="20"/>
                <w:szCs w:val="20"/>
              </w:rPr>
            </w:pPr>
            <w:r w:rsidRPr="008377E7">
              <w:rPr>
                <w:b/>
                <w:sz w:val="20"/>
                <w:szCs w:val="20"/>
              </w:rPr>
              <w:t>Nursing Student Physical Abilities Requirements Form</w:t>
            </w:r>
          </w:p>
        </w:tc>
      </w:tr>
      <w:tr w:rsidR="00CB4467" w:rsidRPr="008377E7" w:rsidTr="00CE6E60">
        <w:tc>
          <w:tcPr>
            <w:tcW w:w="3729" w:type="dxa"/>
          </w:tcPr>
          <w:p w:rsidR="00CB4467" w:rsidRPr="008377E7" w:rsidRDefault="00CB4467" w:rsidP="00CE6E60">
            <w:pPr>
              <w:rPr>
                <w:sz w:val="20"/>
                <w:szCs w:val="20"/>
              </w:rPr>
            </w:pPr>
          </w:p>
        </w:tc>
        <w:tc>
          <w:tcPr>
            <w:tcW w:w="540" w:type="dxa"/>
          </w:tcPr>
          <w:p w:rsidR="00CB4467" w:rsidRPr="008377E7" w:rsidRDefault="00CB4467" w:rsidP="00CE6E60">
            <w:pPr>
              <w:rPr>
                <w:sz w:val="20"/>
                <w:szCs w:val="20"/>
              </w:rPr>
            </w:pP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p>
        </w:tc>
      </w:tr>
      <w:tr w:rsidR="00CB4467" w:rsidRPr="008377E7" w:rsidTr="00CE6E60">
        <w:tc>
          <w:tcPr>
            <w:tcW w:w="3729" w:type="dxa"/>
          </w:tcPr>
          <w:p w:rsidR="00CB4467" w:rsidRPr="008377E7" w:rsidRDefault="00CB4467" w:rsidP="00CE6E60">
            <w:pPr>
              <w:rPr>
                <w:b/>
                <w:sz w:val="20"/>
                <w:szCs w:val="20"/>
              </w:rPr>
            </w:pPr>
            <w:r w:rsidRPr="008377E7">
              <w:rPr>
                <w:b/>
                <w:sz w:val="20"/>
                <w:szCs w:val="20"/>
              </w:rPr>
              <w:t>R-Regularly O-Occasionally</w:t>
            </w:r>
          </w:p>
        </w:tc>
        <w:tc>
          <w:tcPr>
            <w:tcW w:w="540" w:type="dxa"/>
          </w:tcPr>
          <w:p w:rsidR="00CB4467" w:rsidRPr="008377E7" w:rsidRDefault="00CB4467" w:rsidP="00CE6E60">
            <w:pPr>
              <w:rPr>
                <w:sz w:val="20"/>
                <w:szCs w:val="20"/>
              </w:rPr>
            </w:pP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p>
        </w:tc>
      </w:tr>
      <w:tr w:rsidR="00CB4467" w:rsidRPr="008377E7" w:rsidTr="00CE6E60">
        <w:tc>
          <w:tcPr>
            <w:tcW w:w="3729" w:type="dxa"/>
          </w:tcPr>
          <w:p w:rsidR="00CB4467" w:rsidRPr="008377E7" w:rsidRDefault="00CB4467" w:rsidP="00CE6E60">
            <w:pPr>
              <w:rPr>
                <w:b/>
                <w:sz w:val="20"/>
                <w:szCs w:val="20"/>
              </w:rPr>
            </w:pPr>
            <w:r w:rsidRPr="008377E7">
              <w:rPr>
                <w:b/>
                <w:sz w:val="20"/>
                <w:szCs w:val="20"/>
              </w:rPr>
              <w:t>Abilities</w:t>
            </w:r>
          </w:p>
        </w:tc>
        <w:tc>
          <w:tcPr>
            <w:tcW w:w="540" w:type="dxa"/>
          </w:tcPr>
          <w:p w:rsidR="00CB4467" w:rsidRPr="008377E7" w:rsidRDefault="00CB4467" w:rsidP="00CE6E60">
            <w:pPr>
              <w:rPr>
                <w:b/>
                <w:sz w:val="20"/>
                <w:szCs w:val="20"/>
              </w:rPr>
            </w:pPr>
            <w:r w:rsidRPr="008377E7">
              <w:rPr>
                <w:b/>
                <w:sz w:val="20"/>
                <w:szCs w:val="20"/>
              </w:rPr>
              <w:t>R</w:t>
            </w:r>
          </w:p>
        </w:tc>
        <w:tc>
          <w:tcPr>
            <w:tcW w:w="540" w:type="dxa"/>
          </w:tcPr>
          <w:p w:rsidR="00CB4467" w:rsidRPr="008377E7" w:rsidRDefault="00CB4467" w:rsidP="00CE6E60">
            <w:pPr>
              <w:rPr>
                <w:b/>
                <w:sz w:val="20"/>
                <w:szCs w:val="20"/>
              </w:rPr>
            </w:pPr>
            <w:r w:rsidRPr="008377E7">
              <w:rPr>
                <w:b/>
                <w:sz w:val="20"/>
                <w:szCs w:val="20"/>
              </w:rPr>
              <w:t>O</w:t>
            </w:r>
          </w:p>
        </w:tc>
        <w:tc>
          <w:tcPr>
            <w:tcW w:w="6171" w:type="dxa"/>
          </w:tcPr>
          <w:p w:rsidR="00CB4467" w:rsidRPr="008377E7" w:rsidRDefault="00CB4467" w:rsidP="00CE6E60">
            <w:pPr>
              <w:rPr>
                <w:b/>
                <w:sz w:val="20"/>
                <w:szCs w:val="20"/>
              </w:rPr>
            </w:pPr>
            <w:r w:rsidRPr="008377E7">
              <w:rPr>
                <w:b/>
                <w:sz w:val="20"/>
                <w:szCs w:val="20"/>
              </w:rPr>
              <w:t>Measurable Descriptor</w:t>
            </w:r>
          </w:p>
        </w:tc>
      </w:tr>
      <w:tr w:rsidR="00CB4467" w:rsidRPr="008377E7" w:rsidTr="00CE6E60">
        <w:tc>
          <w:tcPr>
            <w:tcW w:w="3729" w:type="dxa"/>
          </w:tcPr>
          <w:p w:rsidR="00CB4467" w:rsidRPr="008377E7" w:rsidRDefault="00CB4467" w:rsidP="00CE6E60">
            <w:pPr>
              <w:rPr>
                <w:sz w:val="20"/>
                <w:szCs w:val="20"/>
              </w:rPr>
            </w:pPr>
            <w:r w:rsidRPr="008377E7">
              <w:rPr>
                <w:sz w:val="20"/>
                <w:szCs w:val="20"/>
              </w:rPr>
              <w:t>Vision</w:t>
            </w:r>
          </w:p>
        </w:tc>
        <w:tc>
          <w:tcPr>
            <w:tcW w:w="540" w:type="dxa"/>
          </w:tcPr>
          <w:p w:rsidR="00CB4467" w:rsidRPr="008377E7" w:rsidRDefault="00CB4467" w:rsidP="00CE6E60">
            <w:pPr>
              <w:rPr>
                <w:sz w:val="20"/>
                <w:szCs w:val="20"/>
              </w:rPr>
            </w:pPr>
            <w:r w:rsidRPr="008377E7">
              <w:rPr>
                <w:sz w:val="20"/>
                <w:szCs w:val="20"/>
              </w:rPr>
              <w:t>X</w:t>
            </w:r>
          </w:p>
        </w:tc>
        <w:tc>
          <w:tcPr>
            <w:tcW w:w="540" w:type="dxa"/>
          </w:tcPr>
          <w:p w:rsidR="00CB4467" w:rsidRPr="008377E7" w:rsidRDefault="00CB4467" w:rsidP="00CE6E60">
            <w:pPr>
              <w:rPr>
                <w:b/>
                <w:sz w:val="20"/>
                <w:szCs w:val="20"/>
              </w:rPr>
            </w:pPr>
          </w:p>
        </w:tc>
        <w:tc>
          <w:tcPr>
            <w:tcW w:w="6171" w:type="dxa"/>
          </w:tcPr>
          <w:p w:rsidR="00CB4467" w:rsidRPr="008377E7" w:rsidRDefault="00CB4467" w:rsidP="00CE6E60">
            <w:pPr>
              <w:rPr>
                <w:sz w:val="20"/>
                <w:szCs w:val="20"/>
              </w:rPr>
            </w:pPr>
            <w:r w:rsidRPr="008377E7">
              <w:rPr>
                <w:sz w:val="20"/>
                <w:szCs w:val="20"/>
              </w:rPr>
              <w:t>Ability to read syringes, labels, instructions on equipment, CRT</w:t>
            </w:r>
          </w:p>
        </w:tc>
      </w:tr>
      <w:tr w:rsidR="00CB4467" w:rsidRPr="008377E7" w:rsidTr="00CE6E60">
        <w:tc>
          <w:tcPr>
            <w:tcW w:w="3729" w:type="dxa"/>
          </w:tcPr>
          <w:p w:rsidR="00CB4467" w:rsidRPr="008377E7" w:rsidRDefault="00CB4467" w:rsidP="00CE6E60">
            <w:pPr>
              <w:rPr>
                <w:sz w:val="20"/>
                <w:szCs w:val="20"/>
              </w:rPr>
            </w:pPr>
            <w:r w:rsidRPr="008377E7">
              <w:rPr>
                <w:sz w:val="20"/>
                <w:szCs w:val="20"/>
              </w:rPr>
              <w:t>Color Vision</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b/>
                <w:sz w:val="20"/>
                <w:szCs w:val="20"/>
              </w:rPr>
            </w:pPr>
          </w:p>
        </w:tc>
        <w:tc>
          <w:tcPr>
            <w:tcW w:w="6171" w:type="dxa"/>
          </w:tcPr>
          <w:p w:rsidR="00CB4467" w:rsidRPr="008377E7" w:rsidRDefault="00CB4467" w:rsidP="00CE6E60">
            <w:pPr>
              <w:rPr>
                <w:sz w:val="20"/>
                <w:szCs w:val="20"/>
              </w:rPr>
            </w:pPr>
            <w:r w:rsidRPr="008377E7">
              <w:rPr>
                <w:sz w:val="20"/>
                <w:szCs w:val="20"/>
              </w:rPr>
              <w:t>Assessment of skin, drainage, color of blood</w:t>
            </w:r>
          </w:p>
        </w:tc>
      </w:tr>
      <w:tr w:rsidR="00CB4467" w:rsidRPr="008377E7" w:rsidTr="00CE6E60">
        <w:tc>
          <w:tcPr>
            <w:tcW w:w="3729" w:type="dxa"/>
          </w:tcPr>
          <w:p w:rsidR="00CB4467" w:rsidRPr="008377E7" w:rsidRDefault="00CB4467" w:rsidP="00CE6E60">
            <w:pPr>
              <w:rPr>
                <w:sz w:val="20"/>
                <w:szCs w:val="20"/>
              </w:rPr>
            </w:pPr>
            <w:r w:rsidRPr="008377E7">
              <w:rPr>
                <w:sz w:val="20"/>
                <w:szCs w:val="20"/>
              </w:rPr>
              <w:t>Hearing</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b/>
                <w:sz w:val="20"/>
                <w:szCs w:val="20"/>
              </w:rPr>
            </w:pPr>
          </w:p>
        </w:tc>
        <w:tc>
          <w:tcPr>
            <w:tcW w:w="6171" w:type="dxa"/>
          </w:tcPr>
          <w:p w:rsidR="00CB4467" w:rsidRPr="008377E7" w:rsidRDefault="00CB4467" w:rsidP="00CE6E60">
            <w:pPr>
              <w:rPr>
                <w:sz w:val="20"/>
                <w:szCs w:val="20"/>
              </w:rPr>
            </w:pPr>
            <w:r w:rsidRPr="008377E7">
              <w:rPr>
                <w:sz w:val="20"/>
                <w:szCs w:val="20"/>
              </w:rPr>
              <w:t>Auscultation (evaluation of sounds) of lungs, heart, abdomen</w:t>
            </w:r>
          </w:p>
        </w:tc>
      </w:tr>
      <w:tr w:rsidR="00CB4467" w:rsidRPr="008377E7" w:rsidTr="00CE6E60">
        <w:tc>
          <w:tcPr>
            <w:tcW w:w="3729" w:type="dxa"/>
          </w:tcPr>
          <w:p w:rsidR="00CB4467" w:rsidRPr="008377E7" w:rsidRDefault="00CB4467" w:rsidP="00CE6E60">
            <w:pPr>
              <w:rPr>
                <w:sz w:val="20"/>
                <w:szCs w:val="20"/>
              </w:rPr>
            </w:pPr>
            <w:r w:rsidRPr="008377E7">
              <w:rPr>
                <w:sz w:val="20"/>
                <w:szCs w:val="20"/>
              </w:rPr>
              <w:t>Sense of Touch</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b/>
                <w:sz w:val="20"/>
                <w:szCs w:val="20"/>
              </w:rPr>
            </w:pPr>
          </w:p>
        </w:tc>
        <w:tc>
          <w:tcPr>
            <w:tcW w:w="6171" w:type="dxa"/>
          </w:tcPr>
          <w:p w:rsidR="00CB4467" w:rsidRPr="008377E7" w:rsidRDefault="00CB4467" w:rsidP="00CE6E60">
            <w:pPr>
              <w:rPr>
                <w:sz w:val="20"/>
                <w:szCs w:val="20"/>
              </w:rPr>
            </w:pPr>
            <w:r w:rsidRPr="008377E7">
              <w:rPr>
                <w:sz w:val="20"/>
                <w:szCs w:val="20"/>
              </w:rPr>
              <w:t>Assessment of skin texture, lumps, moisture</w:t>
            </w:r>
          </w:p>
        </w:tc>
      </w:tr>
      <w:tr w:rsidR="00CB4467" w:rsidRPr="008377E7" w:rsidTr="00CE6E60">
        <w:tc>
          <w:tcPr>
            <w:tcW w:w="3729" w:type="dxa"/>
          </w:tcPr>
          <w:p w:rsidR="00CB4467" w:rsidRPr="008377E7" w:rsidRDefault="00CB4467" w:rsidP="00CE6E60">
            <w:pPr>
              <w:rPr>
                <w:sz w:val="20"/>
                <w:szCs w:val="20"/>
              </w:rPr>
            </w:pPr>
            <w:r w:rsidRPr="008377E7">
              <w:rPr>
                <w:sz w:val="20"/>
                <w:szCs w:val="20"/>
              </w:rPr>
              <w:t>Sense of Smell</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b/>
                <w:sz w:val="20"/>
                <w:szCs w:val="20"/>
              </w:rPr>
            </w:pPr>
          </w:p>
        </w:tc>
        <w:tc>
          <w:tcPr>
            <w:tcW w:w="6171" w:type="dxa"/>
          </w:tcPr>
          <w:p w:rsidR="00CB4467" w:rsidRPr="008377E7" w:rsidRDefault="00CB4467" w:rsidP="00CE6E60">
            <w:pPr>
              <w:rPr>
                <w:sz w:val="20"/>
                <w:szCs w:val="20"/>
              </w:rPr>
            </w:pPr>
            <w:r w:rsidRPr="008377E7">
              <w:rPr>
                <w:sz w:val="20"/>
                <w:szCs w:val="20"/>
              </w:rPr>
              <w:t>Assessment of patients, drainage, skin, and body odors</w:t>
            </w:r>
          </w:p>
        </w:tc>
      </w:tr>
      <w:tr w:rsidR="00CB4467" w:rsidRPr="008377E7" w:rsidTr="00CE6E60">
        <w:tc>
          <w:tcPr>
            <w:tcW w:w="3729" w:type="dxa"/>
          </w:tcPr>
          <w:p w:rsidR="00CB4467" w:rsidRPr="008377E7" w:rsidRDefault="00CB4467" w:rsidP="00CE6E60">
            <w:pPr>
              <w:rPr>
                <w:sz w:val="20"/>
                <w:szCs w:val="20"/>
              </w:rPr>
            </w:pPr>
            <w:r w:rsidRPr="008377E7">
              <w:rPr>
                <w:sz w:val="20"/>
                <w:szCs w:val="20"/>
              </w:rPr>
              <w:t>Finger Dexterity</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b/>
                <w:sz w:val="20"/>
                <w:szCs w:val="20"/>
              </w:rPr>
            </w:pPr>
          </w:p>
        </w:tc>
        <w:tc>
          <w:tcPr>
            <w:tcW w:w="6171" w:type="dxa"/>
          </w:tcPr>
          <w:p w:rsidR="00CB4467" w:rsidRPr="008377E7" w:rsidRDefault="00CB4467" w:rsidP="00CE6E60">
            <w:pPr>
              <w:rPr>
                <w:sz w:val="20"/>
                <w:szCs w:val="20"/>
              </w:rPr>
            </w:pPr>
            <w:r w:rsidRPr="008377E7">
              <w:rPr>
                <w:sz w:val="20"/>
                <w:szCs w:val="20"/>
              </w:rPr>
              <w:t>Manipulation of tubing, equipment</w:t>
            </w:r>
          </w:p>
        </w:tc>
      </w:tr>
      <w:tr w:rsidR="00CB4467" w:rsidRPr="008377E7" w:rsidTr="00CE6E60">
        <w:tc>
          <w:tcPr>
            <w:tcW w:w="3729" w:type="dxa"/>
          </w:tcPr>
          <w:p w:rsidR="00CB4467" w:rsidRPr="008377E7" w:rsidRDefault="00CB4467" w:rsidP="00CE6E60">
            <w:pPr>
              <w:rPr>
                <w:sz w:val="20"/>
                <w:szCs w:val="20"/>
              </w:rPr>
            </w:pPr>
            <w:r w:rsidRPr="008377E7">
              <w:rPr>
                <w:sz w:val="20"/>
                <w:szCs w:val="20"/>
              </w:rPr>
              <w:t>Temperature Discrimination</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b/>
                <w:sz w:val="20"/>
                <w:szCs w:val="20"/>
              </w:rPr>
            </w:pPr>
          </w:p>
        </w:tc>
        <w:tc>
          <w:tcPr>
            <w:tcW w:w="6171" w:type="dxa"/>
          </w:tcPr>
          <w:p w:rsidR="00CB4467" w:rsidRPr="008377E7" w:rsidRDefault="00CB4467" w:rsidP="00CE6E60">
            <w:pPr>
              <w:rPr>
                <w:sz w:val="20"/>
                <w:szCs w:val="20"/>
              </w:rPr>
            </w:pPr>
            <w:r w:rsidRPr="008377E7">
              <w:rPr>
                <w:sz w:val="20"/>
                <w:szCs w:val="20"/>
              </w:rPr>
              <w:t>Assessment of temperature for hot/cold treatments</w:t>
            </w:r>
          </w:p>
        </w:tc>
      </w:tr>
      <w:tr w:rsidR="00CB4467" w:rsidRPr="008377E7" w:rsidTr="00CE6E60">
        <w:tc>
          <w:tcPr>
            <w:tcW w:w="3729" w:type="dxa"/>
          </w:tcPr>
          <w:p w:rsidR="00CB4467" w:rsidRPr="008377E7" w:rsidRDefault="00CB4467" w:rsidP="00CE6E60">
            <w:pPr>
              <w:rPr>
                <w:sz w:val="20"/>
                <w:szCs w:val="20"/>
              </w:rPr>
            </w:pPr>
            <w:r w:rsidRPr="008377E7">
              <w:rPr>
                <w:sz w:val="20"/>
                <w:szCs w:val="20"/>
              </w:rPr>
              <w:t>Intelligible Oral Communication</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b/>
                <w:sz w:val="20"/>
                <w:szCs w:val="20"/>
              </w:rPr>
            </w:pPr>
          </w:p>
        </w:tc>
        <w:tc>
          <w:tcPr>
            <w:tcW w:w="6171" w:type="dxa"/>
          </w:tcPr>
          <w:p w:rsidR="00CB4467" w:rsidRPr="008377E7" w:rsidRDefault="00CB4467" w:rsidP="00CE6E60">
            <w:pPr>
              <w:rPr>
                <w:sz w:val="20"/>
                <w:szCs w:val="20"/>
              </w:rPr>
            </w:pPr>
            <w:r w:rsidRPr="008377E7">
              <w:rPr>
                <w:sz w:val="20"/>
                <w:szCs w:val="20"/>
              </w:rPr>
              <w:t>Reports collaboration with instructor, patient teaching</w:t>
            </w:r>
          </w:p>
        </w:tc>
      </w:tr>
      <w:tr w:rsidR="00CB4467" w:rsidRPr="008377E7" w:rsidTr="00CE6E60">
        <w:tc>
          <w:tcPr>
            <w:tcW w:w="3729" w:type="dxa"/>
          </w:tcPr>
          <w:p w:rsidR="00CB4467" w:rsidRPr="008377E7" w:rsidRDefault="00CB4467" w:rsidP="00CE6E60">
            <w:pPr>
              <w:rPr>
                <w:sz w:val="20"/>
                <w:szCs w:val="20"/>
              </w:rPr>
            </w:pPr>
            <w:r w:rsidRPr="008377E7">
              <w:rPr>
                <w:sz w:val="20"/>
                <w:szCs w:val="20"/>
              </w:rPr>
              <w:t>Pushing</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b/>
                <w:sz w:val="20"/>
                <w:szCs w:val="20"/>
              </w:rPr>
            </w:pPr>
          </w:p>
        </w:tc>
        <w:tc>
          <w:tcPr>
            <w:tcW w:w="6171" w:type="dxa"/>
          </w:tcPr>
          <w:p w:rsidR="00CB4467" w:rsidRPr="008377E7" w:rsidRDefault="00CB4467" w:rsidP="00CE6E60">
            <w:pPr>
              <w:rPr>
                <w:sz w:val="20"/>
                <w:szCs w:val="20"/>
              </w:rPr>
            </w:pPr>
            <w:r w:rsidRPr="008377E7">
              <w:rPr>
                <w:sz w:val="20"/>
                <w:szCs w:val="20"/>
              </w:rPr>
              <w:t>lbs/ft 100 lbs equipment, beds with and without patients</w:t>
            </w:r>
          </w:p>
        </w:tc>
      </w:tr>
      <w:tr w:rsidR="00CB4467" w:rsidRPr="008377E7" w:rsidTr="00CE6E60">
        <w:tc>
          <w:tcPr>
            <w:tcW w:w="3729" w:type="dxa"/>
          </w:tcPr>
          <w:p w:rsidR="00CB4467" w:rsidRPr="008377E7" w:rsidRDefault="00CB4467" w:rsidP="00CE6E60">
            <w:pPr>
              <w:rPr>
                <w:sz w:val="20"/>
                <w:szCs w:val="20"/>
              </w:rPr>
            </w:pPr>
            <w:r w:rsidRPr="008377E7">
              <w:rPr>
                <w:sz w:val="20"/>
                <w:szCs w:val="20"/>
              </w:rPr>
              <w:t>Pulling</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b/>
                <w:sz w:val="20"/>
                <w:szCs w:val="20"/>
              </w:rPr>
            </w:pPr>
          </w:p>
        </w:tc>
        <w:tc>
          <w:tcPr>
            <w:tcW w:w="6171" w:type="dxa"/>
          </w:tcPr>
          <w:p w:rsidR="00CB4467" w:rsidRPr="008377E7" w:rsidRDefault="00CB4467" w:rsidP="00CE6E60">
            <w:pPr>
              <w:rPr>
                <w:sz w:val="20"/>
                <w:szCs w:val="20"/>
              </w:rPr>
            </w:pPr>
            <w:r w:rsidRPr="008377E7">
              <w:rPr>
                <w:sz w:val="20"/>
                <w:szCs w:val="20"/>
              </w:rPr>
              <w:t>lbs/ft 50 lbs equipment, beds, repositioning patients</w:t>
            </w:r>
          </w:p>
        </w:tc>
      </w:tr>
      <w:tr w:rsidR="00CB4467" w:rsidRPr="008377E7" w:rsidTr="00CE6E60">
        <w:tc>
          <w:tcPr>
            <w:tcW w:w="3729" w:type="dxa"/>
          </w:tcPr>
          <w:p w:rsidR="00CB4467" w:rsidRPr="008377E7" w:rsidRDefault="00CB4467" w:rsidP="00CE6E60">
            <w:pPr>
              <w:rPr>
                <w:sz w:val="20"/>
                <w:szCs w:val="20"/>
              </w:rPr>
            </w:pPr>
            <w:r w:rsidRPr="008377E7">
              <w:rPr>
                <w:sz w:val="20"/>
                <w:szCs w:val="20"/>
              </w:rPr>
              <w:t>Lifting</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b/>
                <w:sz w:val="20"/>
                <w:szCs w:val="20"/>
              </w:rPr>
            </w:pPr>
          </w:p>
        </w:tc>
        <w:tc>
          <w:tcPr>
            <w:tcW w:w="6171" w:type="dxa"/>
          </w:tcPr>
          <w:p w:rsidR="00CB4467" w:rsidRPr="008377E7" w:rsidRDefault="00CB4467" w:rsidP="00CE6E60">
            <w:pPr>
              <w:rPr>
                <w:sz w:val="20"/>
                <w:szCs w:val="20"/>
              </w:rPr>
            </w:pPr>
            <w:r w:rsidRPr="008377E7">
              <w:rPr>
                <w:sz w:val="20"/>
                <w:szCs w:val="20"/>
              </w:rPr>
              <w:t>lbs/ft 50 lbs patients, equipment and supplies</w:t>
            </w:r>
          </w:p>
        </w:tc>
      </w:tr>
      <w:tr w:rsidR="00CB4467" w:rsidRPr="008377E7" w:rsidTr="00CE6E60">
        <w:tc>
          <w:tcPr>
            <w:tcW w:w="3729" w:type="dxa"/>
          </w:tcPr>
          <w:p w:rsidR="00CB4467" w:rsidRPr="008377E7" w:rsidRDefault="00CB4467" w:rsidP="00CE6E60">
            <w:pPr>
              <w:rPr>
                <w:sz w:val="20"/>
                <w:szCs w:val="20"/>
              </w:rPr>
            </w:pPr>
            <w:r w:rsidRPr="008377E7">
              <w:rPr>
                <w:sz w:val="20"/>
                <w:szCs w:val="20"/>
              </w:rPr>
              <w:t xml:space="preserve">      Floor to Waist</w:t>
            </w:r>
          </w:p>
        </w:tc>
        <w:tc>
          <w:tcPr>
            <w:tcW w:w="540" w:type="dxa"/>
          </w:tcPr>
          <w:p w:rsidR="00CB4467" w:rsidRPr="008377E7" w:rsidRDefault="00CB4467" w:rsidP="00CE6E60">
            <w:pPr>
              <w:rPr>
                <w:sz w:val="20"/>
                <w:szCs w:val="20"/>
              </w:rPr>
            </w:pPr>
          </w:p>
        </w:tc>
        <w:tc>
          <w:tcPr>
            <w:tcW w:w="540" w:type="dxa"/>
          </w:tcPr>
          <w:p w:rsidR="00CB4467" w:rsidRPr="008377E7" w:rsidRDefault="00CB4467" w:rsidP="00CE6E60">
            <w:pPr>
              <w:rPr>
                <w:sz w:val="20"/>
                <w:szCs w:val="20"/>
              </w:rPr>
            </w:pPr>
            <w:r w:rsidRPr="008377E7">
              <w:rPr>
                <w:sz w:val="20"/>
                <w:szCs w:val="20"/>
              </w:rPr>
              <w:t xml:space="preserve">X </w:t>
            </w:r>
          </w:p>
        </w:tc>
        <w:tc>
          <w:tcPr>
            <w:tcW w:w="6171" w:type="dxa"/>
          </w:tcPr>
          <w:p w:rsidR="00CB4467" w:rsidRPr="008377E7" w:rsidRDefault="00CB4467" w:rsidP="00CE6E60">
            <w:pPr>
              <w:rPr>
                <w:sz w:val="20"/>
                <w:szCs w:val="20"/>
              </w:rPr>
            </w:pPr>
            <w:r w:rsidRPr="008377E7">
              <w:rPr>
                <w:sz w:val="20"/>
                <w:szCs w:val="20"/>
              </w:rPr>
              <w:t>lbs/ 50 lbs 3 man lift of patients</w:t>
            </w:r>
          </w:p>
        </w:tc>
      </w:tr>
      <w:tr w:rsidR="00CB4467" w:rsidRPr="008377E7" w:rsidTr="00CE6E60">
        <w:tc>
          <w:tcPr>
            <w:tcW w:w="3729" w:type="dxa"/>
          </w:tcPr>
          <w:p w:rsidR="00CB4467" w:rsidRPr="008377E7" w:rsidRDefault="00CB4467" w:rsidP="00CE6E60">
            <w:pPr>
              <w:rPr>
                <w:sz w:val="20"/>
                <w:szCs w:val="20"/>
              </w:rPr>
            </w:pPr>
            <w:r w:rsidRPr="008377E7">
              <w:rPr>
                <w:sz w:val="20"/>
                <w:szCs w:val="20"/>
              </w:rPr>
              <w:t xml:space="preserve">     12” to Waist</w:t>
            </w:r>
          </w:p>
        </w:tc>
        <w:tc>
          <w:tcPr>
            <w:tcW w:w="540" w:type="dxa"/>
          </w:tcPr>
          <w:p w:rsidR="00CB4467" w:rsidRPr="008377E7" w:rsidRDefault="00CB4467" w:rsidP="00CE6E60">
            <w:pPr>
              <w:rPr>
                <w:sz w:val="20"/>
                <w:szCs w:val="20"/>
              </w:rPr>
            </w:pPr>
          </w:p>
        </w:tc>
        <w:tc>
          <w:tcPr>
            <w:tcW w:w="540" w:type="dxa"/>
          </w:tcPr>
          <w:p w:rsidR="00CB4467" w:rsidRPr="008377E7" w:rsidRDefault="00CB4467" w:rsidP="00CE6E60">
            <w:pPr>
              <w:rPr>
                <w:sz w:val="20"/>
                <w:szCs w:val="20"/>
              </w:rPr>
            </w:pPr>
            <w:r w:rsidRPr="008377E7">
              <w:rPr>
                <w:sz w:val="20"/>
                <w:szCs w:val="20"/>
              </w:rPr>
              <w:t xml:space="preserve">X </w:t>
            </w:r>
          </w:p>
        </w:tc>
        <w:tc>
          <w:tcPr>
            <w:tcW w:w="6171" w:type="dxa"/>
          </w:tcPr>
          <w:p w:rsidR="00CB4467" w:rsidRPr="008377E7" w:rsidRDefault="00CB4467" w:rsidP="00CE6E60">
            <w:pPr>
              <w:rPr>
                <w:sz w:val="20"/>
                <w:szCs w:val="20"/>
              </w:rPr>
            </w:pPr>
            <w:r w:rsidRPr="008377E7">
              <w:rPr>
                <w:sz w:val="20"/>
                <w:szCs w:val="20"/>
              </w:rPr>
              <w:t>lbs/ 50 lbs 3 man lift</w:t>
            </w:r>
          </w:p>
        </w:tc>
      </w:tr>
      <w:tr w:rsidR="00CB4467" w:rsidRPr="008377E7" w:rsidTr="00CE6E60">
        <w:tc>
          <w:tcPr>
            <w:tcW w:w="3729" w:type="dxa"/>
          </w:tcPr>
          <w:p w:rsidR="00CB4467" w:rsidRPr="008377E7" w:rsidRDefault="00CB4467" w:rsidP="00CE6E60">
            <w:pPr>
              <w:rPr>
                <w:sz w:val="20"/>
                <w:szCs w:val="20"/>
              </w:rPr>
            </w:pPr>
            <w:r w:rsidRPr="008377E7">
              <w:rPr>
                <w:sz w:val="20"/>
                <w:szCs w:val="20"/>
              </w:rPr>
              <w:t xml:space="preserve">     Waist to Shoulder</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r w:rsidRPr="008377E7">
              <w:rPr>
                <w:sz w:val="20"/>
                <w:szCs w:val="20"/>
              </w:rPr>
              <w:t>lbs/ 30 lbs equipment and supplies</w:t>
            </w:r>
          </w:p>
        </w:tc>
      </w:tr>
      <w:tr w:rsidR="00CB4467" w:rsidRPr="008377E7" w:rsidTr="00CE6E60">
        <w:tc>
          <w:tcPr>
            <w:tcW w:w="3729" w:type="dxa"/>
          </w:tcPr>
          <w:p w:rsidR="00CB4467" w:rsidRPr="008377E7" w:rsidRDefault="00CB4467" w:rsidP="00CE6E60">
            <w:pPr>
              <w:rPr>
                <w:sz w:val="20"/>
                <w:szCs w:val="20"/>
              </w:rPr>
            </w:pPr>
            <w:r w:rsidRPr="008377E7">
              <w:rPr>
                <w:sz w:val="20"/>
                <w:szCs w:val="20"/>
              </w:rPr>
              <w:t xml:space="preserve">     Shoulder to Overhead</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r w:rsidRPr="008377E7">
              <w:rPr>
                <w:sz w:val="20"/>
                <w:szCs w:val="20"/>
              </w:rPr>
              <w:t>lbs/ 10 lbs equipment and supplies</w:t>
            </w:r>
          </w:p>
        </w:tc>
      </w:tr>
      <w:tr w:rsidR="00CB4467" w:rsidRPr="008377E7" w:rsidTr="00CE6E60">
        <w:tc>
          <w:tcPr>
            <w:tcW w:w="3729" w:type="dxa"/>
          </w:tcPr>
          <w:p w:rsidR="00CB4467" w:rsidRPr="008377E7" w:rsidRDefault="00CB4467" w:rsidP="00CE6E60">
            <w:pPr>
              <w:rPr>
                <w:sz w:val="20"/>
                <w:szCs w:val="20"/>
              </w:rPr>
            </w:pPr>
            <w:r w:rsidRPr="008377E7">
              <w:rPr>
                <w:sz w:val="20"/>
                <w:szCs w:val="20"/>
              </w:rPr>
              <w:t>Reaching Overhead</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r w:rsidRPr="008377E7">
              <w:rPr>
                <w:sz w:val="20"/>
                <w:szCs w:val="20"/>
              </w:rPr>
              <w:t>Ht/lbs Overhead equipment, IV therapy</w:t>
            </w:r>
          </w:p>
        </w:tc>
      </w:tr>
      <w:tr w:rsidR="00CB4467" w:rsidRPr="008377E7" w:rsidTr="00CE6E60">
        <w:tc>
          <w:tcPr>
            <w:tcW w:w="3729" w:type="dxa"/>
          </w:tcPr>
          <w:p w:rsidR="00CB4467" w:rsidRPr="008377E7" w:rsidRDefault="00CB4467" w:rsidP="00CE6E60">
            <w:pPr>
              <w:rPr>
                <w:sz w:val="20"/>
                <w:szCs w:val="20"/>
              </w:rPr>
            </w:pPr>
            <w:r w:rsidRPr="008377E7">
              <w:rPr>
                <w:sz w:val="20"/>
                <w:szCs w:val="20"/>
              </w:rPr>
              <w:t>Reaching Forward</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r w:rsidRPr="008377E7">
              <w:rPr>
                <w:sz w:val="20"/>
                <w:szCs w:val="20"/>
              </w:rPr>
              <w:t>Ft : Use of equipment, patient care activities</w:t>
            </w:r>
          </w:p>
        </w:tc>
      </w:tr>
      <w:tr w:rsidR="00CB4467" w:rsidRPr="008377E7" w:rsidTr="00CE6E60">
        <w:tc>
          <w:tcPr>
            <w:tcW w:w="3729" w:type="dxa"/>
          </w:tcPr>
          <w:p w:rsidR="00CB4467" w:rsidRPr="008377E7" w:rsidRDefault="00CB4467" w:rsidP="00CE6E60">
            <w:pPr>
              <w:rPr>
                <w:sz w:val="20"/>
                <w:szCs w:val="20"/>
              </w:rPr>
            </w:pPr>
            <w:r w:rsidRPr="008377E7">
              <w:rPr>
                <w:sz w:val="20"/>
                <w:szCs w:val="20"/>
              </w:rPr>
              <w:t>Carrying</w:t>
            </w:r>
          </w:p>
        </w:tc>
        <w:tc>
          <w:tcPr>
            <w:tcW w:w="540" w:type="dxa"/>
          </w:tcPr>
          <w:p w:rsidR="00CB4467" w:rsidRPr="008377E7" w:rsidRDefault="00CB4467" w:rsidP="00CE6E60">
            <w:pPr>
              <w:rPr>
                <w:sz w:val="20"/>
                <w:szCs w:val="20"/>
              </w:rPr>
            </w:pPr>
          </w:p>
        </w:tc>
        <w:tc>
          <w:tcPr>
            <w:tcW w:w="540" w:type="dxa"/>
          </w:tcPr>
          <w:p w:rsidR="00CB4467" w:rsidRPr="008377E7" w:rsidRDefault="00CB4467" w:rsidP="00CE6E60">
            <w:pPr>
              <w:rPr>
                <w:sz w:val="20"/>
                <w:szCs w:val="20"/>
              </w:rPr>
            </w:pPr>
            <w:r w:rsidRPr="008377E7">
              <w:rPr>
                <w:sz w:val="20"/>
                <w:szCs w:val="20"/>
              </w:rPr>
              <w:t xml:space="preserve">X </w:t>
            </w:r>
          </w:p>
        </w:tc>
        <w:tc>
          <w:tcPr>
            <w:tcW w:w="6171" w:type="dxa"/>
          </w:tcPr>
          <w:p w:rsidR="00CB4467" w:rsidRPr="008377E7" w:rsidRDefault="00CB4467" w:rsidP="00CE6E60">
            <w:pPr>
              <w:rPr>
                <w:sz w:val="20"/>
                <w:szCs w:val="20"/>
              </w:rPr>
            </w:pPr>
            <w:r w:rsidRPr="008377E7">
              <w:rPr>
                <w:sz w:val="20"/>
                <w:szCs w:val="20"/>
              </w:rPr>
              <w:t>Ft 44 lbs Bedside commode, equipment and supplies</w:t>
            </w:r>
          </w:p>
        </w:tc>
      </w:tr>
      <w:tr w:rsidR="00CB4467" w:rsidRPr="008377E7" w:rsidTr="00CE6E60">
        <w:tc>
          <w:tcPr>
            <w:tcW w:w="3729" w:type="dxa"/>
          </w:tcPr>
          <w:p w:rsidR="00CB4467" w:rsidRPr="008377E7" w:rsidRDefault="00CB4467" w:rsidP="00CE6E60">
            <w:pPr>
              <w:rPr>
                <w:sz w:val="20"/>
                <w:szCs w:val="20"/>
              </w:rPr>
            </w:pPr>
            <w:r w:rsidRPr="008377E7">
              <w:rPr>
                <w:sz w:val="20"/>
                <w:szCs w:val="20"/>
              </w:rPr>
              <w:t>Standing</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r w:rsidRPr="008377E7">
              <w:rPr>
                <w:sz w:val="20"/>
                <w:szCs w:val="20"/>
              </w:rPr>
              <w:t>For long periods of time, drawing up and dispensing medications</w:t>
            </w:r>
          </w:p>
        </w:tc>
      </w:tr>
      <w:tr w:rsidR="00CB4467" w:rsidRPr="008377E7" w:rsidTr="00CE6E60">
        <w:tc>
          <w:tcPr>
            <w:tcW w:w="3729" w:type="dxa"/>
          </w:tcPr>
          <w:p w:rsidR="00CB4467" w:rsidRPr="008377E7" w:rsidRDefault="00CB4467" w:rsidP="00CE6E60">
            <w:pPr>
              <w:rPr>
                <w:sz w:val="20"/>
                <w:szCs w:val="20"/>
              </w:rPr>
            </w:pPr>
            <w:r w:rsidRPr="008377E7">
              <w:rPr>
                <w:sz w:val="20"/>
                <w:szCs w:val="20"/>
              </w:rPr>
              <w:t>Sitting</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r w:rsidRPr="008377E7">
              <w:rPr>
                <w:sz w:val="20"/>
                <w:szCs w:val="20"/>
              </w:rPr>
              <w:t>Infrequent: Short periods. Charting</w:t>
            </w:r>
          </w:p>
        </w:tc>
      </w:tr>
      <w:tr w:rsidR="00CB4467" w:rsidRPr="008377E7" w:rsidTr="00CE6E60">
        <w:tc>
          <w:tcPr>
            <w:tcW w:w="3729" w:type="dxa"/>
          </w:tcPr>
          <w:p w:rsidR="00CB4467" w:rsidRPr="008377E7" w:rsidRDefault="00CB4467" w:rsidP="00CE6E60">
            <w:pPr>
              <w:rPr>
                <w:sz w:val="20"/>
                <w:szCs w:val="20"/>
              </w:rPr>
            </w:pPr>
            <w:r w:rsidRPr="008377E7">
              <w:rPr>
                <w:sz w:val="20"/>
                <w:szCs w:val="20"/>
              </w:rPr>
              <w:t>Squatting</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r w:rsidRPr="008377E7">
              <w:rPr>
                <w:sz w:val="20"/>
                <w:szCs w:val="20"/>
              </w:rPr>
              <w:t>Infrequent, short periods. Measuring and collecting urinary and wound drainage.</w:t>
            </w:r>
          </w:p>
        </w:tc>
      </w:tr>
      <w:tr w:rsidR="00CB4467" w:rsidRPr="008377E7" w:rsidTr="00CE6E60">
        <w:tc>
          <w:tcPr>
            <w:tcW w:w="3729" w:type="dxa"/>
          </w:tcPr>
          <w:p w:rsidR="00CB4467" w:rsidRPr="008377E7" w:rsidRDefault="00CB4467" w:rsidP="00CE6E60">
            <w:pPr>
              <w:rPr>
                <w:sz w:val="20"/>
                <w:szCs w:val="20"/>
              </w:rPr>
            </w:pPr>
            <w:r w:rsidRPr="008377E7">
              <w:rPr>
                <w:sz w:val="20"/>
                <w:szCs w:val="20"/>
              </w:rPr>
              <w:t>Stooping</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r w:rsidRPr="008377E7">
              <w:rPr>
                <w:sz w:val="20"/>
                <w:szCs w:val="20"/>
              </w:rPr>
              <w:t>Infrequent, short periods. Adjusting equipment for patients</w:t>
            </w:r>
          </w:p>
        </w:tc>
      </w:tr>
      <w:tr w:rsidR="00CB4467" w:rsidRPr="008377E7" w:rsidTr="00CE6E60">
        <w:tc>
          <w:tcPr>
            <w:tcW w:w="3729" w:type="dxa"/>
          </w:tcPr>
          <w:p w:rsidR="00CB4467" w:rsidRPr="008377E7" w:rsidRDefault="00CB4467" w:rsidP="00CE6E60">
            <w:pPr>
              <w:rPr>
                <w:sz w:val="20"/>
                <w:szCs w:val="20"/>
              </w:rPr>
            </w:pPr>
            <w:r w:rsidRPr="008377E7">
              <w:rPr>
                <w:sz w:val="20"/>
                <w:szCs w:val="20"/>
              </w:rPr>
              <w:t>Kneeling</w:t>
            </w:r>
          </w:p>
        </w:tc>
        <w:tc>
          <w:tcPr>
            <w:tcW w:w="540" w:type="dxa"/>
          </w:tcPr>
          <w:p w:rsidR="00CB4467" w:rsidRPr="008377E7" w:rsidRDefault="00CB4467" w:rsidP="00CE6E60">
            <w:pPr>
              <w:rPr>
                <w:sz w:val="20"/>
                <w:szCs w:val="20"/>
              </w:rPr>
            </w:pPr>
          </w:p>
        </w:tc>
        <w:tc>
          <w:tcPr>
            <w:tcW w:w="540" w:type="dxa"/>
          </w:tcPr>
          <w:p w:rsidR="00CB4467" w:rsidRPr="008377E7" w:rsidRDefault="00CB4467" w:rsidP="00CE6E60">
            <w:pPr>
              <w:rPr>
                <w:sz w:val="20"/>
                <w:szCs w:val="20"/>
              </w:rPr>
            </w:pPr>
            <w:r w:rsidRPr="008377E7">
              <w:rPr>
                <w:sz w:val="20"/>
                <w:szCs w:val="20"/>
              </w:rPr>
              <w:t xml:space="preserve">X </w:t>
            </w:r>
          </w:p>
        </w:tc>
        <w:tc>
          <w:tcPr>
            <w:tcW w:w="6171" w:type="dxa"/>
          </w:tcPr>
          <w:p w:rsidR="00CB4467" w:rsidRPr="008377E7" w:rsidRDefault="00CB4467" w:rsidP="00CE6E60">
            <w:pPr>
              <w:rPr>
                <w:sz w:val="20"/>
                <w:szCs w:val="20"/>
              </w:rPr>
            </w:pPr>
            <w:r w:rsidRPr="008377E7">
              <w:rPr>
                <w:sz w:val="20"/>
                <w:szCs w:val="20"/>
              </w:rPr>
              <w:t>Infrequent; Re-set equipment</w:t>
            </w:r>
          </w:p>
        </w:tc>
      </w:tr>
      <w:tr w:rsidR="00CB4467" w:rsidRPr="008377E7" w:rsidTr="00CE6E60">
        <w:tc>
          <w:tcPr>
            <w:tcW w:w="3729" w:type="dxa"/>
          </w:tcPr>
          <w:p w:rsidR="00CB4467" w:rsidRPr="008377E7" w:rsidRDefault="00CB4467" w:rsidP="00CE6E60">
            <w:pPr>
              <w:rPr>
                <w:sz w:val="20"/>
                <w:szCs w:val="20"/>
              </w:rPr>
            </w:pPr>
            <w:r w:rsidRPr="008377E7">
              <w:rPr>
                <w:sz w:val="20"/>
                <w:szCs w:val="20"/>
              </w:rPr>
              <w:t>Walking</w:t>
            </w:r>
          </w:p>
        </w:tc>
        <w:tc>
          <w:tcPr>
            <w:tcW w:w="540" w:type="dxa"/>
          </w:tcPr>
          <w:p w:rsidR="00CB4467" w:rsidRPr="008377E7" w:rsidRDefault="00CB4467" w:rsidP="00CE6E60">
            <w:pPr>
              <w:rPr>
                <w:sz w:val="20"/>
                <w:szCs w:val="20"/>
              </w:rPr>
            </w:pPr>
            <w:r w:rsidRPr="008377E7">
              <w:rPr>
                <w:sz w:val="20"/>
                <w:szCs w:val="20"/>
              </w:rPr>
              <w:t>X</w:t>
            </w: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r w:rsidRPr="008377E7">
              <w:rPr>
                <w:sz w:val="20"/>
                <w:szCs w:val="20"/>
              </w:rPr>
              <w:t>Frequent, long periods of time; rounds, walking patients</w:t>
            </w:r>
          </w:p>
        </w:tc>
      </w:tr>
      <w:tr w:rsidR="00CB4467" w:rsidRPr="008377E7" w:rsidTr="00CE6E60">
        <w:tc>
          <w:tcPr>
            <w:tcW w:w="3729" w:type="dxa"/>
          </w:tcPr>
          <w:p w:rsidR="00CB4467" w:rsidRPr="008377E7" w:rsidRDefault="00CB4467" w:rsidP="00CE6E60">
            <w:pPr>
              <w:rPr>
                <w:sz w:val="20"/>
                <w:szCs w:val="20"/>
              </w:rPr>
            </w:pPr>
            <w:r w:rsidRPr="008377E7">
              <w:rPr>
                <w:sz w:val="20"/>
                <w:szCs w:val="20"/>
              </w:rPr>
              <w:t>Running</w:t>
            </w:r>
          </w:p>
        </w:tc>
        <w:tc>
          <w:tcPr>
            <w:tcW w:w="540" w:type="dxa"/>
          </w:tcPr>
          <w:p w:rsidR="00CB4467" w:rsidRPr="008377E7" w:rsidRDefault="00CB4467" w:rsidP="00CE6E60">
            <w:pPr>
              <w:rPr>
                <w:sz w:val="20"/>
                <w:szCs w:val="20"/>
              </w:rPr>
            </w:pPr>
          </w:p>
        </w:tc>
        <w:tc>
          <w:tcPr>
            <w:tcW w:w="540" w:type="dxa"/>
          </w:tcPr>
          <w:p w:rsidR="00CB4467" w:rsidRPr="008377E7" w:rsidRDefault="00CB4467" w:rsidP="00CE6E60">
            <w:pPr>
              <w:rPr>
                <w:sz w:val="20"/>
                <w:szCs w:val="20"/>
              </w:rPr>
            </w:pPr>
            <w:r w:rsidRPr="008377E7">
              <w:rPr>
                <w:sz w:val="20"/>
                <w:szCs w:val="20"/>
              </w:rPr>
              <w:t xml:space="preserve">X </w:t>
            </w:r>
          </w:p>
        </w:tc>
        <w:tc>
          <w:tcPr>
            <w:tcW w:w="6171" w:type="dxa"/>
          </w:tcPr>
          <w:p w:rsidR="00CB4467" w:rsidRPr="008377E7" w:rsidRDefault="00CB4467" w:rsidP="00CE6E60">
            <w:pPr>
              <w:rPr>
                <w:sz w:val="20"/>
                <w:szCs w:val="20"/>
              </w:rPr>
            </w:pPr>
            <w:r w:rsidRPr="008377E7">
              <w:rPr>
                <w:sz w:val="20"/>
                <w:szCs w:val="20"/>
              </w:rPr>
              <w:t>Infrequent, Emergency situations</w:t>
            </w:r>
          </w:p>
        </w:tc>
      </w:tr>
      <w:tr w:rsidR="00CB4467" w:rsidRPr="008377E7" w:rsidTr="00CE6E60">
        <w:tc>
          <w:tcPr>
            <w:tcW w:w="3729" w:type="dxa"/>
          </w:tcPr>
          <w:p w:rsidR="00CB4467" w:rsidRPr="008377E7" w:rsidRDefault="00CB4467" w:rsidP="00CE6E60">
            <w:pPr>
              <w:rPr>
                <w:sz w:val="20"/>
                <w:szCs w:val="20"/>
              </w:rPr>
            </w:pPr>
            <w:r w:rsidRPr="008377E7">
              <w:rPr>
                <w:sz w:val="20"/>
                <w:szCs w:val="20"/>
              </w:rPr>
              <w:t>Crawling</w:t>
            </w:r>
          </w:p>
        </w:tc>
        <w:tc>
          <w:tcPr>
            <w:tcW w:w="540" w:type="dxa"/>
          </w:tcPr>
          <w:p w:rsidR="00CB4467" w:rsidRPr="008377E7" w:rsidRDefault="00CB4467" w:rsidP="00CE6E60">
            <w:pPr>
              <w:rPr>
                <w:sz w:val="20"/>
                <w:szCs w:val="20"/>
              </w:rPr>
            </w:pPr>
          </w:p>
        </w:tc>
        <w:tc>
          <w:tcPr>
            <w:tcW w:w="540" w:type="dxa"/>
          </w:tcPr>
          <w:p w:rsidR="00CB4467" w:rsidRPr="008377E7" w:rsidRDefault="00CB4467" w:rsidP="00CE6E60">
            <w:pPr>
              <w:rPr>
                <w:sz w:val="20"/>
                <w:szCs w:val="20"/>
              </w:rPr>
            </w:pPr>
            <w:r w:rsidRPr="008377E7">
              <w:rPr>
                <w:sz w:val="20"/>
                <w:szCs w:val="20"/>
              </w:rPr>
              <w:t xml:space="preserve">X </w:t>
            </w:r>
          </w:p>
        </w:tc>
        <w:tc>
          <w:tcPr>
            <w:tcW w:w="6171" w:type="dxa"/>
          </w:tcPr>
          <w:p w:rsidR="00CB4467" w:rsidRPr="008377E7" w:rsidRDefault="00CB4467" w:rsidP="00CE6E60">
            <w:pPr>
              <w:rPr>
                <w:sz w:val="20"/>
                <w:szCs w:val="20"/>
              </w:rPr>
            </w:pPr>
            <w:r w:rsidRPr="008377E7">
              <w:rPr>
                <w:sz w:val="20"/>
                <w:szCs w:val="20"/>
              </w:rPr>
              <w:t>Infrequent, short periods; reset or adjust bed settings</w:t>
            </w:r>
          </w:p>
        </w:tc>
      </w:tr>
      <w:tr w:rsidR="00CB4467" w:rsidRPr="008377E7" w:rsidTr="00CE6E60">
        <w:tc>
          <w:tcPr>
            <w:tcW w:w="3729" w:type="dxa"/>
          </w:tcPr>
          <w:p w:rsidR="00CB4467" w:rsidRPr="008377E7" w:rsidRDefault="00CB4467" w:rsidP="00CE6E60">
            <w:pPr>
              <w:rPr>
                <w:sz w:val="20"/>
                <w:szCs w:val="20"/>
              </w:rPr>
            </w:pPr>
            <w:r w:rsidRPr="008377E7">
              <w:rPr>
                <w:sz w:val="20"/>
                <w:szCs w:val="20"/>
              </w:rPr>
              <w:t>Climbing</w:t>
            </w:r>
          </w:p>
        </w:tc>
        <w:tc>
          <w:tcPr>
            <w:tcW w:w="540" w:type="dxa"/>
          </w:tcPr>
          <w:p w:rsidR="00CB4467" w:rsidRPr="008377E7" w:rsidRDefault="00CB4467" w:rsidP="00CE6E60">
            <w:pPr>
              <w:rPr>
                <w:sz w:val="20"/>
                <w:szCs w:val="20"/>
              </w:rPr>
            </w:pPr>
            <w:r w:rsidRPr="008377E7">
              <w:rPr>
                <w:sz w:val="20"/>
                <w:szCs w:val="20"/>
              </w:rPr>
              <w:t>X</w:t>
            </w: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r w:rsidRPr="008377E7">
              <w:rPr>
                <w:sz w:val="20"/>
                <w:szCs w:val="20"/>
              </w:rPr>
              <w:t>Infrequent; patient care activities</w:t>
            </w:r>
          </w:p>
        </w:tc>
      </w:tr>
      <w:tr w:rsidR="00CB4467" w:rsidRPr="008377E7" w:rsidTr="00CE6E60">
        <w:tc>
          <w:tcPr>
            <w:tcW w:w="3729" w:type="dxa"/>
          </w:tcPr>
          <w:p w:rsidR="00CB4467" w:rsidRPr="008377E7" w:rsidRDefault="00CB4467" w:rsidP="00CE6E60">
            <w:pPr>
              <w:rPr>
                <w:sz w:val="20"/>
                <w:szCs w:val="20"/>
              </w:rPr>
            </w:pPr>
            <w:r w:rsidRPr="008377E7">
              <w:rPr>
                <w:sz w:val="20"/>
                <w:szCs w:val="20"/>
              </w:rPr>
              <w:t>Stairs(ascending and descending)</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r w:rsidRPr="008377E7">
              <w:rPr>
                <w:sz w:val="20"/>
                <w:szCs w:val="20"/>
              </w:rPr>
              <w:t>Infrequent; Emergency situations</w:t>
            </w:r>
          </w:p>
        </w:tc>
      </w:tr>
      <w:tr w:rsidR="00CB4467" w:rsidRPr="008377E7" w:rsidTr="00CE6E60">
        <w:tc>
          <w:tcPr>
            <w:tcW w:w="3729" w:type="dxa"/>
          </w:tcPr>
          <w:p w:rsidR="00CB4467" w:rsidRPr="008377E7" w:rsidRDefault="00CB4467" w:rsidP="00CE6E60">
            <w:pPr>
              <w:rPr>
                <w:sz w:val="20"/>
                <w:szCs w:val="20"/>
              </w:rPr>
            </w:pPr>
            <w:r w:rsidRPr="008377E7">
              <w:rPr>
                <w:sz w:val="20"/>
                <w:szCs w:val="20"/>
              </w:rPr>
              <w:t>Turning (head/neck)</w:t>
            </w:r>
          </w:p>
        </w:tc>
        <w:tc>
          <w:tcPr>
            <w:tcW w:w="540" w:type="dxa"/>
          </w:tcPr>
          <w:p w:rsidR="00CB4467" w:rsidRPr="008377E7" w:rsidRDefault="00CB4467" w:rsidP="00CE6E60">
            <w:pPr>
              <w:rPr>
                <w:sz w:val="20"/>
                <w:szCs w:val="20"/>
              </w:rPr>
            </w:pPr>
            <w:r w:rsidRPr="008377E7">
              <w:rPr>
                <w:sz w:val="20"/>
                <w:szCs w:val="20"/>
              </w:rPr>
              <w:t>X</w:t>
            </w: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r w:rsidRPr="008377E7">
              <w:rPr>
                <w:sz w:val="20"/>
                <w:szCs w:val="20"/>
              </w:rPr>
              <w:t>Frequent, short periods; Nursing Actions</w:t>
            </w:r>
          </w:p>
        </w:tc>
      </w:tr>
      <w:tr w:rsidR="00CB4467" w:rsidRPr="008377E7" w:rsidTr="00CE6E60">
        <w:tc>
          <w:tcPr>
            <w:tcW w:w="3729" w:type="dxa"/>
          </w:tcPr>
          <w:p w:rsidR="00CB4467" w:rsidRPr="008377E7" w:rsidRDefault="00CB4467" w:rsidP="00CE6E60">
            <w:pPr>
              <w:rPr>
                <w:sz w:val="20"/>
                <w:szCs w:val="20"/>
              </w:rPr>
            </w:pPr>
            <w:r w:rsidRPr="008377E7">
              <w:rPr>
                <w:sz w:val="20"/>
                <w:szCs w:val="20"/>
              </w:rPr>
              <w:t>Repetitive Leg/arm movement</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r w:rsidRPr="008377E7">
              <w:rPr>
                <w:sz w:val="20"/>
                <w:szCs w:val="20"/>
              </w:rPr>
              <w:t>Frequent, short periods; Use of Equipment</w:t>
            </w:r>
          </w:p>
        </w:tc>
      </w:tr>
      <w:tr w:rsidR="00CB4467" w:rsidRPr="008377E7" w:rsidTr="00CE6E60">
        <w:tc>
          <w:tcPr>
            <w:tcW w:w="3729" w:type="dxa"/>
          </w:tcPr>
          <w:p w:rsidR="00CB4467" w:rsidRPr="008377E7" w:rsidRDefault="00CB4467" w:rsidP="00CE6E60">
            <w:pPr>
              <w:rPr>
                <w:sz w:val="20"/>
                <w:szCs w:val="20"/>
              </w:rPr>
            </w:pPr>
            <w:r w:rsidRPr="008377E7">
              <w:rPr>
                <w:sz w:val="20"/>
                <w:szCs w:val="20"/>
              </w:rPr>
              <w:t>Use of Foot or Hand Controls</w:t>
            </w:r>
          </w:p>
        </w:tc>
        <w:tc>
          <w:tcPr>
            <w:tcW w:w="540" w:type="dxa"/>
          </w:tcPr>
          <w:p w:rsidR="00CB4467" w:rsidRPr="008377E7" w:rsidRDefault="00CB4467" w:rsidP="00CE6E60">
            <w:pPr>
              <w:rPr>
                <w:sz w:val="20"/>
                <w:szCs w:val="20"/>
              </w:rPr>
            </w:pPr>
            <w:r w:rsidRPr="008377E7">
              <w:rPr>
                <w:sz w:val="20"/>
                <w:szCs w:val="20"/>
              </w:rPr>
              <w:t xml:space="preserve">X </w:t>
            </w:r>
          </w:p>
        </w:tc>
        <w:tc>
          <w:tcPr>
            <w:tcW w:w="540" w:type="dxa"/>
          </w:tcPr>
          <w:p w:rsidR="00CB4467" w:rsidRPr="008377E7" w:rsidRDefault="00CB4467" w:rsidP="00CE6E60">
            <w:pPr>
              <w:rPr>
                <w:sz w:val="20"/>
                <w:szCs w:val="20"/>
              </w:rPr>
            </w:pPr>
          </w:p>
        </w:tc>
        <w:tc>
          <w:tcPr>
            <w:tcW w:w="6171" w:type="dxa"/>
          </w:tcPr>
          <w:p w:rsidR="00CB4467" w:rsidRPr="008377E7" w:rsidRDefault="00CB4467" w:rsidP="00CE6E60">
            <w:pPr>
              <w:rPr>
                <w:sz w:val="20"/>
                <w:szCs w:val="20"/>
              </w:rPr>
            </w:pPr>
            <w:r w:rsidRPr="008377E7">
              <w:rPr>
                <w:sz w:val="20"/>
                <w:szCs w:val="20"/>
              </w:rPr>
              <w:t>Frequent, short periods; Use of equipment</w:t>
            </w:r>
          </w:p>
        </w:tc>
      </w:tr>
    </w:tbl>
    <w:p w:rsidR="00CB4467" w:rsidRPr="008377E7" w:rsidRDefault="00CB4467" w:rsidP="00CB4467">
      <w:pPr>
        <w:rPr>
          <w:b/>
          <w:sz w:val="20"/>
          <w:szCs w:val="20"/>
        </w:rPr>
      </w:pPr>
      <w:r w:rsidRPr="008377E7">
        <w:rPr>
          <w:b/>
          <w:sz w:val="20"/>
          <w:szCs w:val="20"/>
        </w:rPr>
        <w:t>I have read, understand and accept the above working conditions expected of a nursing student.</w:t>
      </w:r>
    </w:p>
    <w:p w:rsidR="00CB4467" w:rsidRPr="008377E7" w:rsidRDefault="00CB4467" w:rsidP="00CB4467">
      <w:pPr>
        <w:numPr>
          <w:ilvl w:val="0"/>
          <w:numId w:val="16"/>
        </w:numPr>
        <w:rPr>
          <w:b/>
          <w:sz w:val="20"/>
          <w:szCs w:val="20"/>
        </w:rPr>
      </w:pPr>
      <w:r w:rsidRPr="008377E7">
        <w:rPr>
          <w:b/>
          <w:sz w:val="20"/>
          <w:szCs w:val="20"/>
        </w:rPr>
        <w:t>I do not need accommodations to perform the physical duties.</w:t>
      </w:r>
    </w:p>
    <w:p w:rsidR="00CB4467" w:rsidRPr="008377E7" w:rsidRDefault="00CB4467" w:rsidP="00CB4467">
      <w:pPr>
        <w:numPr>
          <w:ilvl w:val="0"/>
          <w:numId w:val="16"/>
        </w:numPr>
        <w:rPr>
          <w:b/>
          <w:sz w:val="20"/>
          <w:szCs w:val="20"/>
        </w:rPr>
      </w:pPr>
      <w:r w:rsidRPr="008377E7">
        <w:rPr>
          <w:b/>
          <w:sz w:val="20"/>
          <w:szCs w:val="20"/>
        </w:rPr>
        <w:t>I feel the following accommodations are needed to perform the physical duties.</w:t>
      </w:r>
    </w:p>
    <w:p w:rsidR="00CB4467" w:rsidRPr="008377E7" w:rsidRDefault="00CB4467" w:rsidP="00CB4467">
      <w:pPr>
        <w:rPr>
          <w:b/>
          <w:sz w:val="20"/>
          <w:szCs w:val="20"/>
        </w:rPr>
      </w:pPr>
      <w:r w:rsidRPr="008377E7">
        <w:rPr>
          <w:b/>
          <w:sz w:val="20"/>
          <w:szCs w:val="20"/>
        </w:rPr>
        <w:t>____________________________________________________________________________________________________________________________________________________________</w:t>
      </w:r>
    </w:p>
    <w:p w:rsidR="00CB4467" w:rsidRPr="008377E7" w:rsidRDefault="00CB4467" w:rsidP="00CB4467">
      <w:pPr>
        <w:rPr>
          <w:b/>
          <w:sz w:val="20"/>
          <w:szCs w:val="20"/>
        </w:rPr>
      </w:pPr>
    </w:p>
    <w:p w:rsidR="00CB4467" w:rsidRPr="008377E7" w:rsidRDefault="00CB4467" w:rsidP="00CB4467">
      <w:pPr>
        <w:rPr>
          <w:sz w:val="20"/>
          <w:szCs w:val="20"/>
        </w:rPr>
      </w:pPr>
      <w:r w:rsidRPr="008377E7">
        <w:rPr>
          <w:sz w:val="20"/>
          <w:szCs w:val="20"/>
        </w:rPr>
        <w:t>Student Signature: ______________________________ Date: ___________________</w:t>
      </w:r>
    </w:p>
    <w:p w:rsidR="00CB4467" w:rsidRPr="008377E7" w:rsidRDefault="00CB4467" w:rsidP="00CB4467">
      <w:pPr>
        <w:rPr>
          <w:sz w:val="20"/>
          <w:szCs w:val="20"/>
        </w:rPr>
      </w:pPr>
    </w:p>
    <w:p w:rsidR="00CB4467" w:rsidRPr="008377E7" w:rsidRDefault="00CB4467" w:rsidP="00CB4467">
      <w:pPr>
        <w:rPr>
          <w:b/>
          <w:sz w:val="20"/>
          <w:szCs w:val="20"/>
        </w:rPr>
      </w:pPr>
      <w:r w:rsidRPr="008377E7">
        <w:rPr>
          <w:sz w:val="20"/>
          <w:szCs w:val="20"/>
        </w:rPr>
        <w:t>Revised: Fall 2007</w:t>
      </w:r>
      <w:r w:rsidRPr="008377E7">
        <w:rPr>
          <w:sz w:val="20"/>
          <w:szCs w:val="20"/>
        </w:rPr>
        <w:tab/>
      </w:r>
      <w:r w:rsidRPr="008377E7">
        <w:rPr>
          <w:sz w:val="20"/>
          <w:szCs w:val="20"/>
        </w:rPr>
        <w:tab/>
      </w:r>
      <w:r w:rsidRPr="008377E7">
        <w:rPr>
          <w:sz w:val="20"/>
          <w:szCs w:val="20"/>
        </w:rPr>
        <w:tab/>
      </w:r>
      <w:r w:rsidRPr="008377E7">
        <w:rPr>
          <w:b/>
          <w:sz w:val="20"/>
          <w:szCs w:val="20"/>
        </w:rPr>
        <w:t>Appendix B</w:t>
      </w: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b/>
          <w:sz w:val="20"/>
          <w:szCs w:val="20"/>
        </w:rPr>
      </w:pPr>
      <w:r w:rsidRPr="008377E7">
        <w:rPr>
          <w:rFonts w:ascii="Georgia" w:hAnsi="Georgia"/>
          <w:b/>
          <w:sz w:val="20"/>
          <w:szCs w:val="20"/>
        </w:rPr>
        <w:br w:type="page"/>
      </w:r>
      <w:r w:rsidRPr="008377E7">
        <w:rPr>
          <w:rFonts w:ascii="Georgia" w:hAnsi="Georgia"/>
          <w:b/>
          <w:sz w:val="20"/>
          <w:szCs w:val="20"/>
        </w:rPr>
        <w:lastRenderedPageBreak/>
        <w:t>IOWA BAORD OF NURSING</w:t>
      </w: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sz w:val="20"/>
          <w:szCs w:val="20"/>
        </w:rPr>
      </w:pPr>
      <w:r w:rsidRPr="008377E7">
        <w:rPr>
          <w:rFonts w:ascii="Georgia" w:hAnsi="Georgia"/>
          <w:sz w:val="20"/>
          <w:szCs w:val="20"/>
        </w:rPr>
        <w:t>RiverPoint Business Park</w:t>
      </w: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sz w:val="20"/>
          <w:szCs w:val="20"/>
        </w:rPr>
      </w:pPr>
      <w:r w:rsidRPr="008377E7">
        <w:rPr>
          <w:rFonts w:ascii="Georgia" w:hAnsi="Georgia"/>
          <w:sz w:val="20"/>
          <w:szCs w:val="20"/>
        </w:rPr>
        <w:t>400 S.W. 8</w:t>
      </w:r>
      <w:r w:rsidRPr="008377E7">
        <w:rPr>
          <w:rFonts w:ascii="Georgia" w:hAnsi="Georgia"/>
          <w:sz w:val="20"/>
          <w:szCs w:val="20"/>
          <w:vertAlign w:val="superscript"/>
        </w:rPr>
        <w:t>th</w:t>
      </w:r>
      <w:r w:rsidRPr="008377E7">
        <w:rPr>
          <w:rFonts w:ascii="Georgia" w:hAnsi="Georgia"/>
          <w:sz w:val="20"/>
          <w:szCs w:val="20"/>
        </w:rPr>
        <w:t xml:space="preserve"> Street Suite B</w:t>
      </w: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sz w:val="20"/>
          <w:szCs w:val="20"/>
        </w:rPr>
      </w:pPr>
      <w:r w:rsidRPr="008377E7">
        <w:rPr>
          <w:rFonts w:ascii="Georgia" w:hAnsi="Georgia"/>
          <w:sz w:val="20"/>
          <w:szCs w:val="20"/>
        </w:rPr>
        <w:t>Des Moines, IA   50309-4685</w:t>
      </w: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b/>
          <w:sz w:val="20"/>
          <w:szCs w:val="20"/>
        </w:rPr>
      </w:pPr>
      <w:r w:rsidRPr="008377E7">
        <w:rPr>
          <w:rFonts w:ascii="Georgia" w:hAnsi="Georgia"/>
          <w:b/>
          <w:sz w:val="20"/>
          <w:szCs w:val="20"/>
        </w:rPr>
        <w:t>FELONY CONVICTIONS</w:t>
      </w: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r w:rsidRPr="008377E7">
        <w:rPr>
          <w:rFonts w:ascii="Georgia" w:hAnsi="Georgia"/>
          <w:sz w:val="20"/>
          <w:szCs w:val="20"/>
        </w:rPr>
        <w:t>The Board of Nursing has express authority to review the felony conviction of an applicant and may deny licensure to any applicant who has been convicted of a felony, which relates to the practice of nursing.  An applicant is a person who has filed an application with the Board and who possesses all of the statutory requirements for the granting of a license.  Persons who have not yet completed the prerequisites for filing an application, such as completion of a course of study approved by the Board, are not applicants.</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r w:rsidRPr="008377E7">
        <w:rPr>
          <w:rFonts w:ascii="Georgia" w:hAnsi="Georgia"/>
          <w:sz w:val="20"/>
          <w:szCs w:val="20"/>
        </w:rPr>
        <w:t>The Board has a statutory authority to review the felony conviction of a student of nursing who has neither completed the nursing program approved by the Board nor filed an application with the Board.</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r w:rsidRPr="008377E7">
        <w:rPr>
          <w:rFonts w:ascii="Georgia" w:hAnsi="Georgia"/>
          <w:sz w:val="20"/>
          <w:szCs w:val="20"/>
        </w:rPr>
        <w:t>Board staff is not authorized to preliminarily review the felony conviction and provide information regarding action the Board might take upon application.</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r w:rsidRPr="008377E7">
        <w:rPr>
          <w:rFonts w:ascii="Georgia" w:hAnsi="Georgia"/>
          <w:sz w:val="20"/>
          <w:szCs w:val="20"/>
        </w:rPr>
        <w:t>I have read and fully understand the above policy.  I fully understand that should I have a felony record, I may be denied licensure by the State Board of Nursing and with this understanding, I recognize that the decision to continue with my nursing education is mine alone, regardless of the final outcome.</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r w:rsidRPr="008377E7">
        <w:rPr>
          <w:rFonts w:ascii="Georgia" w:hAnsi="Georgia"/>
          <w:sz w:val="20"/>
          <w:szCs w:val="20"/>
        </w:rPr>
        <w:t>___________________________________________________________________</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r w:rsidRPr="008377E7">
        <w:rPr>
          <w:rFonts w:ascii="Georgia" w:hAnsi="Georgia"/>
          <w:sz w:val="20"/>
          <w:szCs w:val="20"/>
        </w:rPr>
        <w:t xml:space="preserve">             Student Signature</w:t>
      </w:r>
      <w:r w:rsidRPr="008377E7">
        <w:rPr>
          <w:rFonts w:ascii="Georgia" w:hAnsi="Georgia"/>
          <w:sz w:val="20"/>
          <w:szCs w:val="20"/>
        </w:rPr>
        <w:tab/>
        <w:t xml:space="preserve">              Date</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b/>
          <w:bCs/>
          <w:sz w:val="20"/>
          <w:szCs w:val="20"/>
        </w:rPr>
      </w:pPr>
      <w:r w:rsidRPr="008377E7">
        <w:rPr>
          <w:rFonts w:ascii="Georgia" w:hAnsi="Georgia"/>
          <w:b/>
          <w:bCs/>
          <w:sz w:val="20"/>
          <w:szCs w:val="20"/>
        </w:rPr>
        <w:t>This form with the student’s signature is required at the beginning of the nursing program and will be placed in the student’s personal file.</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sz w:val="20"/>
          <w:szCs w:val="20"/>
        </w:rPr>
      </w:pPr>
      <w:r w:rsidRPr="008377E7">
        <w:rPr>
          <w:rFonts w:ascii="Georgia" w:hAnsi="Georgia"/>
          <w:b/>
          <w:sz w:val="20"/>
          <w:szCs w:val="20"/>
        </w:rPr>
        <w:t>Appendix C</w:t>
      </w:r>
    </w:p>
    <w:p w:rsidR="00CB4467" w:rsidRPr="008377E7" w:rsidRDefault="00CB4467" w:rsidP="00CB4467">
      <w:pPr>
        <w:pStyle w:val="BodyTextIndent"/>
        <w:tabs>
          <w:tab w:val="clear" w:pos="720"/>
          <w:tab w:val="clear" w:pos="7920"/>
          <w:tab w:val="left" w:pos="0"/>
          <w:tab w:val="left" w:pos="5760"/>
          <w:tab w:val="left" w:pos="8640"/>
        </w:tabs>
        <w:ind w:left="0"/>
        <w:rPr>
          <w:sz w:val="24"/>
        </w:rPr>
      </w:pPr>
    </w:p>
    <w:p w:rsidR="00CB4467" w:rsidRPr="008377E7" w:rsidRDefault="00CB4467" w:rsidP="00CB4467">
      <w:pPr>
        <w:pStyle w:val="BodyTextIndent"/>
        <w:tabs>
          <w:tab w:val="clear" w:pos="720"/>
          <w:tab w:val="clear" w:pos="7920"/>
          <w:tab w:val="left" w:pos="0"/>
          <w:tab w:val="left" w:pos="5760"/>
          <w:tab w:val="left" w:pos="8640"/>
        </w:tabs>
        <w:ind w:left="0"/>
        <w:rPr>
          <w:sz w:val="24"/>
        </w:rPr>
        <w:sectPr w:rsidR="00CB4467" w:rsidRPr="008377E7">
          <w:pgSz w:w="12240" w:h="15840"/>
          <w:pgMar w:top="1440" w:right="1800" w:bottom="1440" w:left="1800" w:header="720" w:footer="720" w:gutter="0"/>
          <w:cols w:space="720"/>
          <w:docGrid w:linePitch="360"/>
        </w:sectPr>
      </w:pPr>
    </w:p>
    <w:p w:rsidR="00CB4467" w:rsidRPr="008377E7" w:rsidRDefault="00CB4467" w:rsidP="00CB4467">
      <w:pPr>
        <w:pStyle w:val="BodyTextIndent"/>
        <w:tabs>
          <w:tab w:val="clear" w:pos="720"/>
          <w:tab w:val="clear" w:pos="7920"/>
          <w:tab w:val="left" w:pos="0"/>
          <w:tab w:val="left" w:pos="5760"/>
          <w:tab w:val="left" w:pos="8640"/>
        </w:tabs>
        <w:ind w:left="0"/>
        <w:jc w:val="center"/>
        <w:rPr>
          <w:b/>
          <w:sz w:val="24"/>
        </w:rPr>
      </w:pP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b/>
          <w:sz w:val="20"/>
          <w:szCs w:val="20"/>
        </w:rPr>
      </w:pPr>
      <w:r w:rsidRPr="008377E7">
        <w:rPr>
          <w:rFonts w:ascii="Georgia" w:hAnsi="Georgia"/>
          <w:b/>
          <w:sz w:val="20"/>
          <w:szCs w:val="20"/>
        </w:rPr>
        <w:t>IOWA BAORD OF NURSING</w:t>
      </w: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sz w:val="20"/>
          <w:szCs w:val="20"/>
        </w:rPr>
      </w:pPr>
      <w:r w:rsidRPr="008377E7">
        <w:rPr>
          <w:rFonts w:ascii="Georgia" w:hAnsi="Georgia"/>
          <w:sz w:val="20"/>
          <w:szCs w:val="20"/>
        </w:rPr>
        <w:t>RiverPoint Business Park</w:t>
      </w: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sz w:val="20"/>
          <w:szCs w:val="20"/>
        </w:rPr>
      </w:pPr>
      <w:r w:rsidRPr="008377E7">
        <w:rPr>
          <w:rFonts w:ascii="Georgia" w:hAnsi="Georgia"/>
          <w:sz w:val="20"/>
          <w:szCs w:val="20"/>
        </w:rPr>
        <w:t>400 S.W. 8</w:t>
      </w:r>
      <w:r w:rsidRPr="008377E7">
        <w:rPr>
          <w:rFonts w:ascii="Georgia" w:hAnsi="Georgia"/>
          <w:sz w:val="20"/>
          <w:szCs w:val="20"/>
          <w:vertAlign w:val="superscript"/>
        </w:rPr>
        <w:t>th</w:t>
      </w:r>
      <w:r w:rsidRPr="008377E7">
        <w:rPr>
          <w:rFonts w:ascii="Georgia" w:hAnsi="Georgia"/>
          <w:sz w:val="20"/>
          <w:szCs w:val="20"/>
        </w:rPr>
        <w:t xml:space="preserve"> Street Suite B</w:t>
      </w: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sz w:val="20"/>
          <w:szCs w:val="20"/>
        </w:rPr>
      </w:pPr>
      <w:r w:rsidRPr="008377E7">
        <w:rPr>
          <w:rFonts w:ascii="Georgia" w:hAnsi="Georgia"/>
          <w:sz w:val="20"/>
          <w:szCs w:val="20"/>
        </w:rPr>
        <w:t>Des Moines, IA   50309-4685</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b/>
          <w:sz w:val="20"/>
          <w:szCs w:val="20"/>
        </w:rPr>
      </w:pPr>
      <w:r w:rsidRPr="008377E7">
        <w:rPr>
          <w:rFonts w:ascii="Georgia" w:hAnsi="Georgia"/>
          <w:b/>
          <w:sz w:val="20"/>
          <w:szCs w:val="20"/>
        </w:rPr>
        <w:t>FELONY CONVICTIONS</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r w:rsidRPr="008377E7">
        <w:rPr>
          <w:rFonts w:ascii="Georgia" w:hAnsi="Georgia"/>
          <w:sz w:val="20"/>
          <w:szCs w:val="20"/>
        </w:rPr>
        <w:t>Previous conviction of a felony does not automatically bar an individual from eligibility for licensure.</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r w:rsidRPr="008377E7">
        <w:rPr>
          <w:rFonts w:ascii="Georgia" w:hAnsi="Georgia"/>
          <w:sz w:val="20"/>
          <w:szCs w:val="20"/>
        </w:rPr>
        <w:t>Iowa Code 174.3 Qualifications states:</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rPr>
          <w:rFonts w:ascii="Georgia" w:hAnsi="Georgia"/>
          <w:sz w:val="20"/>
          <w:szCs w:val="20"/>
        </w:rPr>
      </w:pPr>
      <w:r w:rsidRPr="008377E7">
        <w:rPr>
          <w:rFonts w:ascii="Georgia" w:hAnsi="Georgia"/>
          <w:sz w:val="20"/>
          <w:szCs w:val="20"/>
        </w:rPr>
        <w:t>An applicant for a license to practice a profession under this title is not ineligible because of age, citizenship, sex, race, religion, marital status or national origin, although the application form may require citizenship information.  Any board may consider the past felony record of an applicant only if the felony conviction relates directly to the practice of…nursing…for which the applicant requests a license.  Character references may be required, but shall not be obtained from licensed members of the profession.</w:t>
      </w:r>
    </w:p>
    <w:p w:rsidR="00CB4467" w:rsidRPr="008377E7" w:rsidRDefault="00CB4467" w:rsidP="00CB4467">
      <w:pPr>
        <w:pStyle w:val="BodyTextIndent"/>
        <w:tabs>
          <w:tab w:val="clear" w:pos="720"/>
          <w:tab w:val="clear" w:pos="7920"/>
          <w:tab w:val="left" w:pos="0"/>
          <w:tab w:val="left" w:pos="5760"/>
          <w:tab w:val="left" w:pos="8640"/>
        </w:tabs>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r w:rsidRPr="008377E7">
        <w:rPr>
          <w:rFonts w:ascii="Georgia" w:hAnsi="Georgia"/>
          <w:sz w:val="20"/>
          <w:szCs w:val="20"/>
        </w:rPr>
        <w:t>The members of the Iowa Board of Nursing will determine if the felony relates directly to the practice of nursing.  In order to prepare your credentials to be submitted to the Iowa Board of Nursing, we must have the following materials:</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numPr>
          <w:ilvl w:val="0"/>
          <w:numId w:val="15"/>
        </w:numPr>
        <w:tabs>
          <w:tab w:val="clear" w:pos="7920"/>
          <w:tab w:val="left" w:pos="0"/>
          <w:tab w:val="left" w:pos="5760"/>
          <w:tab w:val="left" w:pos="8640"/>
        </w:tabs>
        <w:rPr>
          <w:rFonts w:ascii="Georgia" w:hAnsi="Georgia"/>
          <w:sz w:val="20"/>
          <w:szCs w:val="20"/>
        </w:rPr>
      </w:pPr>
      <w:r w:rsidRPr="008377E7">
        <w:rPr>
          <w:rFonts w:ascii="Georgia" w:hAnsi="Georgia"/>
          <w:sz w:val="20"/>
          <w:szCs w:val="20"/>
        </w:rPr>
        <w:t>Copy of the indictment or charge that was brought against you.  Please request that the court in which the proceedings were held forward a copy to the office of the Iowa Board of Nursing.</w:t>
      </w:r>
    </w:p>
    <w:p w:rsidR="00CB4467" w:rsidRPr="008377E7" w:rsidRDefault="00CB4467" w:rsidP="00CB4467">
      <w:pPr>
        <w:pStyle w:val="BodyTextIndent"/>
        <w:numPr>
          <w:ilvl w:val="0"/>
          <w:numId w:val="15"/>
        </w:numPr>
        <w:tabs>
          <w:tab w:val="clear" w:pos="7920"/>
          <w:tab w:val="left" w:pos="0"/>
          <w:tab w:val="left" w:pos="5760"/>
          <w:tab w:val="left" w:pos="8640"/>
        </w:tabs>
        <w:rPr>
          <w:rFonts w:ascii="Georgia" w:hAnsi="Georgia"/>
          <w:sz w:val="20"/>
          <w:szCs w:val="20"/>
        </w:rPr>
      </w:pPr>
      <w:r w:rsidRPr="008377E7">
        <w:rPr>
          <w:rFonts w:ascii="Georgia" w:hAnsi="Georgia"/>
          <w:sz w:val="20"/>
          <w:szCs w:val="20"/>
        </w:rPr>
        <w:t>Copy of the order of sentencing that was signed by the judge.</w:t>
      </w:r>
    </w:p>
    <w:p w:rsidR="00CB4467" w:rsidRPr="008377E7" w:rsidRDefault="00CB4467" w:rsidP="00CB4467">
      <w:pPr>
        <w:pStyle w:val="BodyTextIndent"/>
        <w:numPr>
          <w:ilvl w:val="0"/>
          <w:numId w:val="15"/>
        </w:numPr>
        <w:tabs>
          <w:tab w:val="clear" w:pos="7920"/>
          <w:tab w:val="left" w:pos="0"/>
          <w:tab w:val="left" w:pos="5760"/>
          <w:tab w:val="left" w:pos="8640"/>
        </w:tabs>
        <w:rPr>
          <w:rFonts w:ascii="Georgia" w:hAnsi="Georgia"/>
          <w:sz w:val="20"/>
          <w:szCs w:val="20"/>
        </w:rPr>
      </w:pPr>
      <w:r w:rsidRPr="008377E7">
        <w:rPr>
          <w:rFonts w:ascii="Georgia" w:hAnsi="Georgia"/>
          <w:sz w:val="20"/>
          <w:szCs w:val="20"/>
        </w:rPr>
        <w:t>The name and address of your probation officer.</w:t>
      </w:r>
    </w:p>
    <w:p w:rsidR="00CB4467" w:rsidRPr="008377E7" w:rsidRDefault="00CB4467" w:rsidP="00CB4467">
      <w:pPr>
        <w:pStyle w:val="BodyTextIndent"/>
        <w:tabs>
          <w:tab w:val="clear" w:pos="720"/>
          <w:tab w:val="clear" w:pos="7920"/>
          <w:tab w:val="left" w:pos="0"/>
          <w:tab w:val="left" w:pos="5760"/>
          <w:tab w:val="left" w:pos="8640"/>
        </w:tabs>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r w:rsidRPr="008377E7">
        <w:rPr>
          <w:rFonts w:ascii="Georgia" w:hAnsi="Georgia"/>
          <w:sz w:val="20"/>
          <w:szCs w:val="20"/>
        </w:rPr>
        <w:t>After receipt of the above information, your materials will be presented to the Board for review at their next regularly scheduled meeting.</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r w:rsidRPr="008377E7">
        <w:rPr>
          <w:rFonts w:ascii="Georgia" w:hAnsi="Georgia"/>
          <w:sz w:val="20"/>
          <w:szCs w:val="20"/>
        </w:rPr>
        <w:t>Applicant Signature: __________________________________</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r w:rsidRPr="008377E7">
        <w:rPr>
          <w:rFonts w:ascii="Georgia" w:hAnsi="Georgia"/>
          <w:sz w:val="20"/>
          <w:szCs w:val="20"/>
        </w:rPr>
        <w:t xml:space="preserve">                Address:    __________________________________</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r w:rsidRPr="008377E7">
        <w:rPr>
          <w:rFonts w:ascii="Georgia" w:hAnsi="Georgia"/>
          <w:sz w:val="20"/>
          <w:szCs w:val="20"/>
        </w:rPr>
        <w:t xml:space="preserve">                                  __________________________________</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r w:rsidRPr="008377E7">
        <w:rPr>
          <w:rFonts w:ascii="Georgia" w:hAnsi="Georgia"/>
          <w:sz w:val="20"/>
          <w:szCs w:val="20"/>
        </w:rPr>
        <w:t>Telephone                 __________________________________</w:t>
      </w:r>
    </w:p>
    <w:p w:rsidR="00CB4467" w:rsidRPr="008377E7" w:rsidRDefault="00CB4467" w:rsidP="00CB4467">
      <w:pPr>
        <w:pStyle w:val="BodyTextIndent"/>
        <w:tabs>
          <w:tab w:val="clear" w:pos="720"/>
          <w:tab w:val="clear" w:pos="7920"/>
          <w:tab w:val="left" w:pos="0"/>
          <w:tab w:val="left" w:pos="5760"/>
          <w:tab w:val="left" w:pos="864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5760"/>
          <w:tab w:val="left" w:pos="8640"/>
        </w:tabs>
        <w:ind w:left="0"/>
        <w:jc w:val="center"/>
        <w:rPr>
          <w:rFonts w:ascii="Georgia" w:hAnsi="Georgia"/>
          <w:b/>
          <w:sz w:val="20"/>
          <w:szCs w:val="20"/>
        </w:rPr>
      </w:pPr>
      <w:r w:rsidRPr="008377E7">
        <w:rPr>
          <w:rFonts w:ascii="Georgia" w:hAnsi="Georgia"/>
          <w:b/>
          <w:sz w:val="20"/>
          <w:szCs w:val="20"/>
        </w:rPr>
        <w:t>Appendix Ca</w:t>
      </w:r>
    </w:p>
    <w:p w:rsidR="00CB4467" w:rsidRPr="008377E7" w:rsidRDefault="00CB4467" w:rsidP="00CB4467"/>
    <w:p w:rsidR="00CB4467" w:rsidRPr="008377E7" w:rsidRDefault="00CB4467" w:rsidP="00CB4467">
      <w:pPr>
        <w:pStyle w:val="BodyTextIndent"/>
        <w:tabs>
          <w:tab w:val="clear" w:pos="720"/>
          <w:tab w:val="clear" w:pos="7920"/>
          <w:tab w:val="left" w:pos="0"/>
          <w:tab w:val="left" w:pos="5760"/>
          <w:tab w:val="left" w:pos="8640"/>
        </w:tabs>
        <w:ind w:left="0"/>
        <w:jc w:val="center"/>
        <w:rPr>
          <w:b/>
          <w:sz w:val="24"/>
        </w:rPr>
      </w:pPr>
    </w:p>
    <w:p w:rsidR="00CB4467" w:rsidRPr="008377E7" w:rsidRDefault="00CB4467" w:rsidP="00CB4467">
      <w:pPr>
        <w:pStyle w:val="BodyTextIndent"/>
        <w:tabs>
          <w:tab w:val="clear" w:pos="720"/>
          <w:tab w:val="left" w:pos="0"/>
        </w:tabs>
        <w:ind w:left="0"/>
        <w:jc w:val="center"/>
        <w:rPr>
          <w:b/>
          <w:bCs/>
          <w:sz w:val="28"/>
        </w:rPr>
      </w:pPr>
    </w:p>
    <w:p w:rsidR="00CB4467" w:rsidRPr="008377E7" w:rsidRDefault="00CB4467" w:rsidP="00CB4467">
      <w:pPr>
        <w:pStyle w:val="BodyTextIndent"/>
        <w:tabs>
          <w:tab w:val="clear" w:pos="720"/>
          <w:tab w:val="left" w:pos="0"/>
        </w:tabs>
        <w:ind w:left="0"/>
        <w:jc w:val="center"/>
        <w:rPr>
          <w:b/>
          <w:bCs/>
          <w:sz w:val="28"/>
        </w:rPr>
      </w:pPr>
    </w:p>
    <w:p w:rsidR="00CB4467" w:rsidRPr="008377E7" w:rsidRDefault="00CB4467" w:rsidP="00CB4467">
      <w:pPr>
        <w:pStyle w:val="BodyTextIndent"/>
        <w:tabs>
          <w:tab w:val="clear" w:pos="720"/>
          <w:tab w:val="left" w:pos="0"/>
        </w:tabs>
        <w:ind w:left="0"/>
        <w:jc w:val="center"/>
        <w:rPr>
          <w:b/>
          <w:bCs/>
          <w:sz w:val="28"/>
        </w:rPr>
      </w:pPr>
    </w:p>
    <w:p w:rsidR="00CB4467" w:rsidRPr="008377E7" w:rsidRDefault="00CB4467" w:rsidP="00CB4467">
      <w:pPr>
        <w:pStyle w:val="BodyTextIndent"/>
        <w:tabs>
          <w:tab w:val="clear" w:pos="720"/>
          <w:tab w:val="left" w:pos="0"/>
        </w:tabs>
        <w:ind w:left="0"/>
        <w:jc w:val="center"/>
        <w:rPr>
          <w:b/>
          <w:bCs/>
          <w:sz w:val="28"/>
        </w:rPr>
      </w:pPr>
    </w:p>
    <w:p w:rsidR="00CB4467" w:rsidRPr="008377E7" w:rsidRDefault="00CB4467" w:rsidP="00CB4467">
      <w:pPr>
        <w:pStyle w:val="BodyTextIndent"/>
        <w:tabs>
          <w:tab w:val="clear" w:pos="720"/>
          <w:tab w:val="left" w:pos="0"/>
        </w:tabs>
        <w:ind w:left="0"/>
        <w:jc w:val="center"/>
        <w:rPr>
          <w:b/>
          <w:bCs/>
          <w:sz w:val="28"/>
        </w:rPr>
      </w:pPr>
    </w:p>
    <w:p w:rsidR="00CB4467" w:rsidRPr="008377E7" w:rsidRDefault="00CB4467" w:rsidP="00CB4467">
      <w:pPr>
        <w:pStyle w:val="BodyTextIndent"/>
        <w:tabs>
          <w:tab w:val="clear" w:pos="720"/>
          <w:tab w:val="left" w:pos="0"/>
        </w:tabs>
        <w:ind w:left="0"/>
        <w:jc w:val="center"/>
        <w:rPr>
          <w:b/>
          <w:bCs/>
          <w:sz w:val="28"/>
        </w:rPr>
      </w:pPr>
    </w:p>
    <w:p w:rsidR="00CB4467" w:rsidRPr="008377E7" w:rsidRDefault="00CB4467" w:rsidP="00CB4467">
      <w:pPr>
        <w:pStyle w:val="BodyTextIndent"/>
        <w:tabs>
          <w:tab w:val="clear" w:pos="720"/>
          <w:tab w:val="left" w:pos="0"/>
        </w:tabs>
        <w:ind w:left="0"/>
        <w:jc w:val="center"/>
        <w:rPr>
          <w:b/>
          <w:bCs/>
          <w:sz w:val="28"/>
        </w:rPr>
      </w:pPr>
    </w:p>
    <w:p w:rsidR="00CB4467" w:rsidRPr="008377E7" w:rsidRDefault="00CB4467" w:rsidP="00CB4467">
      <w:pPr>
        <w:pStyle w:val="BodyTextIndent"/>
        <w:tabs>
          <w:tab w:val="clear" w:pos="720"/>
          <w:tab w:val="left" w:pos="0"/>
        </w:tabs>
        <w:ind w:left="0"/>
        <w:jc w:val="center"/>
        <w:rPr>
          <w:b/>
          <w:bCs/>
          <w:sz w:val="28"/>
        </w:rPr>
      </w:pPr>
    </w:p>
    <w:p w:rsidR="00CB4467" w:rsidRPr="008377E7" w:rsidRDefault="00CB4467" w:rsidP="00CB4467">
      <w:pPr>
        <w:pStyle w:val="BodyTextIndent"/>
        <w:tabs>
          <w:tab w:val="clear" w:pos="720"/>
          <w:tab w:val="left" w:pos="0"/>
        </w:tabs>
        <w:ind w:left="0"/>
        <w:jc w:val="center"/>
        <w:rPr>
          <w:b/>
          <w:bCs/>
          <w:sz w:val="28"/>
        </w:rPr>
      </w:pPr>
    </w:p>
    <w:p w:rsidR="00CB4467" w:rsidRPr="008377E7" w:rsidRDefault="00CB4467" w:rsidP="00CB4467">
      <w:pPr>
        <w:pStyle w:val="BodyTextIndent"/>
        <w:tabs>
          <w:tab w:val="clear" w:pos="720"/>
          <w:tab w:val="left" w:pos="0"/>
        </w:tabs>
        <w:ind w:left="0"/>
        <w:jc w:val="center"/>
        <w:rPr>
          <w:rFonts w:ascii="Georgia" w:hAnsi="Georgia"/>
          <w:b/>
          <w:bCs/>
          <w:sz w:val="20"/>
          <w:szCs w:val="20"/>
        </w:rPr>
      </w:pPr>
      <w:r w:rsidRPr="008377E7">
        <w:rPr>
          <w:rFonts w:ascii="Georgia" w:hAnsi="Georgia"/>
          <w:b/>
          <w:bCs/>
          <w:sz w:val="20"/>
          <w:szCs w:val="20"/>
        </w:rPr>
        <w:t>Nursing Programs</w:t>
      </w:r>
    </w:p>
    <w:p w:rsidR="00CB4467" w:rsidRPr="008377E7" w:rsidRDefault="00CB4467" w:rsidP="00CB4467">
      <w:pPr>
        <w:pStyle w:val="BodyTextIndent"/>
        <w:tabs>
          <w:tab w:val="clear" w:pos="720"/>
          <w:tab w:val="left" w:pos="0"/>
        </w:tabs>
        <w:ind w:left="0"/>
        <w:jc w:val="center"/>
        <w:rPr>
          <w:rFonts w:ascii="Georgia" w:hAnsi="Georgia"/>
          <w:b/>
          <w:bCs/>
          <w:sz w:val="20"/>
          <w:szCs w:val="20"/>
        </w:rPr>
      </w:pPr>
      <w:r w:rsidRPr="008377E7">
        <w:rPr>
          <w:rFonts w:ascii="Georgia" w:hAnsi="Georgia"/>
          <w:b/>
          <w:bCs/>
          <w:sz w:val="20"/>
          <w:szCs w:val="20"/>
        </w:rPr>
        <w:t>High School Graduation or Equivalent Requirement</w:t>
      </w:r>
    </w:p>
    <w:p w:rsidR="00CB4467" w:rsidRPr="008377E7" w:rsidRDefault="00CB4467" w:rsidP="00CB4467">
      <w:pPr>
        <w:pStyle w:val="BodyTextIndent"/>
        <w:tabs>
          <w:tab w:val="clear" w:pos="720"/>
          <w:tab w:val="left" w:pos="0"/>
        </w:tabs>
        <w:ind w:left="0"/>
        <w:jc w:val="center"/>
        <w:rPr>
          <w:rFonts w:ascii="Georgia" w:hAnsi="Georgia"/>
          <w:b/>
          <w:bCs/>
          <w:sz w:val="20"/>
          <w:szCs w:val="20"/>
        </w:rPr>
      </w:pPr>
    </w:p>
    <w:p w:rsidR="00CB4467" w:rsidRPr="008377E7" w:rsidRDefault="00CB4467" w:rsidP="00CB4467">
      <w:pPr>
        <w:pStyle w:val="BodyTextIndent"/>
        <w:tabs>
          <w:tab w:val="clear" w:pos="720"/>
          <w:tab w:val="left" w:pos="0"/>
        </w:tabs>
        <w:ind w:left="0"/>
        <w:jc w:val="center"/>
        <w:rPr>
          <w:rFonts w:ascii="Georgia" w:hAnsi="Georgia"/>
          <w:b/>
          <w:bCs/>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r w:rsidRPr="008377E7">
        <w:rPr>
          <w:rFonts w:ascii="Georgia" w:hAnsi="Georgia"/>
          <w:sz w:val="20"/>
          <w:szCs w:val="20"/>
        </w:rPr>
        <w:t>Iowa Code § 152.7 states, “Be a graduate of an accredited high school or equivalent.”</w:t>
      </w: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20"/>
          <w:tab w:val="left" w:pos="0"/>
        </w:tabs>
        <w:ind w:left="0"/>
        <w:rPr>
          <w:rFonts w:ascii="Georgia" w:hAnsi="Georgia"/>
          <w:sz w:val="20"/>
          <w:szCs w:val="20"/>
        </w:rPr>
      </w:pPr>
      <w:r w:rsidRPr="008377E7">
        <w:rPr>
          <w:rFonts w:ascii="Georgia" w:hAnsi="Georgia"/>
          <w:sz w:val="20"/>
          <w:szCs w:val="20"/>
        </w:rPr>
        <w:t>You are advised:</w:t>
      </w:r>
    </w:p>
    <w:p w:rsidR="00CB4467" w:rsidRPr="008377E7" w:rsidRDefault="00CB4467" w:rsidP="00CB4467">
      <w:pPr>
        <w:pStyle w:val="BodyTextIndent"/>
        <w:tabs>
          <w:tab w:val="clear" w:pos="720"/>
          <w:tab w:val="left" w:pos="0"/>
        </w:tabs>
        <w:ind w:left="0"/>
        <w:rPr>
          <w:rFonts w:ascii="Georgia" w:hAnsi="Georgia"/>
          <w:sz w:val="20"/>
          <w:szCs w:val="20"/>
        </w:rPr>
      </w:pPr>
    </w:p>
    <w:p w:rsidR="00CB4467" w:rsidRPr="008377E7" w:rsidRDefault="00CB4467" w:rsidP="00CB4467">
      <w:pPr>
        <w:pStyle w:val="BodyTextIndent"/>
        <w:tabs>
          <w:tab w:val="clear" w:pos="7920"/>
          <w:tab w:val="left" w:pos="0"/>
          <w:tab w:val="left" w:pos="1440"/>
        </w:tabs>
        <w:ind w:left="0"/>
        <w:rPr>
          <w:rFonts w:ascii="Georgia" w:hAnsi="Georgia"/>
          <w:sz w:val="20"/>
          <w:szCs w:val="20"/>
        </w:rPr>
      </w:pPr>
      <w:r w:rsidRPr="008377E7">
        <w:rPr>
          <w:rFonts w:ascii="Georgia" w:hAnsi="Georgia"/>
          <w:sz w:val="20"/>
          <w:szCs w:val="20"/>
        </w:rPr>
        <w:tab/>
        <w:t>A)</w:t>
      </w:r>
      <w:r w:rsidRPr="008377E7">
        <w:rPr>
          <w:rFonts w:ascii="Georgia" w:hAnsi="Georgia"/>
          <w:sz w:val="20"/>
          <w:szCs w:val="20"/>
        </w:rPr>
        <w:tab/>
        <w:t>The burden of proof in establishing eligibility for a license is upon the applicant.</w:t>
      </w:r>
    </w:p>
    <w:p w:rsidR="00CB4467" w:rsidRPr="008377E7" w:rsidRDefault="00CB4467" w:rsidP="00CB4467">
      <w:pPr>
        <w:pStyle w:val="BodyTextIndent"/>
        <w:tabs>
          <w:tab w:val="clear" w:pos="7920"/>
          <w:tab w:val="left" w:pos="0"/>
          <w:tab w:val="left" w:pos="1440"/>
        </w:tabs>
        <w:ind w:left="1440" w:hanging="1440"/>
        <w:rPr>
          <w:rFonts w:ascii="Georgia" w:hAnsi="Georgia"/>
          <w:sz w:val="20"/>
          <w:szCs w:val="20"/>
        </w:rPr>
      </w:pPr>
      <w:r w:rsidRPr="008377E7">
        <w:rPr>
          <w:rFonts w:ascii="Georgia" w:hAnsi="Georgia"/>
          <w:sz w:val="20"/>
          <w:szCs w:val="20"/>
        </w:rPr>
        <w:tab/>
        <w:t>B)</w:t>
      </w:r>
      <w:r w:rsidRPr="008377E7">
        <w:rPr>
          <w:rFonts w:ascii="Georgia" w:hAnsi="Georgia"/>
          <w:sz w:val="20"/>
          <w:szCs w:val="20"/>
        </w:rPr>
        <w:tab/>
        <w:t>If you are unable to document graduation from an accredited high school you have the following options.</w:t>
      </w:r>
    </w:p>
    <w:p w:rsidR="00CB4467" w:rsidRPr="008377E7" w:rsidRDefault="00CB4467" w:rsidP="00CB4467">
      <w:pPr>
        <w:pStyle w:val="BodyTextIndent"/>
        <w:tabs>
          <w:tab w:val="clear" w:pos="7920"/>
          <w:tab w:val="left" w:pos="0"/>
          <w:tab w:val="left" w:pos="1440"/>
        </w:tabs>
        <w:ind w:left="1440" w:hanging="1440"/>
        <w:rPr>
          <w:rFonts w:ascii="Georgia" w:hAnsi="Georgia"/>
          <w:sz w:val="20"/>
          <w:szCs w:val="20"/>
        </w:rPr>
      </w:pPr>
    </w:p>
    <w:p w:rsidR="00CB4467" w:rsidRPr="008377E7" w:rsidRDefault="00CB4467" w:rsidP="00CB4467">
      <w:pPr>
        <w:pStyle w:val="BodyTextIndent"/>
        <w:tabs>
          <w:tab w:val="clear" w:pos="720"/>
          <w:tab w:val="clear" w:pos="7920"/>
          <w:tab w:val="left" w:pos="0"/>
          <w:tab w:val="left" w:pos="2160"/>
          <w:tab w:val="left" w:pos="2760"/>
        </w:tabs>
        <w:ind w:left="1440" w:hanging="1440"/>
        <w:rPr>
          <w:rFonts w:ascii="Georgia" w:hAnsi="Georgia"/>
          <w:sz w:val="20"/>
          <w:szCs w:val="20"/>
        </w:rPr>
      </w:pPr>
      <w:r w:rsidRPr="008377E7">
        <w:rPr>
          <w:rFonts w:ascii="Georgia" w:hAnsi="Georgia"/>
          <w:sz w:val="20"/>
          <w:szCs w:val="20"/>
        </w:rPr>
        <w:tab/>
      </w:r>
      <w:r w:rsidRPr="008377E7">
        <w:rPr>
          <w:rFonts w:ascii="Georgia" w:hAnsi="Georgia"/>
          <w:sz w:val="20"/>
          <w:szCs w:val="20"/>
        </w:rPr>
        <w:tab/>
        <w:t>1)</w:t>
      </w:r>
      <w:r w:rsidRPr="008377E7">
        <w:rPr>
          <w:rFonts w:ascii="Georgia" w:hAnsi="Georgia"/>
          <w:sz w:val="20"/>
          <w:szCs w:val="20"/>
        </w:rPr>
        <w:tab/>
        <w:t>Satisfactory completion of the HiSET</w:t>
      </w:r>
    </w:p>
    <w:p w:rsidR="00CB4467" w:rsidRPr="008377E7" w:rsidRDefault="00CB4467" w:rsidP="00CB4467">
      <w:pPr>
        <w:pStyle w:val="BodyTextIndent"/>
        <w:tabs>
          <w:tab w:val="clear" w:pos="720"/>
          <w:tab w:val="clear" w:pos="7920"/>
          <w:tab w:val="left" w:pos="0"/>
          <w:tab w:val="left" w:pos="1440"/>
          <w:tab w:val="left" w:pos="2160"/>
          <w:tab w:val="left" w:pos="2760"/>
        </w:tabs>
        <w:ind w:left="2760" w:hanging="2760"/>
        <w:rPr>
          <w:rFonts w:ascii="Georgia" w:hAnsi="Georgia"/>
          <w:sz w:val="20"/>
          <w:szCs w:val="20"/>
        </w:rPr>
      </w:pPr>
      <w:r w:rsidRPr="008377E7">
        <w:rPr>
          <w:rFonts w:ascii="Georgia" w:hAnsi="Georgia"/>
          <w:sz w:val="20"/>
          <w:szCs w:val="20"/>
        </w:rPr>
        <w:tab/>
      </w:r>
      <w:r w:rsidRPr="008377E7">
        <w:rPr>
          <w:rFonts w:ascii="Georgia" w:hAnsi="Georgia"/>
          <w:sz w:val="20"/>
          <w:szCs w:val="20"/>
        </w:rPr>
        <w:tab/>
        <w:t>2)</w:t>
      </w:r>
      <w:r w:rsidRPr="008377E7">
        <w:rPr>
          <w:rFonts w:ascii="Georgia" w:hAnsi="Georgia"/>
          <w:sz w:val="20"/>
          <w:szCs w:val="20"/>
        </w:rPr>
        <w:tab/>
        <w:t xml:space="preserve">Contact the Iowa Board of Nursing for determination of eligibility </w:t>
      </w:r>
    </w:p>
    <w:p w:rsidR="00CB4467" w:rsidRPr="008377E7" w:rsidRDefault="00CB4467" w:rsidP="00CB4467">
      <w:pPr>
        <w:pStyle w:val="BodyTextIndent"/>
        <w:tabs>
          <w:tab w:val="clear" w:pos="720"/>
          <w:tab w:val="clear" w:pos="7920"/>
          <w:tab w:val="left" w:pos="0"/>
          <w:tab w:val="left" w:pos="1440"/>
          <w:tab w:val="left" w:pos="2160"/>
          <w:tab w:val="left" w:pos="2760"/>
        </w:tabs>
        <w:ind w:left="2760" w:hanging="2760"/>
        <w:rPr>
          <w:rFonts w:ascii="Georgia" w:hAnsi="Georgia"/>
          <w:sz w:val="20"/>
          <w:szCs w:val="20"/>
        </w:rPr>
      </w:pPr>
      <w:r w:rsidRPr="008377E7">
        <w:rPr>
          <w:rFonts w:ascii="Georgia" w:hAnsi="Georgia"/>
          <w:sz w:val="20"/>
          <w:szCs w:val="20"/>
        </w:rPr>
        <w:tab/>
      </w:r>
      <w:r w:rsidRPr="008377E7">
        <w:rPr>
          <w:rFonts w:ascii="Georgia" w:hAnsi="Georgia"/>
          <w:sz w:val="20"/>
          <w:szCs w:val="20"/>
        </w:rPr>
        <w:tab/>
      </w:r>
      <w:r w:rsidRPr="008377E7">
        <w:rPr>
          <w:rFonts w:ascii="Georgia" w:hAnsi="Georgia"/>
          <w:sz w:val="20"/>
          <w:szCs w:val="20"/>
        </w:rPr>
        <w:tab/>
        <w:t>for nursing licensure in Iowa</w:t>
      </w:r>
    </w:p>
    <w:p w:rsidR="00CB4467" w:rsidRPr="008377E7" w:rsidRDefault="00CB4467" w:rsidP="00CB4467">
      <w:pPr>
        <w:pStyle w:val="BodyTextIndent"/>
        <w:tabs>
          <w:tab w:val="clear" w:pos="720"/>
          <w:tab w:val="clear" w:pos="7920"/>
          <w:tab w:val="left" w:pos="0"/>
          <w:tab w:val="left" w:pos="1440"/>
          <w:tab w:val="left" w:pos="2160"/>
          <w:tab w:val="left" w:pos="2760"/>
        </w:tabs>
        <w:ind w:left="2760" w:hanging="2760"/>
        <w:rPr>
          <w:rFonts w:ascii="Georgia" w:hAnsi="Georgia"/>
          <w:sz w:val="20"/>
          <w:szCs w:val="20"/>
        </w:rPr>
      </w:pPr>
    </w:p>
    <w:p w:rsidR="00CB4467" w:rsidRPr="008377E7" w:rsidRDefault="00CB4467" w:rsidP="00CB4467">
      <w:pPr>
        <w:pStyle w:val="BodyTextIndent"/>
        <w:tabs>
          <w:tab w:val="clear" w:pos="720"/>
          <w:tab w:val="clear" w:pos="7920"/>
          <w:tab w:val="left" w:pos="0"/>
          <w:tab w:val="left" w:pos="1440"/>
          <w:tab w:val="left" w:pos="2160"/>
          <w:tab w:val="left" w:pos="2760"/>
        </w:tabs>
        <w:ind w:left="2760" w:hanging="2760"/>
        <w:rPr>
          <w:rFonts w:ascii="Georgia" w:hAnsi="Georgia"/>
          <w:sz w:val="20"/>
          <w:szCs w:val="20"/>
        </w:rPr>
      </w:pPr>
      <w:r w:rsidRPr="008377E7">
        <w:rPr>
          <w:rFonts w:ascii="Georgia" w:hAnsi="Georgia"/>
          <w:sz w:val="20"/>
          <w:szCs w:val="20"/>
        </w:rPr>
        <w:tab/>
      </w:r>
      <w:r w:rsidRPr="008377E7">
        <w:rPr>
          <w:rFonts w:ascii="Georgia" w:hAnsi="Georgia"/>
          <w:sz w:val="20"/>
          <w:szCs w:val="20"/>
        </w:rPr>
        <w:tab/>
      </w:r>
      <w:r w:rsidRPr="008377E7">
        <w:rPr>
          <w:rFonts w:ascii="Georgia" w:hAnsi="Georgia"/>
          <w:sz w:val="20"/>
          <w:szCs w:val="20"/>
        </w:rPr>
        <w:tab/>
        <w:t>Iowa Board of Nursing</w:t>
      </w:r>
    </w:p>
    <w:p w:rsidR="00CB4467" w:rsidRPr="008377E7" w:rsidRDefault="00CB4467" w:rsidP="00CB4467">
      <w:pPr>
        <w:pStyle w:val="BodyTextIndent"/>
        <w:tabs>
          <w:tab w:val="clear" w:pos="720"/>
          <w:tab w:val="clear" w:pos="7920"/>
          <w:tab w:val="left" w:pos="0"/>
          <w:tab w:val="left" w:pos="1440"/>
          <w:tab w:val="left" w:pos="2160"/>
          <w:tab w:val="left" w:pos="2760"/>
        </w:tabs>
        <w:ind w:left="2760" w:hanging="2760"/>
        <w:rPr>
          <w:rFonts w:ascii="Georgia" w:hAnsi="Georgia"/>
          <w:sz w:val="20"/>
          <w:szCs w:val="20"/>
        </w:rPr>
      </w:pPr>
      <w:r w:rsidRPr="008377E7">
        <w:rPr>
          <w:rFonts w:ascii="Georgia" w:hAnsi="Georgia"/>
          <w:sz w:val="20"/>
          <w:szCs w:val="20"/>
        </w:rPr>
        <w:tab/>
      </w:r>
      <w:r w:rsidRPr="008377E7">
        <w:rPr>
          <w:rFonts w:ascii="Georgia" w:hAnsi="Georgia"/>
          <w:sz w:val="20"/>
          <w:szCs w:val="20"/>
        </w:rPr>
        <w:tab/>
      </w:r>
      <w:r w:rsidRPr="008377E7">
        <w:rPr>
          <w:rFonts w:ascii="Georgia" w:hAnsi="Georgia"/>
          <w:sz w:val="20"/>
          <w:szCs w:val="20"/>
        </w:rPr>
        <w:tab/>
        <w:t>Riverpoint Business Park</w:t>
      </w:r>
    </w:p>
    <w:p w:rsidR="00CB4467" w:rsidRPr="008377E7" w:rsidRDefault="00CB4467" w:rsidP="00CB4467">
      <w:pPr>
        <w:pStyle w:val="BodyTextIndent"/>
        <w:tabs>
          <w:tab w:val="clear" w:pos="720"/>
          <w:tab w:val="clear" w:pos="7920"/>
          <w:tab w:val="left" w:pos="0"/>
          <w:tab w:val="left" w:pos="1440"/>
          <w:tab w:val="left" w:pos="2160"/>
          <w:tab w:val="left" w:pos="2760"/>
        </w:tabs>
        <w:ind w:left="2760" w:hanging="2760"/>
        <w:rPr>
          <w:rFonts w:ascii="Georgia" w:hAnsi="Georgia"/>
          <w:sz w:val="20"/>
          <w:szCs w:val="20"/>
        </w:rPr>
      </w:pPr>
      <w:r w:rsidRPr="008377E7">
        <w:rPr>
          <w:rFonts w:ascii="Georgia" w:hAnsi="Georgia"/>
          <w:sz w:val="20"/>
          <w:szCs w:val="20"/>
        </w:rPr>
        <w:tab/>
      </w:r>
      <w:r w:rsidRPr="008377E7">
        <w:rPr>
          <w:rFonts w:ascii="Georgia" w:hAnsi="Georgia"/>
          <w:sz w:val="20"/>
          <w:szCs w:val="20"/>
        </w:rPr>
        <w:tab/>
      </w:r>
      <w:r w:rsidRPr="008377E7">
        <w:rPr>
          <w:rFonts w:ascii="Georgia" w:hAnsi="Georgia"/>
          <w:sz w:val="20"/>
          <w:szCs w:val="20"/>
        </w:rPr>
        <w:tab/>
        <w:t>400 SW 8</w:t>
      </w:r>
      <w:r w:rsidRPr="008377E7">
        <w:rPr>
          <w:rFonts w:ascii="Georgia" w:hAnsi="Georgia"/>
          <w:sz w:val="20"/>
          <w:szCs w:val="20"/>
          <w:vertAlign w:val="superscript"/>
        </w:rPr>
        <w:t xml:space="preserve">th </w:t>
      </w:r>
      <w:r w:rsidRPr="008377E7">
        <w:rPr>
          <w:rFonts w:ascii="Georgia" w:hAnsi="Georgia"/>
          <w:sz w:val="20"/>
          <w:szCs w:val="20"/>
        </w:rPr>
        <w:t>Street, Suite B</w:t>
      </w:r>
    </w:p>
    <w:p w:rsidR="00CB4467" w:rsidRPr="008377E7" w:rsidRDefault="00CB4467" w:rsidP="00CB4467">
      <w:pPr>
        <w:pStyle w:val="BodyTextIndent"/>
        <w:tabs>
          <w:tab w:val="clear" w:pos="720"/>
          <w:tab w:val="clear" w:pos="7920"/>
          <w:tab w:val="left" w:pos="0"/>
          <w:tab w:val="left" w:pos="1440"/>
          <w:tab w:val="left" w:pos="2160"/>
          <w:tab w:val="left" w:pos="2760"/>
        </w:tabs>
        <w:ind w:left="2760" w:hanging="2760"/>
        <w:rPr>
          <w:rFonts w:ascii="Georgia" w:hAnsi="Georgia"/>
          <w:sz w:val="20"/>
          <w:szCs w:val="20"/>
        </w:rPr>
      </w:pPr>
      <w:r w:rsidRPr="008377E7">
        <w:rPr>
          <w:rFonts w:ascii="Georgia" w:hAnsi="Georgia"/>
          <w:sz w:val="20"/>
          <w:szCs w:val="20"/>
        </w:rPr>
        <w:tab/>
      </w:r>
      <w:r w:rsidRPr="008377E7">
        <w:rPr>
          <w:rFonts w:ascii="Georgia" w:hAnsi="Georgia"/>
          <w:sz w:val="20"/>
          <w:szCs w:val="20"/>
        </w:rPr>
        <w:tab/>
      </w:r>
      <w:r w:rsidRPr="008377E7">
        <w:rPr>
          <w:rFonts w:ascii="Georgia" w:hAnsi="Georgia"/>
          <w:sz w:val="20"/>
          <w:szCs w:val="20"/>
        </w:rPr>
        <w:tab/>
        <w:t>Des Moines, IA  50309-4685</w:t>
      </w:r>
    </w:p>
    <w:p w:rsidR="00CB4467" w:rsidRPr="008377E7" w:rsidRDefault="00CB4467" w:rsidP="00CB4467">
      <w:pPr>
        <w:pStyle w:val="BodyTextIndent"/>
        <w:tabs>
          <w:tab w:val="clear" w:pos="720"/>
          <w:tab w:val="clear" w:pos="7920"/>
          <w:tab w:val="left" w:pos="0"/>
          <w:tab w:val="left" w:pos="1440"/>
          <w:tab w:val="left" w:pos="2160"/>
          <w:tab w:val="left" w:pos="2760"/>
        </w:tabs>
        <w:ind w:left="2760" w:hanging="2760"/>
        <w:rPr>
          <w:rFonts w:ascii="Georgia" w:hAnsi="Georgia"/>
          <w:sz w:val="20"/>
          <w:szCs w:val="20"/>
        </w:rPr>
      </w:pPr>
      <w:r w:rsidRPr="008377E7">
        <w:rPr>
          <w:rFonts w:ascii="Georgia" w:hAnsi="Georgia"/>
          <w:sz w:val="20"/>
          <w:szCs w:val="20"/>
        </w:rPr>
        <w:tab/>
      </w:r>
      <w:r w:rsidRPr="008377E7">
        <w:rPr>
          <w:rFonts w:ascii="Georgia" w:hAnsi="Georgia"/>
          <w:sz w:val="20"/>
          <w:szCs w:val="20"/>
        </w:rPr>
        <w:tab/>
      </w:r>
      <w:r w:rsidRPr="008377E7">
        <w:rPr>
          <w:rFonts w:ascii="Georgia" w:hAnsi="Georgia"/>
          <w:sz w:val="20"/>
          <w:szCs w:val="20"/>
        </w:rPr>
        <w:tab/>
        <w:t>Phone (515) 281-4828</w:t>
      </w:r>
    </w:p>
    <w:p w:rsidR="00CB4467" w:rsidRPr="008377E7" w:rsidRDefault="00CB4467" w:rsidP="00CB4467">
      <w:pPr>
        <w:pStyle w:val="BodyTextIndent"/>
        <w:tabs>
          <w:tab w:val="clear" w:pos="720"/>
          <w:tab w:val="clear" w:pos="7920"/>
          <w:tab w:val="left" w:pos="0"/>
          <w:tab w:val="left" w:pos="1440"/>
          <w:tab w:val="left" w:pos="2160"/>
          <w:tab w:val="left" w:pos="2760"/>
        </w:tabs>
        <w:ind w:left="2760" w:hanging="2760"/>
        <w:rPr>
          <w:rFonts w:ascii="Georgia" w:hAnsi="Georgia"/>
          <w:sz w:val="20"/>
          <w:szCs w:val="20"/>
        </w:rPr>
      </w:pPr>
    </w:p>
    <w:p w:rsidR="00CB4467" w:rsidRPr="008377E7" w:rsidRDefault="00CB4467" w:rsidP="00CB4467">
      <w:pPr>
        <w:pStyle w:val="BodyTextIndent"/>
        <w:tabs>
          <w:tab w:val="clear" w:pos="720"/>
          <w:tab w:val="clear" w:pos="7920"/>
          <w:tab w:val="left" w:pos="0"/>
        </w:tabs>
        <w:ind w:left="0"/>
        <w:rPr>
          <w:rFonts w:ascii="Georgia" w:hAnsi="Georgia"/>
          <w:sz w:val="20"/>
          <w:szCs w:val="20"/>
        </w:rPr>
      </w:pPr>
      <w:r w:rsidRPr="008377E7">
        <w:rPr>
          <w:rFonts w:ascii="Georgia" w:hAnsi="Georgia"/>
          <w:sz w:val="20"/>
          <w:szCs w:val="20"/>
        </w:rPr>
        <w:t>Failure to meet the requirements of Iowa code §152.7 may result in denial of eligibility for licensure.</w:t>
      </w:r>
    </w:p>
    <w:p w:rsidR="00CB4467" w:rsidRPr="008377E7" w:rsidRDefault="00CB4467" w:rsidP="00CB4467">
      <w:pPr>
        <w:pStyle w:val="BodyTextIndent"/>
        <w:tabs>
          <w:tab w:val="clear" w:pos="720"/>
          <w:tab w:val="clear" w:pos="7920"/>
          <w:tab w:val="left" w:pos="0"/>
        </w:tabs>
        <w:ind w:left="0"/>
        <w:rPr>
          <w:rFonts w:ascii="Georgia" w:hAnsi="Georgia"/>
          <w:sz w:val="20"/>
          <w:szCs w:val="20"/>
        </w:rPr>
      </w:pPr>
    </w:p>
    <w:p w:rsidR="00CB4467" w:rsidRPr="008377E7" w:rsidRDefault="00CB4467" w:rsidP="00CB4467">
      <w:pPr>
        <w:pStyle w:val="BodyTextIndent"/>
        <w:tabs>
          <w:tab w:val="clear" w:pos="720"/>
          <w:tab w:val="clear" w:pos="7920"/>
          <w:tab w:val="left" w:pos="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rPr>
          <w:rFonts w:ascii="Georgia" w:hAnsi="Georgia"/>
          <w:sz w:val="20"/>
          <w:szCs w:val="20"/>
          <w:u w:val="single"/>
        </w:rPr>
      </w:pPr>
      <w:r w:rsidRPr="008377E7">
        <w:rPr>
          <w:rFonts w:ascii="Georgia" w:hAnsi="Georgia"/>
          <w:sz w:val="20"/>
          <w:szCs w:val="20"/>
        </w:rPr>
        <w:tab/>
        <w:t xml:space="preserve">Student Signature  </w:t>
      </w:r>
      <w:r w:rsidRPr="008377E7">
        <w:rPr>
          <w:rFonts w:ascii="Georgia" w:hAnsi="Georgia"/>
          <w:sz w:val="20"/>
          <w:szCs w:val="20"/>
          <w:u w:val="single"/>
        </w:rPr>
        <w:tab/>
      </w:r>
    </w:p>
    <w:p w:rsidR="00CB4467" w:rsidRPr="008377E7" w:rsidRDefault="00CB4467" w:rsidP="00CB4467">
      <w:pPr>
        <w:pStyle w:val="BodyTextIndent"/>
        <w:tabs>
          <w:tab w:val="clear" w:pos="720"/>
          <w:tab w:val="clear" w:pos="7920"/>
          <w:tab w:val="left" w:pos="0"/>
          <w:tab w:val="left" w:pos="1440"/>
          <w:tab w:val="left" w:pos="7680"/>
        </w:tabs>
        <w:ind w:left="0"/>
        <w:rPr>
          <w:rFonts w:ascii="Georgia" w:hAnsi="Georgia"/>
          <w:sz w:val="20"/>
          <w:szCs w:val="20"/>
          <w:u w:val="single"/>
        </w:rPr>
      </w:pPr>
    </w:p>
    <w:p w:rsidR="00CB4467" w:rsidRPr="008377E7" w:rsidRDefault="00CB4467" w:rsidP="00CB4467">
      <w:pPr>
        <w:pStyle w:val="BodyTextIndent"/>
        <w:tabs>
          <w:tab w:val="clear" w:pos="720"/>
          <w:tab w:val="clear" w:pos="7920"/>
          <w:tab w:val="left" w:pos="0"/>
          <w:tab w:val="left" w:pos="1440"/>
          <w:tab w:val="left" w:pos="7680"/>
        </w:tabs>
        <w:ind w:left="0"/>
        <w:rPr>
          <w:rFonts w:ascii="Georgia" w:hAnsi="Georgia"/>
          <w:sz w:val="20"/>
          <w:szCs w:val="20"/>
          <w:u w:val="single"/>
        </w:rPr>
      </w:pPr>
      <w:r w:rsidRPr="008377E7">
        <w:rPr>
          <w:rFonts w:ascii="Georgia" w:hAnsi="Georgia"/>
          <w:sz w:val="20"/>
          <w:szCs w:val="20"/>
        </w:rPr>
        <w:tab/>
        <w:t xml:space="preserve">Date  </w:t>
      </w:r>
      <w:r w:rsidRPr="008377E7">
        <w:rPr>
          <w:rFonts w:ascii="Georgia" w:hAnsi="Georgia"/>
          <w:sz w:val="20"/>
          <w:szCs w:val="20"/>
          <w:u w:val="single"/>
        </w:rPr>
        <w:tab/>
      </w:r>
    </w:p>
    <w:p w:rsidR="00CB4467" w:rsidRPr="008377E7" w:rsidRDefault="00CB4467" w:rsidP="00CB4467">
      <w:pPr>
        <w:pStyle w:val="BodyTextIndent"/>
        <w:tabs>
          <w:tab w:val="clear" w:pos="720"/>
          <w:tab w:val="clear" w:pos="7920"/>
          <w:tab w:val="left" w:pos="0"/>
          <w:tab w:val="left" w:pos="1440"/>
          <w:tab w:val="left" w:pos="7680"/>
        </w:tabs>
        <w:ind w:left="0"/>
        <w:rPr>
          <w:rFonts w:ascii="Georgia" w:hAnsi="Georgia"/>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rPr>
          <w:rFonts w:ascii="Georgia" w:hAnsi="Georgia"/>
          <w:sz w:val="20"/>
          <w:szCs w:val="20"/>
          <w:u w:val="single"/>
        </w:rPr>
      </w:pPr>
      <w:r w:rsidRPr="008377E7">
        <w:rPr>
          <w:rFonts w:ascii="Georgia" w:hAnsi="Georgia"/>
          <w:sz w:val="20"/>
          <w:szCs w:val="20"/>
        </w:rPr>
        <w:tab/>
        <w:t xml:space="preserve">Witness </w:t>
      </w:r>
      <w:r w:rsidRPr="008377E7">
        <w:rPr>
          <w:rFonts w:ascii="Georgia" w:hAnsi="Georgia"/>
          <w:sz w:val="20"/>
          <w:szCs w:val="20"/>
          <w:u w:val="single"/>
        </w:rPr>
        <w:tab/>
      </w:r>
    </w:p>
    <w:p w:rsidR="00CB4467" w:rsidRPr="008377E7" w:rsidRDefault="00CB4467" w:rsidP="00CB4467">
      <w:pPr>
        <w:pStyle w:val="BodyTextIndent"/>
        <w:tabs>
          <w:tab w:val="clear" w:pos="720"/>
          <w:tab w:val="clear" w:pos="7920"/>
          <w:tab w:val="left" w:pos="0"/>
          <w:tab w:val="left" w:pos="1440"/>
          <w:tab w:val="left" w:pos="7680"/>
        </w:tabs>
        <w:ind w:left="0"/>
        <w:rPr>
          <w:rFonts w:ascii="Georgia" w:hAnsi="Georgia"/>
          <w:sz w:val="20"/>
          <w:szCs w:val="20"/>
          <w:u w:val="single"/>
        </w:rPr>
      </w:pPr>
    </w:p>
    <w:p w:rsidR="00CB4467" w:rsidRPr="008377E7" w:rsidRDefault="00CB4467" w:rsidP="00CB4467">
      <w:pPr>
        <w:pStyle w:val="BodyTextIndent"/>
        <w:tabs>
          <w:tab w:val="clear" w:pos="720"/>
          <w:tab w:val="clear" w:pos="7920"/>
          <w:tab w:val="left" w:pos="0"/>
          <w:tab w:val="left" w:pos="1440"/>
          <w:tab w:val="left" w:pos="7680"/>
        </w:tabs>
        <w:ind w:left="0"/>
        <w:rPr>
          <w:rFonts w:ascii="Georgia" w:hAnsi="Georgia"/>
          <w:sz w:val="20"/>
          <w:szCs w:val="20"/>
          <w:u w:val="single"/>
        </w:rPr>
      </w:pPr>
      <w:r w:rsidRPr="008377E7">
        <w:rPr>
          <w:rFonts w:ascii="Georgia" w:hAnsi="Georgia"/>
          <w:sz w:val="20"/>
          <w:szCs w:val="20"/>
        </w:rPr>
        <w:tab/>
        <w:t xml:space="preserve">Date  </w:t>
      </w:r>
      <w:r w:rsidRPr="008377E7">
        <w:rPr>
          <w:rFonts w:ascii="Georgia" w:hAnsi="Georgia"/>
          <w:sz w:val="20"/>
          <w:szCs w:val="20"/>
          <w:u w:val="single"/>
        </w:rPr>
        <w:tab/>
      </w:r>
    </w:p>
    <w:p w:rsidR="00CB4467" w:rsidRPr="008377E7" w:rsidRDefault="00CB4467" w:rsidP="00CB4467">
      <w:pPr>
        <w:pStyle w:val="BodyTextIndent"/>
        <w:tabs>
          <w:tab w:val="clear" w:pos="720"/>
          <w:tab w:val="clear" w:pos="7920"/>
          <w:tab w:val="left" w:pos="0"/>
          <w:tab w:val="left" w:pos="1440"/>
          <w:tab w:val="left" w:pos="7680"/>
        </w:tabs>
        <w:ind w:left="0"/>
        <w:rPr>
          <w:rFonts w:ascii="Georgia" w:hAnsi="Georgia"/>
          <w:sz w:val="20"/>
          <w:szCs w:val="20"/>
          <w:u w:val="single"/>
        </w:rPr>
      </w:pPr>
    </w:p>
    <w:p w:rsidR="00CB4467" w:rsidRPr="008377E7" w:rsidRDefault="00CB4467" w:rsidP="00CB4467">
      <w:pPr>
        <w:pStyle w:val="BodyTextIndent"/>
        <w:tabs>
          <w:tab w:val="clear" w:pos="720"/>
          <w:tab w:val="clear" w:pos="7920"/>
          <w:tab w:val="left" w:pos="0"/>
          <w:tab w:val="left" w:pos="1440"/>
          <w:tab w:val="left" w:pos="7680"/>
        </w:tabs>
        <w:ind w:left="0"/>
        <w:rPr>
          <w:rFonts w:ascii="Georgia" w:hAnsi="Georgia"/>
          <w:sz w:val="20"/>
          <w:szCs w:val="20"/>
          <w:u w:val="single"/>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r w:rsidRPr="008377E7">
        <w:rPr>
          <w:rFonts w:ascii="Georgia" w:hAnsi="Georgia"/>
          <w:b/>
          <w:sz w:val="20"/>
          <w:szCs w:val="20"/>
        </w:rPr>
        <w:t>APPENDIX D</w:t>
      </w: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jc w:val="center"/>
        <w:rPr>
          <w:b/>
          <w:sz w:val="20"/>
          <w:szCs w:val="20"/>
        </w:rPr>
      </w:pPr>
      <w:r w:rsidRPr="008377E7">
        <w:rPr>
          <w:b/>
          <w:sz w:val="20"/>
          <w:szCs w:val="20"/>
        </w:rPr>
        <w:t>Nursing Code of Ethics - ANA</w:t>
      </w:r>
    </w:p>
    <w:p w:rsidR="00CB4467" w:rsidRPr="008377E7" w:rsidRDefault="00CB4467" w:rsidP="00CB4467">
      <w:pPr>
        <w:rPr>
          <w:sz w:val="20"/>
          <w:szCs w:val="20"/>
        </w:rPr>
      </w:pPr>
    </w:p>
    <w:p w:rsidR="00CB4467" w:rsidRPr="008377E7" w:rsidRDefault="00CB4467" w:rsidP="00CB4467">
      <w:pPr>
        <w:rPr>
          <w:sz w:val="20"/>
          <w:szCs w:val="20"/>
        </w:rPr>
      </w:pPr>
      <w:r w:rsidRPr="008377E7">
        <w:rPr>
          <w:sz w:val="20"/>
          <w:szCs w:val="20"/>
        </w:rPr>
        <w:t>The nursing profession is governed by a well-defined code of ethics, available in written format through the American Nurses Association (ANA). The nursing profession is guided by a belief in the dignity, worth, and potential of every human being. The following is a sub-section from the full Nursing Code of Ethics published by the ANA. The full document can be found in the student nurse clinical portfolio.</w:t>
      </w:r>
    </w:p>
    <w:p w:rsidR="00CB4467" w:rsidRPr="008377E7" w:rsidRDefault="00CB4467" w:rsidP="00CB4467">
      <w:pPr>
        <w:rPr>
          <w:sz w:val="20"/>
          <w:szCs w:val="20"/>
        </w:rPr>
      </w:pPr>
    </w:p>
    <w:p w:rsidR="00CB4467" w:rsidRPr="008377E7" w:rsidRDefault="00CB4467" w:rsidP="00CB4467">
      <w:pPr>
        <w:ind w:left="720" w:hanging="720"/>
      </w:pPr>
      <w:r w:rsidRPr="008377E7">
        <w:t>1.5</w:t>
      </w:r>
      <w:r w:rsidRPr="008377E7">
        <w:tab/>
        <w:t>The principle of respect for persons extends to all individuals with whom the nurse interacts. The nurse maintains compassionate and caring relationships with colleagues and others with a commitment to the fair treatment of individuals, to integrity-preserving compromise, and to resolving conflict. Nurses function in many roles, including direct care provider, administrator, educator, researcher, and consultant. In each of these roles, the nurse treats colleagues, employees, assistants, and students with respect and compassion. This standard of conduct precludes any and all prejudicial actions, any form of harassment or threatening behavior, or disregard for the effect of one’s actions on others. The nurse values the distinctive contribution of individuals or groups, and collaborates to meet the shared goal of providing quality health services.</w:t>
      </w:r>
    </w:p>
    <w:p w:rsidR="00CB4467" w:rsidRPr="008377E7" w:rsidRDefault="00CB4467" w:rsidP="00CB4467">
      <w:pPr>
        <w:pStyle w:val="ListParagraph"/>
        <w:ind w:left="1080"/>
        <w:rPr>
          <w:sz w:val="22"/>
          <w:szCs w:val="22"/>
        </w:rPr>
      </w:pPr>
    </w:p>
    <w:p w:rsidR="00CB4467" w:rsidRPr="008377E7" w:rsidRDefault="00CB4467" w:rsidP="00CB4467">
      <w:pPr>
        <w:rPr>
          <w:sz w:val="20"/>
          <w:szCs w:val="20"/>
        </w:rPr>
      </w:pPr>
      <w:r w:rsidRPr="008377E7">
        <w:rPr>
          <w:sz w:val="20"/>
          <w:szCs w:val="20"/>
        </w:rPr>
        <w:t>Students behaving in a disrespectful or confrontational manner, in direct conflict with the above standard, will be issued a written warning on the first occurrence. Further occurrences will result in disciplinary action up to and including dismissal from the IHCC Nursing Program.</w:t>
      </w:r>
    </w:p>
    <w:p w:rsidR="00CB4467" w:rsidRPr="008377E7" w:rsidRDefault="00CB4467" w:rsidP="00CB4467"/>
    <w:p w:rsidR="00CB4467" w:rsidRPr="008377E7" w:rsidRDefault="00CB4467" w:rsidP="00CB4467"/>
    <w:p w:rsidR="00CB4467" w:rsidRPr="008377E7" w:rsidRDefault="00CB4467" w:rsidP="00CB4467">
      <w:r w:rsidRPr="008377E7">
        <w:t>_______________________________________________________</w:t>
      </w:r>
    </w:p>
    <w:p w:rsidR="00CB4467" w:rsidRPr="008377E7" w:rsidRDefault="00CB4467" w:rsidP="00CB4467"/>
    <w:p w:rsidR="00CB4467" w:rsidRPr="008377E7" w:rsidRDefault="00CB4467" w:rsidP="00CB4467"/>
    <w:p w:rsidR="00CB4467" w:rsidRPr="008377E7" w:rsidRDefault="00CB4467" w:rsidP="00CB4467">
      <w:r w:rsidRPr="008377E7">
        <w:t>I have read, been given the opportunity to ask questions, and understand the above policy.</w:t>
      </w:r>
    </w:p>
    <w:p w:rsidR="00CB4467" w:rsidRPr="008377E7" w:rsidRDefault="00CB4467" w:rsidP="00CB4467"/>
    <w:p w:rsidR="00CB4467" w:rsidRPr="008377E7" w:rsidRDefault="00CB4467" w:rsidP="00CB4467"/>
    <w:p w:rsidR="00CB4467" w:rsidRPr="008377E7" w:rsidRDefault="00CB4467" w:rsidP="00CB4467">
      <w:r w:rsidRPr="008377E7">
        <w:t>Student_________________________________________</w:t>
      </w:r>
    </w:p>
    <w:p w:rsidR="00CB4467" w:rsidRPr="008377E7" w:rsidRDefault="00CB4467" w:rsidP="00CB4467"/>
    <w:p w:rsidR="00CB4467" w:rsidRPr="008377E7" w:rsidRDefault="00CB4467" w:rsidP="00CB4467"/>
    <w:p w:rsidR="00CB4467" w:rsidRPr="008377E7" w:rsidRDefault="00CB4467" w:rsidP="00CB4467">
      <w:r w:rsidRPr="008377E7">
        <w:t>Date_____________________</w:t>
      </w: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
          <w:sz w:val="20"/>
          <w:szCs w:val="20"/>
        </w:rPr>
      </w:pPr>
    </w:p>
    <w:p w:rsidR="00CB4467" w:rsidRPr="008377E7" w:rsidRDefault="00CB4467" w:rsidP="00CB4467">
      <w:pPr>
        <w:pStyle w:val="BodyTextIndent"/>
        <w:tabs>
          <w:tab w:val="clear" w:pos="720"/>
          <w:tab w:val="clear" w:pos="7920"/>
          <w:tab w:val="left" w:pos="-1680"/>
          <w:tab w:val="left" w:pos="2160"/>
          <w:tab w:val="left" w:pos="5040"/>
          <w:tab w:val="left" w:pos="7200"/>
        </w:tabs>
        <w:ind w:left="-120"/>
        <w:rPr>
          <w:rFonts w:ascii="Georgia" w:hAnsi="Georgia"/>
          <w:b/>
          <w:sz w:val="20"/>
          <w:szCs w:val="20"/>
        </w:rPr>
      </w:pPr>
    </w:p>
    <w:p w:rsidR="00CB4467" w:rsidRPr="008377E7" w:rsidRDefault="00CB4467" w:rsidP="00CB4467">
      <w:pPr>
        <w:pStyle w:val="BodyTextIndent"/>
        <w:tabs>
          <w:tab w:val="clear" w:pos="720"/>
          <w:tab w:val="clear" w:pos="7920"/>
          <w:tab w:val="left" w:pos="0"/>
          <w:tab w:val="left" w:pos="1440"/>
          <w:tab w:val="left" w:pos="7680"/>
        </w:tabs>
        <w:ind w:left="0"/>
        <w:jc w:val="center"/>
        <w:rPr>
          <w:rFonts w:ascii="Georgia" w:hAnsi="Georgia"/>
          <w:b/>
          <w:sz w:val="20"/>
          <w:szCs w:val="20"/>
          <w:lang w:val="en-US"/>
        </w:rPr>
      </w:pPr>
      <w:r w:rsidRPr="008377E7">
        <w:rPr>
          <w:rFonts w:ascii="Georgia" w:hAnsi="Georgia"/>
          <w:b/>
          <w:sz w:val="20"/>
          <w:szCs w:val="20"/>
        </w:rPr>
        <w:t xml:space="preserve">APPENDIX </w:t>
      </w:r>
      <w:r w:rsidRPr="008377E7">
        <w:rPr>
          <w:rFonts w:ascii="Georgia" w:hAnsi="Georgia"/>
          <w:b/>
          <w:sz w:val="20"/>
          <w:szCs w:val="20"/>
          <w:lang w:val="en-US"/>
        </w:rPr>
        <w:t>E</w:t>
      </w:r>
    </w:p>
    <w:p w:rsidR="00CB4467" w:rsidRPr="00CA6D48" w:rsidRDefault="00CB4467" w:rsidP="00CB4467">
      <w:pPr>
        <w:rPr>
          <w:color w:val="000000" w:themeColor="text1"/>
          <w:sz w:val="18"/>
          <w:szCs w:val="18"/>
        </w:rPr>
      </w:pPr>
    </w:p>
    <w:sectPr w:rsidR="00CB4467" w:rsidRPr="00CA6D48" w:rsidSect="004514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C79" w:rsidRDefault="00B04C79" w:rsidP="00CB4467">
      <w:r>
        <w:separator/>
      </w:r>
    </w:p>
  </w:endnote>
  <w:endnote w:type="continuationSeparator" w:id="0">
    <w:p w:rsidR="00B04C79" w:rsidRDefault="00B04C79" w:rsidP="00CB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3060"/>
      <w:docPartObj>
        <w:docPartGallery w:val="Page Numbers (Bottom of Page)"/>
        <w:docPartUnique/>
      </w:docPartObj>
    </w:sdtPr>
    <w:sdtEndPr>
      <w:rPr>
        <w:noProof/>
      </w:rPr>
    </w:sdtEndPr>
    <w:sdtContent>
      <w:p w:rsidR="00E938B7" w:rsidRDefault="00E938B7" w:rsidP="00E938B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C943F7" w:rsidRDefault="00B04C7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8B7" w:rsidRDefault="00E938B7" w:rsidP="00E938B7">
    <w:pPr>
      <w:pStyle w:val="Footer"/>
      <w:jc w:val="center"/>
    </w:pPr>
  </w:p>
  <w:p w:rsidR="00CB4467" w:rsidRDefault="00CB4467" w:rsidP="00CB4467">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524876"/>
      <w:docPartObj>
        <w:docPartGallery w:val="Page Numbers (Bottom of Page)"/>
        <w:docPartUnique/>
      </w:docPartObj>
    </w:sdtPr>
    <w:sdtEndPr>
      <w:rPr>
        <w:noProof/>
      </w:rPr>
    </w:sdtEndPr>
    <w:sdtContent>
      <w:p w:rsidR="00E938B7" w:rsidRDefault="00E938B7">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C943F7" w:rsidRDefault="00B04C7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C79" w:rsidRDefault="00B04C79" w:rsidP="00CB4467">
      <w:r>
        <w:separator/>
      </w:r>
    </w:p>
  </w:footnote>
  <w:footnote w:type="continuationSeparator" w:id="0">
    <w:p w:rsidR="00B04C79" w:rsidRDefault="00B04C79" w:rsidP="00CB44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D2598"/>
    <w:multiLevelType w:val="hybridMultilevel"/>
    <w:tmpl w:val="898EB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97282F"/>
    <w:multiLevelType w:val="hybridMultilevel"/>
    <w:tmpl w:val="64E62E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DF723D"/>
    <w:multiLevelType w:val="hybridMultilevel"/>
    <w:tmpl w:val="A1E8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367C1"/>
    <w:multiLevelType w:val="hybridMultilevel"/>
    <w:tmpl w:val="C0CC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0010E3"/>
    <w:multiLevelType w:val="hybridMultilevel"/>
    <w:tmpl w:val="6E30C0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9A2A33"/>
    <w:multiLevelType w:val="hybridMultilevel"/>
    <w:tmpl w:val="4008F52A"/>
    <w:lvl w:ilvl="0" w:tplc="B3265DB0">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509C1"/>
    <w:multiLevelType w:val="hybridMultilevel"/>
    <w:tmpl w:val="83B420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614573"/>
    <w:multiLevelType w:val="hybridMultilevel"/>
    <w:tmpl w:val="7FD6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D08F9"/>
    <w:multiLevelType w:val="hybridMultilevel"/>
    <w:tmpl w:val="4850AD68"/>
    <w:lvl w:ilvl="0" w:tplc="224C193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844B4"/>
    <w:multiLevelType w:val="hybridMultilevel"/>
    <w:tmpl w:val="E0CA2998"/>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20C44503"/>
    <w:multiLevelType w:val="hybridMultilevel"/>
    <w:tmpl w:val="4B1CE8EE"/>
    <w:lvl w:ilvl="0" w:tplc="00B0DBA6">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CA74D0"/>
    <w:multiLevelType w:val="hybridMultilevel"/>
    <w:tmpl w:val="EFE24A9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A54CF3"/>
    <w:multiLevelType w:val="hybridMultilevel"/>
    <w:tmpl w:val="513E4D5C"/>
    <w:lvl w:ilvl="0" w:tplc="389074EE">
      <w:start w:val="1"/>
      <w:numFmt w:val="decimal"/>
      <w:lvlText w:val="%1."/>
      <w:lvlJc w:val="left"/>
      <w:pPr>
        <w:tabs>
          <w:tab w:val="num" w:pos="432"/>
        </w:tabs>
        <w:ind w:left="432"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A01941"/>
    <w:multiLevelType w:val="hybridMultilevel"/>
    <w:tmpl w:val="30802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350BF7"/>
    <w:multiLevelType w:val="hybridMultilevel"/>
    <w:tmpl w:val="0DF0F8CC"/>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5" w15:restartNumberingAfterBreak="0">
    <w:nsid w:val="3B6E1EC0"/>
    <w:multiLevelType w:val="hybridMultilevel"/>
    <w:tmpl w:val="B002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853D1"/>
    <w:multiLevelType w:val="hybridMultilevel"/>
    <w:tmpl w:val="BCB267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354CA6"/>
    <w:multiLevelType w:val="hybridMultilevel"/>
    <w:tmpl w:val="647C87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43EC6B83"/>
    <w:multiLevelType w:val="hybridMultilevel"/>
    <w:tmpl w:val="A8D80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F62C9B"/>
    <w:multiLevelType w:val="hybridMultilevel"/>
    <w:tmpl w:val="13921CA8"/>
    <w:lvl w:ilvl="0" w:tplc="D304E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B34C4E"/>
    <w:multiLevelType w:val="hybridMultilevel"/>
    <w:tmpl w:val="2BA23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9E0B2B"/>
    <w:multiLevelType w:val="hybridMultilevel"/>
    <w:tmpl w:val="6802A15A"/>
    <w:lvl w:ilvl="0" w:tplc="A2E0F1D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B26963"/>
    <w:multiLevelType w:val="hybridMultilevel"/>
    <w:tmpl w:val="AF1661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8B95375"/>
    <w:multiLevelType w:val="hybridMultilevel"/>
    <w:tmpl w:val="E842E4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4A5878"/>
    <w:multiLevelType w:val="hybridMultilevel"/>
    <w:tmpl w:val="6590BE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E875F4"/>
    <w:multiLevelType w:val="hybridMultilevel"/>
    <w:tmpl w:val="973A20E4"/>
    <w:lvl w:ilvl="0" w:tplc="2E668274">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6" w15:restartNumberingAfterBreak="0">
    <w:nsid w:val="73E3190D"/>
    <w:multiLevelType w:val="hybridMultilevel"/>
    <w:tmpl w:val="9F865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9661C"/>
    <w:multiLevelType w:val="hybridMultilevel"/>
    <w:tmpl w:val="677A2EA8"/>
    <w:lvl w:ilvl="0" w:tplc="B4C2E790">
      <w:start w:val="1"/>
      <w:numFmt w:val="decimal"/>
      <w:lvlText w:val="%1."/>
      <w:lvlJc w:val="left"/>
      <w:pPr>
        <w:tabs>
          <w:tab w:val="num" w:pos="360"/>
        </w:tabs>
        <w:ind w:left="36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6"/>
  </w:num>
  <w:num w:numId="3">
    <w:abstractNumId w:val="14"/>
  </w:num>
  <w:num w:numId="4">
    <w:abstractNumId w:val="24"/>
  </w:num>
  <w:num w:numId="5">
    <w:abstractNumId w:val="10"/>
  </w:num>
  <w:num w:numId="6">
    <w:abstractNumId w:val="13"/>
  </w:num>
  <w:num w:numId="7">
    <w:abstractNumId w:val="4"/>
  </w:num>
  <w:num w:numId="8">
    <w:abstractNumId w:val="3"/>
  </w:num>
  <w:num w:numId="9">
    <w:abstractNumId w:val="25"/>
  </w:num>
  <w:num w:numId="10">
    <w:abstractNumId w:val="0"/>
  </w:num>
  <w:num w:numId="11">
    <w:abstractNumId w:val="20"/>
  </w:num>
  <w:num w:numId="12">
    <w:abstractNumId w:val="9"/>
  </w:num>
  <w:num w:numId="13">
    <w:abstractNumId w:val="12"/>
  </w:num>
  <w:num w:numId="14">
    <w:abstractNumId w:val="18"/>
  </w:num>
  <w:num w:numId="15">
    <w:abstractNumId w:val="23"/>
  </w:num>
  <w:num w:numId="16">
    <w:abstractNumId w:val="5"/>
  </w:num>
  <w:num w:numId="17">
    <w:abstractNumId w:val="11"/>
  </w:num>
  <w:num w:numId="18">
    <w:abstractNumId w:val="1"/>
  </w:num>
  <w:num w:numId="19">
    <w:abstractNumId w:val="21"/>
  </w:num>
  <w:num w:numId="20">
    <w:abstractNumId w:val="27"/>
  </w:num>
  <w:num w:numId="21">
    <w:abstractNumId w:val="26"/>
  </w:num>
  <w:num w:numId="22">
    <w:abstractNumId w:val="15"/>
  </w:num>
  <w:num w:numId="23">
    <w:abstractNumId w:val="19"/>
  </w:num>
  <w:num w:numId="24">
    <w:abstractNumId w:val="22"/>
  </w:num>
  <w:num w:numId="25">
    <w:abstractNumId w:val="7"/>
  </w:num>
  <w:num w:numId="26">
    <w:abstractNumId w:val="2"/>
  </w:num>
  <w:num w:numId="27">
    <w:abstractNumId w:val="1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48"/>
    <w:rsid w:val="000A133E"/>
    <w:rsid w:val="003702EF"/>
    <w:rsid w:val="00451492"/>
    <w:rsid w:val="007D3039"/>
    <w:rsid w:val="00937669"/>
    <w:rsid w:val="00B04C79"/>
    <w:rsid w:val="00CA6D48"/>
    <w:rsid w:val="00CB4467"/>
    <w:rsid w:val="00CD7F97"/>
    <w:rsid w:val="00E9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49"/>
    <o:shapelayout v:ext="edit">
      <o:idmap v:ext="edit" data="1"/>
    </o:shapelayout>
  </w:shapeDefaults>
  <w:decimalSymbol w:val="."/>
  <w:listSeparator w:val=","/>
  <w15:chartTrackingRefBased/>
  <w15:docId w15:val="{48B65692-C7F2-45BC-BBEC-6D4FE584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D48"/>
  </w:style>
  <w:style w:type="paragraph" w:styleId="Heading1">
    <w:name w:val="heading 1"/>
    <w:basedOn w:val="Normal"/>
    <w:next w:val="Normal"/>
    <w:link w:val="Heading1Char"/>
    <w:qFormat/>
    <w:rsid w:val="00CB4467"/>
    <w:pPr>
      <w:keepNext/>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unhideWhenUsed/>
    <w:qFormat/>
    <w:rsid w:val="00CA6D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B4467"/>
    <w:pPr>
      <w:keepNext/>
      <w:outlineLvl w:val="2"/>
    </w:pPr>
    <w:rPr>
      <w:rFonts w:ascii="Times New Roman" w:eastAsia="Times New Roman" w:hAnsi="Times New Roman"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A6D4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D4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A6D4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nhideWhenUsed/>
    <w:rsid w:val="00451492"/>
    <w:rPr>
      <w:rFonts w:ascii="Segoe UI" w:hAnsi="Segoe UI" w:cs="Segoe UI"/>
      <w:sz w:val="18"/>
      <w:szCs w:val="18"/>
    </w:rPr>
  </w:style>
  <w:style w:type="character" w:customStyle="1" w:styleId="BalloonTextChar">
    <w:name w:val="Balloon Text Char"/>
    <w:basedOn w:val="DefaultParagraphFont"/>
    <w:link w:val="BalloonText"/>
    <w:rsid w:val="00451492"/>
    <w:rPr>
      <w:rFonts w:ascii="Segoe UI" w:hAnsi="Segoe UI" w:cs="Segoe UI"/>
      <w:sz w:val="18"/>
      <w:szCs w:val="18"/>
    </w:rPr>
  </w:style>
  <w:style w:type="character" w:styleId="Hyperlink">
    <w:name w:val="Hyperlink"/>
    <w:basedOn w:val="DefaultParagraphFont"/>
    <w:uiPriority w:val="99"/>
    <w:unhideWhenUsed/>
    <w:rsid w:val="00451492"/>
    <w:rPr>
      <w:color w:val="0563C1" w:themeColor="hyperlink"/>
      <w:u w:val="single"/>
    </w:rPr>
  </w:style>
  <w:style w:type="character" w:customStyle="1" w:styleId="Heading1Char">
    <w:name w:val="Heading 1 Char"/>
    <w:basedOn w:val="DefaultParagraphFont"/>
    <w:link w:val="Heading1"/>
    <w:rsid w:val="00CB4467"/>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CB4467"/>
    <w:rPr>
      <w:rFonts w:ascii="Times New Roman" w:eastAsia="Times New Roman" w:hAnsi="Times New Roman" w:cs="Times New Roman"/>
      <w:b/>
      <w:bCs/>
      <w:sz w:val="20"/>
      <w:szCs w:val="24"/>
      <w:u w:val="single"/>
    </w:rPr>
  </w:style>
  <w:style w:type="paragraph" w:styleId="BodyTextIndent">
    <w:name w:val="Body Text Indent"/>
    <w:basedOn w:val="Normal"/>
    <w:link w:val="BodyTextIndentChar"/>
    <w:rsid w:val="00CB4467"/>
    <w:pPr>
      <w:tabs>
        <w:tab w:val="left" w:pos="720"/>
        <w:tab w:val="left" w:pos="7920"/>
      </w:tabs>
      <w:ind w:left="720"/>
    </w:pPr>
    <w:rPr>
      <w:rFonts w:ascii="Times New Roman" w:eastAsia="Times New Roman" w:hAnsi="Times New Roman" w:cs="Times New Roman"/>
      <w:sz w:val="16"/>
      <w:szCs w:val="24"/>
      <w:lang w:val="x-none" w:eastAsia="x-none"/>
    </w:rPr>
  </w:style>
  <w:style w:type="character" w:customStyle="1" w:styleId="BodyTextIndentChar">
    <w:name w:val="Body Text Indent Char"/>
    <w:basedOn w:val="DefaultParagraphFont"/>
    <w:link w:val="BodyTextIndent"/>
    <w:rsid w:val="00CB4467"/>
    <w:rPr>
      <w:rFonts w:ascii="Times New Roman" w:eastAsia="Times New Roman" w:hAnsi="Times New Roman" w:cs="Times New Roman"/>
      <w:sz w:val="16"/>
      <w:szCs w:val="24"/>
      <w:lang w:val="x-none" w:eastAsia="x-none"/>
    </w:rPr>
  </w:style>
  <w:style w:type="paragraph" w:styleId="Header">
    <w:name w:val="header"/>
    <w:basedOn w:val="Normal"/>
    <w:link w:val="HeaderChar"/>
    <w:rsid w:val="00CB4467"/>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B4467"/>
    <w:rPr>
      <w:rFonts w:ascii="Times New Roman" w:eastAsia="Times New Roman" w:hAnsi="Times New Roman" w:cs="Times New Roman"/>
      <w:sz w:val="24"/>
      <w:szCs w:val="24"/>
    </w:rPr>
  </w:style>
  <w:style w:type="paragraph" w:styleId="Footer">
    <w:name w:val="footer"/>
    <w:basedOn w:val="Normal"/>
    <w:link w:val="FooterChar"/>
    <w:uiPriority w:val="99"/>
    <w:rsid w:val="00CB4467"/>
    <w:pPr>
      <w:tabs>
        <w:tab w:val="center" w:pos="4320"/>
        <w:tab w:val="right" w:pos="8640"/>
      </w:tabs>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CB4467"/>
    <w:rPr>
      <w:rFonts w:ascii="Times New Roman" w:eastAsia="Times New Roman" w:hAnsi="Times New Roman" w:cs="Times New Roman"/>
      <w:sz w:val="24"/>
      <w:szCs w:val="24"/>
      <w:lang w:val="x-none" w:eastAsia="x-none"/>
    </w:rPr>
  </w:style>
  <w:style w:type="character" w:styleId="PageNumber">
    <w:name w:val="page number"/>
    <w:basedOn w:val="DefaultParagraphFont"/>
    <w:rsid w:val="00CB4467"/>
  </w:style>
  <w:style w:type="paragraph" w:styleId="Subtitle">
    <w:name w:val="Subtitle"/>
    <w:basedOn w:val="Normal"/>
    <w:link w:val="SubtitleChar"/>
    <w:qFormat/>
    <w:rsid w:val="00CB4467"/>
    <w:rPr>
      <w:rFonts w:ascii="Times New Roman" w:eastAsia="Times New Roman" w:hAnsi="Times New Roman" w:cs="Times New Roman"/>
      <w:sz w:val="16"/>
      <w:szCs w:val="24"/>
      <w:u w:val="single"/>
      <w:lang w:val="x-none" w:eastAsia="x-none"/>
    </w:rPr>
  </w:style>
  <w:style w:type="character" w:customStyle="1" w:styleId="SubtitleChar">
    <w:name w:val="Subtitle Char"/>
    <w:basedOn w:val="DefaultParagraphFont"/>
    <w:link w:val="Subtitle"/>
    <w:rsid w:val="00CB4467"/>
    <w:rPr>
      <w:rFonts w:ascii="Times New Roman" w:eastAsia="Times New Roman" w:hAnsi="Times New Roman" w:cs="Times New Roman"/>
      <w:sz w:val="16"/>
      <w:szCs w:val="24"/>
      <w:u w:val="single"/>
      <w:lang w:val="x-none" w:eastAsia="x-none"/>
    </w:rPr>
  </w:style>
  <w:style w:type="table" w:styleId="TableGrid">
    <w:name w:val="Table Grid"/>
    <w:basedOn w:val="TableNormal"/>
    <w:rsid w:val="00CB446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467"/>
    <w:pPr>
      <w:ind w:left="720"/>
    </w:pPr>
    <w:rPr>
      <w:rFonts w:ascii="Times New Roman" w:eastAsia="Times New Roman" w:hAnsi="Times New Roman" w:cs="Times New Roman"/>
      <w:sz w:val="24"/>
      <w:szCs w:val="24"/>
    </w:rPr>
  </w:style>
  <w:style w:type="paragraph" w:customStyle="1" w:styleId="Default">
    <w:name w:val="Default"/>
    <w:rsid w:val="00CB4467"/>
    <w:pPr>
      <w:autoSpaceDE w:val="0"/>
      <w:autoSpaceDN w:val="0"/>
      <w:adjustRightInd w:val="0"/>
    </w:pPr>
    <w:rPr>
      <w:rFonts w:ascii="Times New Roman" w:eastAsia="Times New Roman" w:hAnsi="Times New Roman" w:cs="Times New Roman"/>
      <w:color w:val="000000"/>
      <w:sz w:val="24"/>
      <w:szCs w:val="24"/>
    </w:rPr>
  </w:style>
  <w:style w:type="character" w:styleId="Strong">
    <w:name w:val="Strong"/>
    <w:uiPriority w:val="22"/>
    <w:qFormat/>
    <w:rsid w:val="00CB4467"/>
    <w:rPr>
      <w:b/>
      <w:bCs/>
    </w:rPr>
  </w:style>
  <w:style w:type="character" w:styleId="CommentReference">
    <w:name w:val="annotation reference"/>
    <w:rsid w:val="00CB4467"/>
    <w:rPr>
      <w:sz w:val="16"/>
      <w:szCs w:val="16"/>
    </w:rPr>
  </w:style>
  <w:style w:type="paragraph" w:styleId="CommentText">
    <w:name w:val="annotation text"/>
    <w:basedOn w:val="Normal"/>
    <w:link w:val="CommentTextChar"/>
    <w:rsid w:val="00CB446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B44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B4467"/>
    <w:rPr>
      <w:b/>
      <w:bCs/>
    </w:rPr>
  </w:style>
  <w:style w:type="character" w:customStyle="1" w:styleId="CommentSubjectChar">
    <w:name w:val="Comment Subject Char"/>
    <w:basedOn w:val="CommentTextChar"/>
    <w:link w:val="CommentSubject"/>
    <w:rsid w:val="00CB446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abilityservices@indianhills.ed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A89FB-F0BC-46B3-8FBB-7C086C39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45</Pages>
  <Words>18316</Words>
  <Characters>99094</Characters>
  <Application>Microsoft Office Word</Application>
  <DocSecurity>0</DocSecurity>
  <Lines>2607</Lines>
  <Paragraphs>1174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Gray</dc:creator>
  <cp:keywords/>
  <dc:description/>
  <cp:lastModifiedBy>Kelsey Faybik</cp:lastModifiedBy>
  <cp:revision>5</cp:revision>
  <cp:lastPrinted>2016-04-11T21:16:00Z</cp:lastPrinted>
  <dcterms:created xsi:type="dcterms:W3CDTF">2016-04-11T21:26:00Z</dcterms:created>
  <dcterms:modified xsi:type="dcterms:W3CDTF">2016-05-11T20:09:00Z</dcterms:modified>
</cp:coreProperties>
</file>